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2A1C89" w14:textId="778CE264" w:rsidR="00165C0A" w:rsidRPr="00BD1057" w:rsidRDefault="00165C0A" w:rsidP="00002F4D">
      <w:pPr>
        <w:tabs>
          <w:tab w:val="left" w:pos="0"/>
          <w:tab w:val="center" w:pos="4536"/>
          <w:tab w:val="right" w:pos="9072"/>
        </w:tabs>
        <w:autoSpaceDE w:val="0"/>
        <w:autoSpaceDN w:val="0"/>
        <w:adjustRightInd w:val="0"/>
        <w:snapToGrid w:val="0"/>
        <w:ind w:left="0" w:firstLine="0"/>
        <w:jc w:val="both"/>
        <w:rPr>
          <w:rFonts w:ascii="Times New Roman" w:eastAsia="宋体" w:hAnsi="Times New Roman"/>
          <w:b/>
          <w:noProof/>
          <w:kern w:val="2"/>
          <w:sz w:val="22"/>
          <w:szCs w:val="22"/>
          <w:lang w:val="en-US" w:eastAsia="zh-CN"/>
        </w:rPr>
      </w:pPr>
      <w:r>
        <w:rPr>
          <w:rFonts w:ascii="Times New Roman" w:eastAsia="宋体" w:hAnsi="Times New Roman"/>
          <w:b/>
          <w:noProof/>
          <w:kern w:val="2"/>
          <w:sz w:val="22"/>
          <w:szCs w:val="22"/>
          <w:lang w:val="en-US" w:eastAsia="zh-CN"/>
        </w:rPr>
        <w:t>3</w:t>
      </w:r>
      <w:r w:rsidRPr="00E454EE">
        <w:rPr>
          <w:rFonts w:ascii="Times New Roman" w:eastAsia="宋体" w:hAnsi="Times New Roman"/>
          <w:b/>
          <w:noProof/>
          <w:kern w:val="2"/>
          <w:sz w:val="22"/>
          <w:szCs w:val="22"/>
          <w:lang w:val="en-US" w:eastAsia="zh-CN"/>
        </w:rPr>
        <w:t xml:space="preserve">GPP TSG RAN WG1 </w:t>
      </w:r>
      <w:r w:rsidR="002F6FEE">
        <w:rPr>
          <w:rFonts w:ascii="Times New Roman" w:eastAsia="宋体" w:hAnsi="Times New Roman"/>
          <w:b/>
          <w:noProof/>
          <w:kern w:val="2"/>
          <w:sz w:val="22"/>
          <w:szCs w:val="22"/>
          <w:lang w:val="en-US" w:eastAsia="zh-CN"/>
        </w:rPr>
        <w:t xml:space="preserve">meeting </w:t>
      </w:r>
      <w:r w:rsidRPr="00B16BD8">
        <w:rPr>
          <w:rFonts w:ascii="Times New Roman" w:eastAsia="宋体" w:hAnsi="Times New Roman"/>
          <w:b/>
          <w:noProof/>
          <w:kern w:val="2"/>
          <w:sz w:val="22"/>
          <w:szCs w:val="22"/>
          <w:lang w:val="en-US" w:eastAsia="zh-CN"/>
        </w:rPr>
        <w:t>#96</w:t>
      </w:r>
      <w:r w:rsidR="00693D93" w:rsidRPr="00B16BD8">
        <w:rPr>
          <w:rFonts w:ascii="Times New Roman" w:eastAsia="宋体" w:hAnsi="Times New Roman"/>
          <w:b/>
          <w:noProof/>
          <w:kern w:val="2"/>
          <w:sz w:val="22"/>
          <w:szCs w:val="22"/>
          <w:lang w:val="en-US" w:eastAsia="zh-CN"/>
        </w:rPr>
        <w:t>b</w:t>
      </w:r>
      <w:r w:rsidRPr="00BD1057">
        <w:rPr>
          <w:rFonts w:ascii="Times New Roman" w:eastAsia="宋体" w:hAnsi="Times New Roman"/>
          <w:b/>
          <w:noProof/>
          <w:kern w:val="2"/>
          <w:sz w:val="22"/>
          <w:szCs w:val="22"/>
          <w:lang w:val="en-US" w:eastAsia="zh-CN"/>
        </w:rPr>
        <w:tab/>
        <w:t xml:space="preserve">                                                  </w:t>
      </w:r>
      <w:r w:rsidRPr="00BD1057">
        <w:rPr>
          <w:rFonts w:ascii="Times New Roman" w:eastAsia="宋体" w:hAnsi="Times New Roman"/>
          <w:b/>
          <w:noProof/>
          <w:kern w:val="2"/>
          <w:sz w:val="22"/>
          <w:szCs w:val="22"/>
          <w:lang w:val="en-US" w:eastAsia="zh-CN"/>
        </w:rPr>
        <w:tab/>
        <w:t xml:space="preserve">               </w:t>
      </w:r>
      <w:r w:rsidR="007E0FC6">
        <w:rPr>
          <w:rFonts w:ascii="Times New Roman" w:eastAsia="宋体" w:hAnsi="Times New Roman"/>
          <w:b/>
          <w:noProof/>
          <w:kern w:val="2"/>
          <w:sz w:val="22"/>
          <w:szCs w:val="22"/>
          <w:lang w:val="en-US" w:eastAsia="zh-CN"/>
        </w:rPr>
        <w:t xml:space="preserve">      </w:t>
      </w:r>
      <w:r w:rsidRPr="00BD1057">
        <w:rPr>
          <w:rFonts w:ascii="Times New Roman" w:eastAsia="宋体" w:hAnsi="Times New Roman"/>
          <w:b/>
          <w:noProof/>
          <w:kern w:val="2"/>
          <w:sz w:val="22"/>
          <w:szCs w:val="22"/>
          <w:lang w:val="en-US" w:eastAsia="zh-CN"/>
        </w:rPr>
        <w:t xml:space="preserve"> </w:t>
      </w:r>
      <w:bookmarkStart w:id="0" w:name="_GoBack"/>
      <w:bookmarkEnd w:id="0"/>
      <w:r w:rsidRPr="00653148">
        <w:rPr>
          <w:rFonts w:ascii="Times New Roman" w:eastAsia="宋体" w:hAnsi="Times New Roman"/>
          <w:b/>
          <w:noProof/>
          <w:kern w:val="2"/>
          <w:sz w:val="22"/>
          <w:szCs w:val="22"/>
          <w:lang w:val="en-US" w:eastAsia="zh-CN"/>
        </w:rPr>
        <w:t>R1-</w:t>
      </w:r>
      <w:r w:rsidR="00653148" w:rsidRPr="00653148">
        <w:rPr>
          <w:rFonts w:ascii="Times New Roman" w:eastAsia="宋体" w:hAnsi="Times New Roman"/>
          <w:b/>
          <w:noProof/>
          <w:kern w:val="2"/>
          <w:sz w:val="22"/>
          <w:szCs w:val="22"/>
          <w:lang w:val="en-US" w:eastAsia="zh-CN"/>
        </w:rPr>
        <w:t>1907707</w:t>
      </w:r>
    </w:p>
    <w:p w14:paraId="2EA34B85" w14:textId="77777777" w:rsidR="004724CF" w:rsidRPr="004724CF" w:rsidRDefault="004724CF" w:rsidP="004724CF">
      <w:pPr>
        <w:tabs>
          <w:tab w:val="center" w:pos="4536"/>
          <w:tab w:val="right" w:pos="9072"/>
        </w:tabs>
        <w:rPr>
          <w:rFonts w:ascii="Times New Roman" w:eastAsia="MS Mincho" w:hAnsi="Times New Roman"/>
          <w:b/>
          <w:bCs/>
          <w:sz w:val="22"/>
          <w:szCs w:val="22"/>
          <w:lang w:eastAsia="ja-JP"/>
        </w:rPr>
      </w:pPr>
      <w:r w:rsidRPr="004724CF">
        <w:rPr>
          <w:rFonts w:ascii="Times New Roman" w:eastAsia="MS Mincho" w:hAnsi="Times New Roman"/>
          <w:b/>
          <w:bCs/>
          <w:sz w:val="22"/>
          <w:szCs w:val="22"/>
          <w:lang w:eastAsia="ja-JP"/>
        </w:rPr>
        <w:t>Reno, USA, May 13</w:t>
      </w:r>
      <w:r w:rsidRPr="004724CF">
        <w:rPr>
          <w:rFonts w:ascii="Times New Roman" w:eastAsia="MS Mincho" w:hAnsi="Times New Roman"/>
          <w:b/>
          <w:bCs/>
          <w:sz w:val="22"/>
          <w:szCs w:val="22"/>
          <w:vertAlign w:val="superscript"/>
          <w:lang w:eastAsia="ja-JP"/>
        </w:rPr>
        <w:t>th</w:t>
      </w:r>
      <w:r w:rsidRPr="004724CF">
        <w:rPr>
          <w:rFonts w:ascii="Times New Roman" w:eastAsia="MS Mincho" w:hAnsi="Times New Roman"/>
          <w:b/>
          <w:bCs/>
          <w:sz w:val="22"/>
          <w:szCs w:val="22"/>
          <w:lang w:eastAsia="ja-JP"/>
        </w:rPr>
        <w:t xml:space="preserve"> – 17</w:t>
      </w:r>
      <w:r w:rsidRPr="004724CF">
        <w:rPr>
          <w:rFonts w:ascii="Times New Roman" w:eastAsia="MS Mincho" w:hAnsi="Times New Roman"/>
          <w:b/>
          <w:bCs/>
          <w:sz w:val="22"/>
          <w:szCs w:val="22"/>
          <w:vertAlign w:val="superscript"/>
          <w:lang w:eastAsia="ja-JP"/>
        </w:rPr>
        <w:t>th</w:t>
      </w:r>
      <w:r w:rsidRPr="004724CF">
        <w:rPr>
          <w:rFonts w:ascii="Times New Roman" w:eastAsia="MS Mincho" w:hAnsi="Times New Roman"/>
          <w:b/>
          <w:bCs/>
          <w:sz w:val="22"/>
          <w:szCs w:val="22"/>
          <w:lang w:eastAsia="ja-JP"/>
        </w:rPr>
        <w:t>, 2019</w:t>
      </w:r>
    </w:p>
    <w:p w14:paraId="337B387B" w14:textId="77777777" w:rsidR="00F53C10" w:rsidRPr="004724CF" w:rsidRDefault="00F53C10" w:rsidP="00002F4D">
      <w:pPr>
        <w:pBdr>
          <w:top w:val="single" w:sz="4" w:space="1" w:color="auto"/>
        </w:pBdr>
        <w:tabs>
          <w:tab w:val="left" w:pos="0"/>
        </w:tabs>
        <w:autoSpaceDE w:val="0"/>
        <w:autoSpaceDN w:val="0"/>
        <w:adjustRightInd w:val="0"/>
        <w:snapToGrid w:val="0"/>
        <w:ind w:left="0" w:firstLine="0"/>
        <w:rPr>
          <w:rFonts w:ascii="Times New Roman" w:eastAsia="宋体" w:hAnsi="Times New Roman"/>
          <w:b/>
          <w:kern w:val="2"/>
          <w:sz w:val="16"/>
          <w:szCs w:val="16"/>
          <w:lang w:eastAsia="zh-CN"/>
        </w:rPr>
      </w:pPr>
    </w:p>
    <w:p w14:paraId="19328C85" w14:textId="560BE0A9" w:rsidR="00F53C10" w:rsidRPr="00BD1057"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Agenda Item:</w:t>
      </w:r>
      <w:r w:rsidRPr="00BD1057">
        <w:rPr>
          <w:rFonts w:ascii="Times New Roman" w:eastAsia="宋体" w:hAnsi="Times New Roman"/>
          <w:b/>
          <w:kern w:val="2"/>
          <w:sz w:val="22"/>
          <w:szCs w:val="22"/>
          <w:lang w:val="en-US" w:eastAsia="zh-CN"/>
        </w:rPr>
        <w:tab/>
      </w:r>
      <w:r w:rsidR="00BB2080">
        <w:rPr>
          <w:rFonts w:ascii="Times New Roman" w:eastAsia="宋体" w:hAnsi="Times New Roman"/>
          <w:b/>
          <w:kern w:val="2"/>
          <w:sz w:val="22"/>
          <w:szCs w:val="22"/>
          <w:lang w:val="en-US" w:eastAsia="zh-CN"/>
        </w:rPr>
        <w:t>7</w:t>
      </w:r>
      <w:r w:rsidR="00BB2080" w:rsidRPr="006B19FA">
        <w:rPr>
          <w:rFonts w:ascii="Times New Roman" w:eastAsia="宋体" w:hAnsi="Times New Roman"/>
          <w:b/>
          <w:kern w:val="2"/>
          <w:sz w:val="22"/>
          <w:szCs w:val="22"/>
          <w:lang w:val="en-US" w:eastAsia="zh-CN"/>
        </w:rPr>
        <w:t>.2.</w:t>
      </w:r>
      <w:r w:rsidR="00BB2080" w:rsidRPr="00B16BD8">
        <w:rPr>
          <w:rFonts w:ascii="Times New Roman" w:eastAsia="宋体" w:hAnsi="Times New Roman"/>
          <w:b/>
          <w:kern w:val="2"/>
          <w:sz w:val="22"/>
          <w:szCs w:val="22"/>
          <w:lang w:val="en-US" w:eastAsia="zh-CN"/>
        </w:rPr>
        <w:t>8.</w:t>
      </w:r>
      <w:r w:rsidR="000468AB">
        <w:rPr>
          <w:rFonts w:ascii="Times New Roman" w:eastAsia="宋体" w:hAnsi="Times New Roman"/>
          <w:b/>
          <w:kern w:val="2"/>
          <w:sz w:val="22"/>
          <w:szCs w:val="22"/>
          <w:lang w:val="en-US" w:eastAsia="zh-CN"/>
        </w:rPr>
        <w:t>2</w:t>
      </w:r>
    </w:p>
    <w:p w14:paraId="434588E2" w14:textId="77777777" w:rsidR="00F53C10" w:rsidRPr="00BD1057"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Source:</w:t>
      </w:r>
      <w:r w:rsidRPr="00BD1057">
        <w:rPr>
          <w:rFonts w:ascii="Times New Roman" w:eastAsia="宋体" w:hAnsi="Times New Roman"/>
          <w:b/>
          <w:kern w:val="2"/>
          <w:sz w:val="22"/>
          <w:szCs w:val="22"/>
          <w:lang w:val="en-US" w:eastAsia="zh-CN"/>
        </w:rPr>
        <w:tab/>
        <w:t>Huawei, HiSilicon</w:t>
      </w:r>
    </w:p>
    <w:p w14:paraId="5DA11347" w14:textId="22EBC0CB" w:rsidR="00F53C10" w:rsidRPr="00BD1057"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Title:</w:t>
      </w:r>
      <w:r w:rsidRPr="00BD1057">
        <w:rPr>
          <w:rFonts w:ascii="Times New Roman" w:eastAsia="宋体" w:hAnsi="Times New Roman"/>
          <w:b/>
          <w:kern w:val="2"/>
          <w:sz w:val="22"/>
          <w:szCs w:val="22"/>
          <w:lang w:val="en-US" w:eastAsia="zh-CN"/>
        </w:rPr>
        <w:tab/>
      </w:r>
      <w:r w:rsidR="004B442A" w:rsidRPr="004B442A">
        <w:rPr>
          <w:rFonts w:ascii="Times New Roman" w:eastAsia="宋体" w:hAnsi="Times New Roman"/>
          <w:b/>
          <w:kern w:val="2"/>
          <w:sz w:val="22"/>
          <w:szCs w:val="22"/>
          <w:lang w:val="en-US" w:eastAsia="zh-CN"/>
        </w:rPr>
        <w:t xml:space="preserve">Summary of </w:t>
      </w:r>
      <w:r w:rsidR="004B442A">
        <w:rPr>
          <w:rFonts w:ascii="Times New Roman" w:eastAsia="宋体" w:hAnsi="Times New Roman"/>
          <w:b/>
          <w:kern w:val="2"/>
          <w:sz w:val="22"/>
          <w:szCs w:val="22"/>
          <w:lang w:val="en-US" w:eastAsia="zh-CN"/>
        </w:rPr>
        <w:t>E</w:t>
      </w:r>
      <w:r w:rsidR="004B442A" w:rsidRPr="004B442A">
        <w:rPr>
          <w:rFonts w:ascii="Times New Roman" w:eastAsia="宋体" w:hAnsi="Times New Roman"/>
          <w:b/>
          <w:kern w:val="2"/>
          <w:sz w:val="22"/>
          <w:szCs w:val="22"/>
          <w:lang w:val="en-US" w:eastAsia="zh-CN"/>
        </w:rPr>
        <w:t xml:space="preserve">valuation </w:t>
      </w:r>
      <w:r w:rsidR="004B442A">
        <w:rPr>
          <w:rFonts w:ascii="Times New Roman" w:eastAsia="宋体" w:hAnsi="Times New Roman"/>
          <w:b/>
          <w:kern w:val="2"/>
          <w:sz w:val="22"/>
          <w:szCs w:val="22"/>
          <w:lang w:val="en-US" w:eastAsia="zh-CN"/>
        </w:rPr>
        <w:t>R</w:t>
      </w:r>
      <w:r w:rsidR="004B442A" w:rsidRPr="004B442A">
        <w:rPr>
          <w:rFonts w:ascii="Times New Roman" w:eastAsia="宋体" w:hAnsi="Times New Roman"/>
          <w:b/>
          <w:kern w:val="2"/>
          <w:sz w:val="22"/>
          <w:szCs w:val="22"/>
          <w:lang w:val="en-US" w:eastAsia="zh-CN"/>
        </w:rPr>
        <w:t xml:space="preserve">esults for </w:t>
      </w:r>
      <w:r w:rsidR="004B442A">
        <w:rPr>
          <w:rFonts w:ascii="Times New Roman" w:eastAsia="宋体" w:hAnsi="Times New Roman"/>
          <w:b/>
          <w:kern w:val="2"/>
          <w:sz w:val="22"/>
          <w:szCs w:val="22"/>
          <w:lang w:val="en-US" w:eastAsia="zh-CN"/>
        </w:rPr>
        <w:t>M</w:t>
      </w:r>
      <w:r w:rsidR="004B442A" w:rsidRPr="004B442A">
        <w:rPr>
          <w:rFonts w:ascii="Times New Roman" w:eastAsia="宋体" w:hAnsi="Times New Roman"/>
          <w:b/>
          <w:kern w:val="2"/>
          <w:sz w:val="22"/>
          <w:szCs w:val="22"/>
          <w:lang w:val="en-US" w:eastAsia="zh-CN"/>
        </w:rPr>
        <w:t xml:space="preserve">ulti-TRP transmission with </w:t>
      </w:r>
      <w:r w:rsidR="004B442A">
        <w:rPr>
          <w:rFonts w:ascii="Times New Roman" w:eastAsia="宋体" w:hAnsi="Times New Roman"/>
          <w:b/>
          <w:kern w:val="2"/>
          <w:sz w:val="22"/>
          <w:szCs w:val="22"/>
          <w:lang w:val="en-US" w:eastAsia="zh-CN"/>
        </w:rPr>
        <w:t>E</w:t>
      </w:r>
      <w:r w:rsidR="004B442A" w:rsidRPr="004B442A">
        <w:rPr>
          <w:rFonts w:ascii="Times New Roman" w:eastAsia="宋体" w:hAnsi="Times New Roman"/>
          <w:b/>
          <w:kern w:val="2"/>
          <w:sz w:val="22"/>
          <w:szCs w:val="22"/>
          <w:lang w:val="en-US" w:eastAsia="zh-CN"/>
        </w:rPr>
        <w:t xml:space="preserve">nhanced </w:t>
      </w:r>
      <w:r w:rsidR="004B442A">
        <w:rPr>
          <w:rFonts w:ascii="Times New Roman" w:eastAsia="宋体" w:hAnsi="Times New Roman"/>
          <w:b/>
          <w:kern w:val="2"/>
          <w:sz w:val="22"/>
          <w:szCs w:val="22"/>
          <w:lang w:val="en-US" w:eastAsia="zh-CN"/>
        </w:rPr>
        <w:t>R</w:t>
      </w:r>
      <w:r w:rsidR="004B442A" w:rsidRPr="004B442A">
        <w:rPr>
          <w:rFonts w:ascii="Times New Roman" w:eastAsia="宋体" w:hAnsi="Times New Roman"/>
          <w:b/>
          <w:kern w:val="2"/>
          <w:sz w:val="22"/>
          <w:szCs w:val="22"/>
          <w:lang w:val="en-US" w:eastAsia="zh-CN"/>
        </w:rPr>
        <w:t>eliability</w:t>
      </w:r>
    </w:p>
    <w:p w14:paraId="076D6815" w14:textId="77777777" w:rsidR="00F53C10" w:rsidRPr="00BD1057" w:rsidRDefault="00F53C10" w:rsidP="00002F4D">
      <w:pPr>
        <w:tabs>
          <w:tab w:val="left" w:pos="0"/>
        </w:tabs>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Document for:</w:t>
      </w:r>
      <w:r w:rsidRPr="00BD1057">
        <w:rPr>
          <w:rFonts w:ascii="Times New Roman" w:eastAsia="宋体" w:hAnsi="Times New Roman"/>
          <w:b/>
          <w:kern w:val="2"/>
          <w:sz w:val="22"/>
          <w:szCs w:val="22"/>
          <w:lang w:val="en-US" w:eastAsia="zh-CN"/>
        </w:rPr>
        <w:tab/>
        <w:t xml:space="preserve">Discussion and </w:t>
      </w:r>
      <w:r w:rsidR="00D474F2" w:rsidRPr="00BD1057">
        <w:rPr>
          <w:rFonts w:ascii="Times New Roman" w:eastAsia="宋体" w:hAnsi="Times New Roman"/>
          <w:b/>
          <w:kern w:val="2"/>
          <w:sz w:val="22"/>
          <w:szCs w:val="22"/>
          <w:lang w:val="en-US" w:eastAsia="zh-CN"/>
        </w:rPr>
        <w:t>D</w:t>
      </w:r>
      <w:r w:rsidRPr="00BD1057">
        <w:rPr>
          <w:rFonts w:ascii="Times New Roman" w:eastAsia="宋体" w:hAnsi="Times New Roman"/>
          <w:b/>
          <w:kern w:val="2"/>
          <w:sz w:val="22"/>
          <w:szCs w:val="22"/>
          <w:lang w:val="en-US" w:eastAsia="zh-CN"/>
        </w:rPr>
        <w:t xml:space="preserve">ecision </w:t>
      </w:r>
    </w:p>
    <w:p w14:paraId="0B3EA694" w14:textId="77777777" w:rsidR="00F53C10" w:rsidRPr="00BD1057" w:rsidRDefault="00F53C10" w:rsidP="00002F4D">
      <w:pPr>
        <w:pBdr>
          <w:bottom w:val="single" w:sz="4" w:space="1" w:color="auto"/>
        </w:pBdr>
        <w:tabs>
          <w:tab w:val="left" w:pos="0"/>
        </w:tabs>
        <w:autoSpaceDE w:val="0"/>
        <w:autoSpaceDN w:val="0"/>
        <w:adjustRightInd w:val="0"/>
        <w:snapToGrid w:val="0"/>
        <w:ind w:left="0" w:firstLine="0"/>
        <w:rPr>
          <w:rFonts w:ascii="Times New Roman" w:eastAsia="宋体" w:hAnsi="Times New Roman"/>
          <w:b/>
          <w:kern w:val="2"/>
          <w:sz w:val="16"/>
          <w:szCs w:val="16"/>
          <w:lang w:val="en-US" w:eastAsia="zh-CN"/>
        </w:rPr>
      </w:pPr>
    </w:p>
    <w:p w14:paraId="261E5E2A" w14:textId="46C005C5" w:rsidR="00466A8E" w:rsidRPr="00002F4D" w:rsidRDefault="001A12C3" w:rsidP="00002F4D">
      <w:pPr>
        <w:pStyle w:val="Heading1"/>
        <w:tabs>
          <w:tab w:val="left" w:pos="0"/>
        </w:tabs>
        <w:spacing w:after="120"/>
        <w:ind w:left="431" w:hanging="431"/>
        <w:rPr>
          <w:rFonts w:ascii="Times New Roman" w:hAnsi="Times New Roman"/>
          <w:sz w:val="28"/>
          <w:szCs w:val="28"/>
        </w:rPr>
      </w:pPr>
      <w:r w:rsidRPr="00BD1057">
        <w:rPr>
          <w:rFonts w:ascii="Times New Roman" w:hAnsi="Times New Roman"/>
          <w:sz w:val="28"/>
          <w:szCs w:val="28"/>
        </w:rPr>
        <w:t>Introduction</w:t>
      </w:r>
    </w:p>
    <w:p w14:paraId="760F2ED9" w14:textId="281AB79F" w:rsidR="00466A8E" w:rsidRDefault="00466A8E" w:rsidP="00002F4D">
      <w:pPr>
        <w:tabs>
          <w:tab w:val="left" w:pos="0"/>
        </w:tabs>
        <w:overflowPunct w:val="0"/>
        <w:autoSpaceDE w:val="0"/>
        <w:autoSpaceDN w:val="0"/>
        <w:adjustRightInd w:val="0"/>
        <w:spacing w:after="120"/>
        <w:ind w:left="0" w:firstLine="0"/>
        <w:jc w:val="both"/>
        <w:textAlignment w:val="baseline"/>
        <w:rPr>
          <w:rFonts w:ascii="Times New Roman" w:eastAsia="宋体" w:hAnsi="Times New Roman"/>
          <w:sz w:val="22"/>
          <w:szCs w:val="22"/>
          <w:lang w:eastAsia="zh-CN"/>
        </w:rPr>
      </w:pPr>
      <w:r>
        <w:rPr>
          <w:rFonts w:ascii="Times New Roman" w:eastAsia="宋体" w:hAnsi="Times New Roman" w:hint="eastAsia"/>
          <w:sz w:val="22"/>
          <w:szCs w:val="22"/>
          <w:lang w:eastAsia="zh-CN"/>
        </w:rPr>
        <w:t>After RAN1 #96, a</w:t>
      </w:r>
      <w:r>
        <w:rPr>
          <w:rFonts w:ascii="Times New Roman" w:eastAsia="宋体" w:hAnsi="Times New Roman"/>
          <w:sz w:val="22"/>
          <w:szCs w:val="22"/>
          <w:lang w:eastAsia="zh-CN"/>
        </w:rPr>
        <w:t>n</w:t>
      </w:r>
      <w:r>
        <w:rPr>
          <w:rFonts w:ascii="Times New Roman" w:eastAsia="宋体" w:hAnsi="Times New Roman" w:hint="eastAsia"/>
          <w:sz w:val="22"/>
          <w:szCs w:val="22"/>
          <w:lang w:eastAsia="zh-CN"/>
        </w:rPr>
        <w:t xml:space="preserve"> email </w:t>
      </w:r>
      <w:r>
        <w:rPr>
          <w:rFonts w:ascii="Times New Roman" w:eastAsia="宋体" w:hAnsi="Times New Roman"/>
          <w:sz w:val="22"/>
          <w:szCs w:val="22"/>
          <w:lang w:eastAsia="zh-CN"/>
        </w:rPr>
        <w:t>discussion</w:t>
      </w:r>
      <w:r>
        <w:rPr>
          <w:rFonts w:ascii="Times New Roman" w:eastAsia="宋体" w:hAnsi="Times New Roman" w:hint="eastAsia"/>
          <w:sz w:val="22"/>
          <w:szCs w:val="22"/>
          <w:lang w:eastAsia="zh-CN"/>
        </w:rPr>
        <w:t xml:space="preserve"> </w:t>
      </w:r>
      <w:r>
        <w:rPr>
          <w:rFonts w:ascii="Times New Roman" w:eastAsia="宋体" w:hAnsi="Times New Roman"/>
          <w:sz w:val="22"/>
          <w:szCs w:val="22"/>
          <w:lang w:eastAsia="zh-CN"/>
        </w:rPr>
        <w:t>[96-NR-09] was kicked off for discussion of reliability transmission schemes, and the following conclusions were consolidated:</w:t>
      </w:r>
    </w:p>
    <w:p w14:paraId="3F852083" w14:textId="77777777" w:rsidR="00466A8E" w:rsidRPr="00AC163E" w:rsidRDefault="00466A8E" w:rsidP="00002F4D">
      <w:pPr>
        <w:tabs>
          <w:tab w:val="left" w:pos="0"/>
        </w:tabs>
        <w:ind w:leftChars="283" w:left="1639" w:hanging="1073"/>
        <w:jc w:val="both"/>
        <w:rPr>
          <w:rFonts w:ascii="Times New Roman" w:hAnsi="Times New Roman"/>
          <w:i/>
          <w:szCs w:val="20"/>
          <w:lang w:val="en-US" w:eastAsia="zh-CN"/>
        </w:rPr>
      </w:pPr>
      <w:r w:rsidRPr="00AC163E">
        <w:rPr>
          <w:rFonts w:ascii="Times New Roman" w:hAnsi="Times New Roman"/>
          <w:i/>
          <w:szCs w:val="20"/>
        </w:rPr>
        <w:t xml:space="preserve">To facilitate further down-selection for one or more schemes in RAN1#96bis, schemes for multi-TRP based URLLC, scheduled by single DCI at least, are clarified as following: </w:t>
      </w:r>
    </w:p>
    <w:p w14:paraId="713D07CC" w14:textId="77777777" w:rsidR="00466A8E" w:rsidRPr="00AC163E" w:rsidRDefault="00466A8E" w:rsidP="00186AAF">
      <w:pPr>
        <w:numPr>
          <w:ilvl w:val="0"/>
          <w:numId w:val="10"/>
        </w:numPr>
        <w:tabs>
          <w:tab w:val="clear" w:pos="720"/>
          <w:tab w:val="left" w:pos="0"/>
          <w:tab w:val="num" w:pos="920"/>
        </w:tabs>
        <w:ind w:leftChars="280" w:left="1633" w:hanging="1073"/>
        <w:jc w:val="both"/>
        <w:rPr>
          <w:rFonts w:ascii="Times New Roman" w:hAnsi="Times New Roman"/>
          <w:i/>
          <w:szCs w:val="20"/>
        </w:rPr>
      </w:pPr>
      <w:r w:rsidRPr="00AC163E">
        <w:rPr>
          <w:rFonts w:ascii="Times New Roman" w:hAnsi="Times New Roman"/>
          <w:i/>
          <w:szCs w:val="20"/>
        </w:rPr>
        <w:t>Scheme 1 (SDM):  n (n&lt;=N</w:t>
      </w:r>
      <w:r w:rsidRPr="00A6233B">
        <w:rPr>
          <w:rFonts w:ascii="Times New Roman" w:hAnsi="Times New Roman"/>
          <w:i/>
          <w:szCs w:val="20"/>
        </w:rPr>
        <w:t>s</w:t>
      </w:r>
      <w:r w:rsidRPr="00AC163E">
        <w:rPr>
          <w:rFonts w:ascii="Times New Roman" w:hAnsi="Times New Roman"/>
          <w:i/>
          <w:szCs w:val="20"/>
        </w:rPr>
        <w:t xml:space="preserve">) TCI states within the single slot, with overlapped time and frequency resource allocation </w:t>
      </w:r>
    </w:p>
    <w:p w14:paraId="4D60FE84"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 w:val="14"/>
          <w:szCs w:val="14"/>
        </w:rPr>
        <w:t xml:space="preserve"> </w:t>
      </w:r>
      <w:r w:rsidRPr="00AC163E">
        <w:rPr>
          <w:rFonts w:ascii="Times New Roman" w:hAnsi="Times New Roman"/>
          <w:i/>
          <w:szCs w:val="20"/>
        </w:rPr>
        <w:t xml:space="preserve">Scheme 1a:  </w:t>
      </w:r>
    </w:p>
    <w:p w14:paraId="1D10ECE4"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Each transmission occasion is a layer or a set of layers of the same TB, with each layer or layer set is associated with one TCI and one set of DMRS port(s). </w:t>
      </w:r>
    </w:p>
    <w:p w14:paraId="2D5C9FA0"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 xml:space="preserve">Single codeword with one RV is used across all spatial layers or layer sets. From the UE perspective, different coded bits are mapped to different layers or layer sets with the same mapping rule as in Rel-15. </w:t>
      </w:r>
    </w:p>
    <w:p w14:paraId="55648AD3" w14:textId="77777777" w:rsidR="00466A8E" w:rsidRPr="006A3AB1" w:rsidRDefault="00466A8E" w:rsidP="00186AAF">
      <w:pPr>
        <w:numPr>
          <w:ilvl w:val="0"/>
          <w:numId w:val="11"/>
        </w:numPr>
        <w:tabs>
          <w:tab w:val="left" w:pos="0"/>
        </w:tabs>
        <w:jc w:val="both"/>
        <w:rPr>
          <w:rFonts w:ascii="Times New Roman" w:hAnsi="Times New Roman"/>
          <w:i/>
          <w:szCs w:val="20"/>
        </w:rPr>
      </w:pPr>
      <w:r w:rsidRPr="006A3AB1">
        <w:rPr>
          <w:rFonts w:ascii="Times New Roman" w:hAnsi="Times New Roman"/>
          <w:i/>
          <w:szCs w:val="20"/>
        </w:rPr>
        <w:t xml:space="preserve">§  Scheme 1b: </w:t>
      </w:r>
    </w:p>
    <w:p w14:paraId="0D2EA85B"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Each transmission occasion is a layer or a set of layers of the same TB, with each layer or layer set is associated with one TCI and one set of DMRS port(s).</w:t>
      </w:r>
    </w:p>
    <w:p w14:paraId="51FD6D85"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Single codeword with one RV is used for each spatial layer or layer set. The RVs corresponding to each spatial layer or layer set can be the same or different.</w:t>
      </w:r>
    </w:p>
    <w:p w14:paraId="025F6595"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FFS: codeword-to-layer mapping when total number of layers &lt;= 4</w:t>
      </w:r>
    </w:p>
    <w:p w14:paraId="20C8A593"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 xml:space="preserve">Scheme 1c: </w:t>
      </w:r>
    </w:p>
    <w:p w14:paraId="4C84C4D5" w14:textId="77777777" w:rsidR="00466A8E" w:rsidRPr="00AC163E" w:rsidRDefault="00466A8E" w:rsidP="00002F4D">
      <w:pPr>
        <w:tabs>
          <w:tab w:val="left" w:pos="0"/>
        </w:tabs>
        <w:ind w:leftChars="820" w:left="2713" w:hanging="1073"/>
        <w:jc w:val="both"/>
        <w:rPr>
          <w:rFonts w:ascii="Times New Roman" w:hAnsi="Times New Roman"/>
          <w:i/>
          <w:szCs w:val="20"/>
          <w:lang w:eastAsia="ko-KR"/>
        </w:rPr>
      </w:pPr>
      <w:r w:rsidRPr="00AC163E">
        <w:rPr>
          <w:rFonts w:ascii="Times New Roman" w:hAnsi="Times New Roman"/>
          <w:i/>
          <w:szCs w:val="20"/>
          <w:lang w:eastAsia="ko-KR"/>
        </w:rPr>
        <w:t>·</w:t>
      </w:r>
      <w:r w:rsidRPr="00AC163E">
        <w:rPr>
          <w:rFonts w:ascii="Times New Roman" w:hAnsi="Times New Roman"/>
          <w:i/>
          <w:sz w:val="14"/>
          <w:szCs w:val="14"/>
          <w:lang w:eastAsia="ko-KR"/>
        </w:rPr>
        <w:t xml:space="preserve">         </w:t>
      </w:r>
      <w:r w:rsidRPr="00AC163E">
        <w:rPr>
          <w:rFonts w:ascii="Times New Roman" w:hAnsi="Times New Roman"/>
          <w:i/>
          <w:szCs w:val="20"/>
          <w:lang w:eastAsia="ko-KR"/>
        </w:rPr>
        <w:t>One transmission occasion is one layer of the same TB with one DMRS port associated with multiple TCI state indices, or one layer of the same TB with multiple DMRS ports associated with multiple TCI state indices one by one</w:t>
      </w:r>
      <w:r w:rsidRPr="00AC163E">
        <w:rPr>
          <w:rFonts w:ascii="Times New Roman" w:hAnsi="Times New Roman"/>
          <w:i/>
          <w:szCs w:val="20"/>
        </w:rPr>
        <w:t>.</w:t>
      </w:r>
    </w:p>
    <w:p w14:paraId="1C7FF45A"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Applying different MCS/modulation orders for different layers or layer sets can be discussed.</w:t>
      </w:r>
    </w:p>
    <w:p w14:paraId="73CDD36B" w14:textId="77777777" w:rsidR="00466A8E" w:rsidRPr="00AC163E" w:rsidRDefault="00466A8E" w:rsidP="00186AAF">
      <w:pPr>
        <w:numPr>
          <w:ilvl w:val="0"/>
          <w:numId w:val="10"/>
        </w:numPr>
        <w:tabs>
          <w:tab w:val="clear" w:pos="720"/>
          <w:tab w:val="left" w:pos="0"/>
          <w:tab w:val="num" w:pos="920"/>
        </w:tabs>
        <w:ind w:leftChars="280" w:left="1633" w:hanging="1073"/>
        <w:jc w:val="both"/>
        <w:rPr>
          <w:rFonts w:ascii="Times New Roman" w:hAnsi="Times New Roman"/>
          <w:i/>
          <w:szCs w:val="20"/>
        </w:rPr>
      </w:pPr>
      <w:r w:rsidRPr="00AC163E">
        <w:rPr>
          <w:rFonts w:ascii="Times New Roman" w:hAnsi="Times New Roman"/>
          <w:i/>
          <w:szCs w:val="20"/>
        </w:rPr>
        <w:t>Scheme 2 (FDM): n (n&lt;=N</w:t>
      </w:r>
      <w:r w:rsidRPr="00A6233B">
        <w:rPr>
          <w:rFonts w:ascii="Times New Roman" w:hAnsi="Times New Roman"/>
          <w:i/>
          <w:szCs w:val="20"/>
        </w:rPr>
        <w:t>f</w:t>
      </w:r>
      <w:r w:rsidRPr="00AC163E">
        <w:rPr>
          <w:rFonts w:ascii="Times New Roman" w:hAnsi="Times New Roman"/>
          <w:i/>
          <w:szCs w:val="20"/>
        </w:rPr>
        <w:t xml:space="preserve">) TCI states within the single slot, with non-overlapped frequency resource allocation  </w:t>
      </w:r>
    </w:p>
    <w:p w14:paraId="3A34AEF3"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Each non-overlapped frequency resource allocation is associated with one TCI state.</w:t>
      </w:r>
    </w:p>
    <w:p w14:paraId="12287C84"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 xml:space="preserve">Same single/multiple DMRS port(s) are associated with all </w:t>
      </w:r>
      <w:r w:rsidRPr="006A3AB1">
        <w:rPr>
          <w:rFonts w:ascii="Times New Roman" w:hAnsi="Times New Roman"/>
          <w:i/>
          <w:szCs w:val="20"/>
        </w:rPr>
        <w:t>non-overlapped frequency resource allocations.</w:t>
      </w:r>
    </w:p>
    <w:p w14:paraId="363D9E6F"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 xml:space="preserve">Scheme 2a: </w:t>
      </w:r>
    </w:p>
    <w:p w14:paraId="74F3D0ED"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 xml:space="preserve">Single codeword with one RV is used across full resource allocation. From UE perspective, the common RB mapping (codeword to layer mapping </w:t>
      </w:r>
      <w:r w:rsidRPr="00AC163E">
        <w:rPr>
          <w:rFonts w:ascii="Times New Roman" w:hAnsi="Times New Roman"/>
          <w:i/>
          <w:szCs w:val="20"/>
          <w:lang w:eastAsia="ko-KR"/>
        </w:rPr>
        <w:t>as in Rel-15</w:t>
      </w:r>
      <w:r w:rsidRPr="00AC163E">
        <w:rPr>
          <w:rFonts w:ascii="Times New Roman" w:hAnsi="Times New Roman"/>
          <w:i/>
          <w:szCs w:val="20"/>
        </w:rPr>
        <w:t xml:space="preserve">) is applied across full resource allocation. </w:t>
      </w:r>
    </w:p>
    <w:p w14:paraId="48A314AD"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 xml:space="preserve">Scheme 2b: </w:t>
      </w:r>
    </w:p>
    <w:p w14:paraId="335CFF00" w14:textId="77777777" w:rsidR="00466A8E" w:rsidRPr="00AC163E" w:rsidRDefault="00466A8E" w:rsidP="00002F4D">
      <w:pPr>
        <w:tabs>
          <w:tab w:val="left" w:pos="0"/>
        </w:tabs>
        <w:ind w:leftChars="820" w:left="2713" w:hanging="1073"/>
        <w:jc w:val="both"/>
        <w:rPr>
          <w:rFonts w:ascii="Times New Roman" w:hAnsi="Times New Roman"/>
          <w:i/>
          <w:szCs w:val="20"/>
        </w:rPr>
      </w:pPr>
      <w:r w:rsidRPr="00AC163E">
        <w:rPr>
          <w:rFonts w:ascii="Times New Roman" w:hAnsi="Times New Roman"/>
          <w:i/>
          <w:szCs w:val="20"/>
        </w:rPr>
        <w:t>·</w:t>
      </w:r>
      <w:r w:rsidRPr="00AC163E">
        <w:rPr>
          <w:rFonts w:ascii="Times New Roman" w:hAnsi="Times New Roman"/>
          <w:i/>
          <w:sz w:val="14"/>
          <w:szCs w:val="14"/>
        </w:rPr>
        <w:t xml:space="preserve">         </w:t>
      </w:r>
      <w:r w:rsidRPr="00AC163E">
        <w:rPr>
          <w:rFonts w:ascii="Times New Roman" w:hAnsi="Times New Roman"/>
          <w:i/>
          <w:szCs w:val="20"/>
        </w:rPr>
        <w:t>Single codeword with one RV is used for each non-overlapped frequency resource allocation. The RVs corresponding to each non-overlapped frequency resource allocation can be the same or different.</w:t>
      </w:r>
    </w:p>
    <w:p w14:paraId="11AF67CA" w14:textId="77777777" w:rsidR="00466A8E" w:rsidRPr="00AC163E" w:rsidRDefault="00466A8E" w:rsidP="00186AAF">
      <w:pPr>
        <w:numPr>
          <w:ilvl w:val="0"/>
          <w:numId w:val="11"/>
        </w:numPr>
        <w:tabs>
          <w:tab w:val="left" w:pos="0"/>
        </w:tabs>
        <w:jc w:val="both"/>
        <w:rPr>
          <w:rFonts w:ascii="Times New Roman" w:hAnsi="Times New Roman"/>
          <w:i/>
          <w:szCs w:val="20"/>
        </w:rPr>
      </w:pPr>
      <w:r w:rsidRPr="00AC163E">
        <w:rPr>
          <w:rFonts w:ascii="Times New Roman" w:hAnsi="Times New Roman"/>
          <w:i/>
          <w:szCs w:val="20"/>
        </w:rPr>
        <w:t xml:space="preserve">Applying different MCS/modulation orders for different </w:t>
      </w:r>
      <w:r w:rsidRPr="006A3AB1">
        <w:rPr>
          <w:rFonts w:ascii="Times New Roman" w:hAnsi="Times New Roman"/>
          <w:i/>
          <w:szCs w:val="20"/>
        </w:rPr>
        <w:t xml:space="preserve">non-overlapped frequency resource allocations </w:t>
      </w:r>
      <w:r w:rsidRPr="00AC163E">
        <w:rPr>
          <w:rFonts w:ascii="Times New Roman" w:hAnsi="Times New Roman"/>
          <w:i/>
          <w:szCs w:val="20"/>
        </w:rPr>
        <w:t>can be discussed.</w:t>
      </w:r>
    </w:p>
    <w:p w14:paraId="112D5A1F" w14:textId="77777777" w:rsidR="00466A8E" w:rsidRPr="00AC163E" w:rsidRDefault="00466A8E" w:rsidP="00186AAF">
      <w:pPr>
        <w:numPr>
          <w:ilvl w:val="0"/>
          <w:numId w:val="11"/>
        </w:numPr>
        <w:tabs>
          <w:tab w:val="left" w:pos="0"/>
        </w:tabs>
        <w:jc w:val="both"/>
        <w:rPr>
          <w:rFonts w:ascii="Times New Roman" w:hAnsi="Times New Roman"/>
          <w:i/>
          <w:szCs w:val="20"/>
        </w:rPr>
      </w:pPr>
      <w:r w:rsidRPr="006A3AB1">
        <w:rPr>
          <w:rFonts w:ascii="Times New Roman" w:hAnsi="Times New Roman"/>
          <w:i/>
          <w:szCs w:val="20"/>
        </w:rPr>
        <w:t>Details of frequency resource allocation mechanism for FDM 2a/2b with regarding to allocation granularity, time domain allocation can be discussed.</w:t>
      </w:r>
      <w:r w:rsidRPr="00AC163E">
        <w:rPr>
          <w:rFonts w:ascii="Times New Roman" w:hAnsi="Times New Roman"/>
          <w:i/>
          <w:szCs w:val="20"/>
          <w:shd w:val="clear" w:color="auto" w:fill="FFFFFF"/>
        </w:rPr>
        <w:t xml:space="preserve"> </w:t>
      </w:r>
    </w:p>
    <w:p w14:paraId="13E71169" w14:textId="77777777" w:rsidR="00466A8E" w:rsidRPr="00AC163E" w:rsidRDefault="00466A8E" w:rsidP="00186AAF">
      <w:pPr>
        <w:numPr>
          <w:ilvl w:val="0"/>
          <w:numId w:val="10"/>
        </w:numPr>
        <w:tabs>
          <w:tab w:val="clear" w:pos="720"/>
          <w:tab w:val="left" w:pos="0"/>
          <w:tab w:val="num" w:pos="920"/>
        </w:tabs>
        <w:ind w:leftChars="280" w:left="1633" w:hanging="1073"/>
        <w:jc w:val="both"/>
        <w:rPr>
          <w:rFonts w:ascii="Times New Roman" w:hAnsi="Times New Roman"/>
          <w:i/>
          <w:szCs w:val="20"/>
        </w:rPr>
      </w:pPr>
      <w:r w:rsidRPr="00AC163E">
        <w:rPr>
          <w:rFonts w:ascii="Times New Roman" w:hAnsi="Times New Roman"/>
          <w:i/>
          <w:szCs w:val="20"/>
        </w:rPr>
        <w:t>Scheme 3 (TDM): n (n&lt;=N</w:t>
      </w:r>
      <w:r w:rsidRPr="00AC163E">
        <w:rPr>
          <w:rFonts w:ascii="Times New Roman" w:hAnsi="Times New Roman"/>
          <w:i/>
          <w:szCs w:val="20"/>
          <w:vertAlign w:val="subscript"/>
        </w:rPr>
        <w:t>t1</w:t>
      </w:r>
      <w:r w:rsidRPr="00AC163E">
        <w:rPr>
          <w:rFonts w:ascii="Times New Roman" w:hAnsi="Times New Roman"/>
          <w:i/>
          <w:szCs w:val="20"/>
        </w:rPr>
        <w:t xml:space="preserve">) TCI states within the single slot, with non-overlapped time resource allocation </w:t>
      </w:r>
    </w:p>
    <w:p w14:paraId="22939AD3"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Each transmission occasion of the TB has one TCI and one RV with the time granularity of mini-slot. </w:t>
      </w:r>
    </w:p>
    <w:p w14:paraId="13A7548A"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All transmission occasion (s) within the slot use a common MCS with same single or multiple DMRS port(s).  </w:t>
      </w:r>
    </w:p>
    <w:p w14:paraId="1562FB57"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RV/TCI state can be same or different among transmission occasions. </w:t>
      </w:r>
    </w:p>
    <w:p w14:paraId="1150FDD8"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FFS channel estimation interpolation across mini-slots with the same TCI index</w:t>
      </w:r>
    </w:p>
    <w:p w14:paraId="6B26F4A6" w14:textId="77777777" w:rsidR="00466A8E" w:rsidRPr="00AC163E" w:rsidRDefault="00466A8E" w:rsidP="00186AAF">
      <w:pPr>
        <w:numPr>
          <w:ilvl w:val="0"/>
          <w:numId w:val="10"/>
        </w:numPr>
        <w:tabs>
          <w:tab w:val="clear" w:pos="720"/>
          <w:tab w:val="left" w:pos="0"/>
          <w:tab w:val="num" w:pos="920"/>
        </w:tabs>
        <w:ind w:leftChars="280" w:left="1633" w:hanging="1073"/>
        <w:jc w:val="both"/>
        <w:rPr>
          <w:rFonts w:ascii="Times New Roman" w:hAnsi="Times New Roman"/>
          <w:i/>
          <w:szCs w:val="20"/>
        </w:rPr>
      </w:pPr>
      <w:r w:rsidRPr="00AC163E">
        <w:rPr>
          <w:rFonts w:ascii="Times New Roman" w:hAnsi="Times New Roman"/>
          <w:i/>
          <w:szCs w:val="20"/>
        </w:rPr>
        <w:t>Scheme 4 (TDM): n (n&lt;=N</w:t>
      </w:r>
      <w:r w:rsidRPr="00AC163E">
        <w:rPr>
          <w:rFonts w:ascii="Times New Roman" w:hAnsi="Times New Roman"/>
          <w:i/>
          <w:szCs w:val="20"/>
          <w:vertAlign w:val="subscript"/>
        </w:rPr>
        <w:t>t2</w:t>
      </w:r>
      <w:r w:rsidRPr="00AC163E">
        <w:rPr>
          <w:rFonts w:ascii="Times New Roman" w:hAnsi="Times New Roman"/>
          <w:i/>
          <w:szCs w:val="20"/>
        </w:rPr>
        <w:t xml:space="preserve">) TCI states with K (n&lt;=K) different slots. </w:t>
      </w:r>
    </w:p>
    <w:p w14:paraId="50847273"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Each transmission occasion of the TB has one TCI and one RV.  </w:t>
      </w:r>
    </w:p>
    <w:p w14:paraId="04278038"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lastRenderedPageBreak/>
        <w:t xml:space="preserve">All transmission occasion (s) across K slots use a common MCS with same single or multiple DMRS port(s) </w:t>
      </w:r>
    </w:p>
    <w:p w14:paraId="7A6EA108"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 xml:space="preserve">RV/TCI state can be same or different among transmission occasions. </w:t>
      </w:r>
    </w:p>
    <w:p w14:paraId="0124B50F" w14:textId="77777777" w:rsidR="00466A8E" w:rsidRPr="00AC163E" w:rsidRDefault="00466A8E" w:rsidP="00186AAF">
      <w:pPr>
        <w:numPr>
          <w:ilvl w:val="1"/>
          <w:numId w:val="10"/>
        </w:numPr>
        <w:tabs>
          <w:tab w:val="clear" w:pos="1440"/>
          <w:tab w:val="left" w:pos="0"/>
          <w:tab w:val="num" w:pos="1640"/>
        </w:tabs>
        <w:ind w:leftChars="640" w:left="2353" w:hanging="1073"/>
        <w:jc w:val="both"/>
        <w:rPr>
          <w:rFonts w:ascii="Times New Roman" w:hAnsi="Times New Roman"/>
          <w:i/>
          <w:szCs w:val="20"/>
        </w:rPr>
      </w:pPr>
      <w:r w:rsidRPr="00AC163E">
        <w:rPr>
          <w:rFonts w:ascii="Times New Roman" w:hAnsi="Times New Roman"/>
          <w:i/>
          <w:szCs w:val="20"/>
        </w:rPr>
        <w:t>FFS channel estimation interpolation across slots with the same TCI index</w:t>
      </w:r>
    </w:p>
    <w:p w14:paraId="7842AB61" w14:textId="77777777" w:rsidR="00466A8E" w:rsidRPr="00AC163E" w:rsidRDefault="00466A8E" w:rsidP="00002F4D">
      <w:pPr>
        <w:tabs>
          <w:tab w:val="left" w:pos="0"/>
        </w:tabs>
        <w:ind w:leftChars="250" w:left="500" w:firstLineChars="50" w:firstLine="100"/>
        <w:rPr>
          <w:rFonts w:ascii="Times New Roman" w:hAnsi="Times New Roman"/>
          <w:i/>
          <w:szCs w:val="20"/>
          <w:lang w:eastAsia="ko-KR"/>
        </w:rPr>
      </w:pPr>
      <w:r w:rsidRPr="00AC163E">
        <w:rPr>
          <w:rFonts w:ascii="Times New Roman" w:hAnsi="Times New Roman"/>
          <w:i/>
          <w:szCs w:val="20"/>
          <w:lang w:eastAsia="ko-KR"/>
        </w:rPr>
        <w:t>Note that M-TRP/panel based URLLC schemes shall be compared in terms of improved reliability, efficiency, and specification impact.</w:t>
      </w:r>
    </w:p>
    <w:p w14:paraId="30B5AB84" w14:textId="77777777" w:rsidR="00466A8E" w:rsidRPr="00BD4622" w:rsidRDefault="00466A8E" w:rsidP="00002F4D">
      <w:pPr>
        <w:tabs>
          <w:tab w:val="left" w:pos="0"/>
        </w:tabs>
        <w:ind w:leftChars="250" w:left="500" w:firstLineChars="50" w:firstLine="100"/>
        <w:rPr>
          <w:rFonts w:ascii="Times New Roman" w:hAnsi="Times New Roman"/>
          <w:i/>
          <w:szCs w:val="20"/>
          <w:lang w:eastAsia="ko-KR"/>
        </w:rPr>
      </w:pPr>
      <w:r w:rsidRPr="00AC163E">
        <w:rPr>
          <w:rFonts w:ascii="Times New Roman" w:hAnsi="Times New Roman"/>
          <w:i/>
          <w:szCs w:val="20"/>
          <w:lang w:eastAsia="ko-KR"/>
        </w:rPr>
        <w:t>Note: Support of number of layers per TRP may be discussed</w:t>
      </w:r>
    </w:p>
    <w:p w14:paraId="41C16AA4" w14:textId="77777777" w:rsidR="004724CF" w:rsidRDefault="004724CF" w:rsidP="004724CF">
      <w:pPr>
        <w:rPr>
          <w:b/>
          <w:highlight w:val="green"/>
          <w:lang w:eastAsia="x-none"/>
        </w:rPr>
      </w:pPr>
    </w:p>
    <w:p w14:paraId="3424F809" w14:textId="0421B0A3" w:rsidR="004724CF" w:rsidRDefault="004724CF" w:rsidP="004724CF">
      <w:pPr>
        <w:rPr>
          <w:rFonts w:ascii="Times New Roman" w:eastAsiaTheme="minorEastAsia" w:hAnsi="Times New Roman"/>
          <w:sz w:val="22"/>
          <w:szCs w:val="22"/>
          <w:lang w:eastAsia="zh-CN"/>
        </w:rPr>
      </w:pPr>
      <w:r>
        <w:rPr>
          <w:rFonts w:ascii="Times New Roman" w:eastAsia="宋体" w:hAnsi="Times New Roman"/>
          <w:sz w:val="22"/>
          <w:szCs w:val="22"/>
          <w:lang w:eastAsia="zh-CN"/>
        </w:rPr>
        <w:t>In</w:t>
      </w:r>
      <w:r>
        <w:rPr>
          <w:rFonts w:ascii="Times New Roman" w:eastAsia="宋体" w:hAnsi="Times New Roman" w:hint="eastAsia"/>
          <w:sz w:val="22"/>
          <w:szCs w:val="22"/>
          <w:lang w:eastAsia="zh-CN"/>
        </w:rPr>
        <w:t xml:space="preserve"> RAN1 #96</w:t>
      </w:r>
      <w:r>
        <w:rPr>
          <w:rFonts w:ascii="Times New Roman" w:eastAsia="宋体" w:hAnsi="Times New Roman"/>
          <w:sz w:val="22"/>
          <w:szCs w:val="22"/>
          <w:lang w:eastAsia="zh-CN"/>
        </w:rPr>
        <w:t>bis</w:t>
      </w:r>
      <w:r>
        <w:rPr>
          <w:rFonts w:ascii="Times New Roman" w:eastAsia="宋体" w:hAnsi="Times New Roman" w:hint="eastAsia"/>
          <w:sz w:val="22"/>
          <w:szCs w:val="22"/>
          <w:lang w:eastAsia="zh-CN"/>
        </w:rPr>
        <w:t>,</w:t>
      </w:r>
      <w:r w:rsidRPr="00E513ED">
        <w:rPr>
          <w:rFonts w:ascii="Times New Roman" w:hAnsi="Times New Roman"/>
          <w:sz w:val="22"/>
          <w:szCs w:val="22"/>
          <w:lang w:eastAsia="zh-CN"/>
        </w:rPr>
        <w:t xml:space="preserve"> following agreements on multi-TRP</w:t>
      </w:r>
      <w:r>
        <w:rPr>
          <w:rFonts w:ascii="Times New Roman" w:hAnsi="Times New Roman"/>
          <w:sz w:val="22"/>
          <w:szCs w:val="22"/>
          <w:lang w:eastAsia="zh-CN"/>
        </w:rPr>
        <w:t xml:space="preserve"> based URLLC</w:t>
      </w:r>
      <w:r w:rsidRPr="00E513ED">
        <w:rPr>
          <w:rFonts w:ascii="Times New Roman" w:hAnsi="Times New Roman"/>
          <w:sz w:val="22"/>
          <w:szCs w:val="22"/>
          <w:lang w:eastAsia="zh-CN"/>
        </w:rPr>
        <w:t xml:space="preserve"> transmission were achieved</w:t>
      </w:r>
      <w:r>
        <w:rPr>
          <w:rFonts w:ascii="Times New Roman" w:eastAsiaTheme="minorEastAsia" w:hAnsi="Times New Roman" w:hint="eastAsia"/>
          <w:sz w:val="22"/>
          <w:szCs w:val="22"/>
          <w:lang w:eastAsia="zh-CN"/>
        </w:rPr>
        <w:t>：</w:t>
      </w:r>
    </w:p>
    <w:p w14:paraId="1B821E7B" w14:textId="77777777" w:rsidR="004724CF" w:rsidRPr="004724CF" w:rsidRDefault="004724CF" w:rsidP="004724CF">
      <w:pPr>
        <w:rPr>
          <w:rFonts w:eastAsiaTheme="minorEastAsia"/>
          <w:b/>
          <w:highlight w:val="green"/>
          <w:lang w:eastAsia="x-none"/>
        </w:rPr>
      </w:pPr>
    </w:p>
    <w:p w14:paraId="4A93A8D0" w14:textId="77777777" w:rsidR="004724CF" w:rsidRPr="00DA15B2" w:rsidRDefault="004724CF" w:rsidP="004724CF">
      <w:pPr>
        <w:rPr>
          <w:b/>
          <w:highlight w:val="green"/>
          <w:lang w:eastAsia="x-none"/>
        </w:rPr>
      </w:pPr>
      <w:r w:rsidRPr="00DA15B2">
        <w:rPr>
          <w:b/>
          <w:highlight w:val="green"/>
          <w:lang w:eastAsia="x-none"/>
        </w:rPr>
        <w:t>Agreement</w:t>
      </w:r>
    </w:p>
    <w:p w14:paraId="1DC00636" w14:textId="77777777" w:rsidR="004724CF" w:rsidRPr="00A50D15" w:rsidRDefault="004724CF" w:rsidP="004724CF">
      <w:pPr>
        <w:tabs>
          <w:tab w:val="left" w:pos="720"/>
          <w:tab w:val="left" w:pos="2160"/>
        </w:tabs>
        <w:overflowPunct w:val="0"/>
        <w:autoSpaceDE w:val="0"/>
        <w:autoSpaceDN w:val="0"/>
        <w:adjustRightInd w:val="0"/>
        <w:contextualSpacing/>
        <w:textAlignment w:val="baseline"/>
        <w:rPr>
          <w:rFonts w:eastAsia="宋体"/>
          <w:i/>
          <w:szCs w:val="20"/>
        </w:rPr>
      </w:pPr>
      <w:r w:rsidRPr="00A50D15">
        <w:rPr>
          <w:rFonts w:eastAsia="宋体"/>
          <w:i/>
          <w:szCs w:val="20"/>
        </w:rPr>
        <w:t xml:space="preserve">For multi-TRP based URLLC, scheduled by single DCI, </w:t>
      </w:r>
    </w:p>
    <w:p w14:paraId="6ABB0681" w14:textId="77777777" w:rsidR="004724CF" w:rsidRPr="00A50D15" w:rsidRDefault="004724CF" w:rsidP="00186AAF">
      <w:pPr>
        <w:pStyle w:val="ListParagraph"/>
        <w:numPr>
          <w:ilvl w:val="0"/>
          <w:numId w:val="24"/>
        </w:numPr>
        <w:tabs>
          <w:tab w:val="left" w:pos="720"/>
          <w:tab w:val="left" w:pos="2160"/>
        </w:tabs>
        <w:overflowPunct w:val="0"/>
        <w:autoSpaceDE w:val="0"/>
        <w:autoSpaceDN w:val="0"/>
        <w:adjustRightInd w:val="0"/>
        <w:ind w:leftChars="0" w:left="720" w:hanging="306"/>
        <w:contextualSpacing/>
        <w:jc w:val="both"/>
        <w:textAlignment w:val="baseline"/>
        <w:rPr>
          <w:i/>
          <w:szCs w:val="20"/>
        </w:rPr>
      </w:pPr>
      <w:r w:rsidRPr="00A50D15">
        <w:rPr>
          <w:rFonts w:ascii="Times New Roman" w:hAnsi="Times New Roman"/>
          <w:i/>
          <w:szCs w:val="20"/>
        </w:rPr>
        <w:t>Support scheme 1a as agreed in email discussion [96-NR-09]</w:t>
      </w:r>
    </w:p>
    <w:p w14:paraId="23F5683E" w14:textId="77777777" w:rsidR="004724CF" w:rsidRPr="00A50D15" w:rsidRDefault="004724CF" w:rsidP="00186AAF">
      <w:pPr>
        <w:numPr>
          <w:ilvl w:val="1"/>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FFS: Whether additional specification impact is necessary for URLLC</w:t>
      </w:r>
    </w:p>
    <w:p w14:paraId="18ACE326" w14:textId="77777777" w:rsidR="004724CF" w:rsidRPr="00A50D15" w:rsidRDefault="004724CF" w:rsidP="00186AAF">
      <w:pPr>
        <w:numPr>
          <w:ilvl w:val="0"/>
          <w:numId w:val="24"/>
        </w:numPr>
        <w:tabs>
          <w:tab w:val="left" w:pos="720"/>
          <w:tab w:val="left" w:pos="2160"/>
        </w:tabs>
        <w:overflowPunct w:val="0"/>
        <w:autoSpaceDE w:val="0"/>
        <w:autoSpaceDN w:val="0"/>
        <w:adjustRightInd w:val="0"/>
        <w:contextualSpacing/>
        <w:jc w:val="both"/>
        <w:textAlignment w:val="baseline"/>
        <w:rPr>
          <w:rFonts w:eastAsia="宋体"/>
          <w:i/>
        </w:rPr>
      </w:pPr>
      <w:r w:rsidRPr="00A50D15">
        <w:rPr>
          <w:rFonts w:eastAsia="宋体"/>
          <w:i/>
        </w:rPr>
        <w:t>On the support of schemes 2a, 2b</w:t>
      </w:r>
    </w:p>
    <w:p w14:paraId="3B92ED5D" w14:textId="77777777" w:rsidR="004724CF" w:rsidRPr="00A50D15" w:rsidRDefault="004724CF" w:rsidP="00186AAF">
      <w:pPr>
        <w:numPr>
          <w:ilvl w:val="1"/>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Select one of the following: support 2a only, support 2b only, support both 2a and 2b, support none</w:t>
      </w:r>
    </w:p>
    <w:p w14:paraId="0EA8EA58" w14:textId="77777777" w:rsidR="004724CF" w:rsidRPr="00A50D15" w:rsidRDefault="004724CF" w:rsidP="00186AAF">
      <w:pPr>
        <w:numPr>
          <w:ilvl w:val="1"/>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To facilitate further comparisons among 2a, 2b and baseline to understand technical benefits and use cases, consider both SLS and LLS simulation results</w:t>
      </w:r>
    </w:p>
    <w:p w14:paraId="0132F87B" w14:textId="77777777" w:rsidR="004724CF" w:rsidRPr="00A50D15" w:rsidRDefault="004724CF" w:rsidP="00186AAF">
      <w:pPr>
        <w:numPr>
          <w:ilvl w:val="1"/>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Specification impact, and UE complexity need to be considered as well.</w:t>
      </w:r>
    </w:p>
    <w:p w14:paraId="1B73373D" w14:textId="77777777" w:rsidR="004724CF" w:rsidRPr="00A50D15" w:rsidRDefault="004724CF" w:rsidP="00186AAF">
      <w:pPr>
        <w:numPr>
          <w:ilvl w:val="1"/>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Companies are encouraged to provide simulation results for LLS using at least the following parameters</w:t>
      </w:r>
    </w:p>
    <w:p w14:paraId="2E1AED9D" w14:textId="77777777" w:rsidR="004724CF" w:rsidRPr="00A50D15" w:rsidRDefault="004724CF" w:rsidP="00186AAF">
      <w:pPr>
        <w:numPr>
          <w:ilvl w:val="2"/>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 xml:space="preserve">Pathloss delta between two TRPs: 0dB, 3dB, 6dB </w:t>
      </w:r>
    </w:p>
    <w:p w14:paraId="5A1A65D4" w14:textId="77777777" w:rsidR="004724CF" w:rsidRPr="00A50D15" w:rsidRDefault="004724CF" w:rsidP="00186AAF">
      <w:pPr>
        <w:numPr>
          <w:ilvl w:val="2"/>
          <w:numId w:val="23"/>
        </w:numPr>
        <w:tabs>
          <w:tab w:val="left" w:pos="720"/>
          <w:tab w:val="left" w:pos="1080"/>
        </w:tabs>
        <w:overflowPunct w:val="0"/>
        <w:autoSpaceDE w:val="0"/>
        <w:autoSpaceDN w:val="0"/>
        <w:adjustRightInd w:val="0"/>
        <w:spacing w:after="120"/>
        <w:contextualSpacing/>
        <w:jc w:val="both"/>
        <w:textAlignment w:val="baseline"/>
        <w:rPr>
          <w:rFonts w:eastAsia="宋体"/>
          <w:i/>
          <w:szCs w:val="20"/>
          <w:lang w:eastAsia="zh-CN"/>
        </w:rPr>
      </w:pPr>
      <w:r w:rsidRPr="00A50D15">
        <w:rPr>
          <w:rFonts w:eastAsia="宋体"/>
          <w:i/>
          <w:szCs w:val="20"/>
          <w:lang w:eastAsia="zh-CN"/>
        </w:rPr>
        <w:t>Details on blockage to be provided by each company if any (for example, the probability that one out of 2 links is blocked is 5% or 10% with 10dB blockage loss for the blocked link)</w:t>
      </w:r>
    </w:p>
    <w:p w14:paraId="648F247E" w14:textId="77777777" w:rsidR="004724CF" w:rsidRDefault="004724CF" w:rsidP="00002F4D">
      <w:pPr>
        <w:tabs>
          <w:tab w:val="left" w:pos="0"/>
        </w:tabs>
        <w:spacing w:before="120" w:after="120"/>
        <w:ind w:left="0" w:firstLine="0"/>
        <w:jc w:val="both"/>
        <w:rPr>
          <w:rFonts w:ascii="Times New Roman" w:hAnsi="Times New Roman"/>
          <w:sz w:val="22"/>
          <w:szCs w:val="22"/>
          <w:lang w:eastAsia="x-none"/>
        </w:rPr>
      </w:pPr>
    </w:p>
    <w:p w14:paraId="69C22D08" w14:textId="69D8102D" w:rsidR="0040137D" w:rsidRDefault="00857FB5" w:rsidP="00002F4D">
      <w:pPr>
        <w:tabs>
          <w:tab w:val="left" w:pos="0"/>
        </w:tabs>
        <w:spacing w:before="120" w:after="120"/>
        <w:ind w:left="0" w:firstLine="0"/>
        <w:jc w:val="both"/>
        <w:rPr>
          <w:rFonts w:ascii="Times New Roman" w:hAnsi="Times New Roman"/>
          <w:sz w:val="22"/>
          <w:szCs w:val="22"/>
          <w:lang w:eastAsia="x-none"/>
        </w:rPr>
      </w:pPr>
      <w:r w:rsidRPr="00CD5BE9">
        <w:rPr>
          <w:rFonts w:ascii="Times New Roman" w:hAnsi="Times New Roman"/>
          <w:sz w:val="22"/>
          <w:szCs w:val="22"/>
          <w:lang w:eastAsia="x-none"/>
        </w:rPr>
        <w:t xml:space="preserve">In this contribution, we provide </w:t>
      </w:r>
      <w:r w:rsidR="00002F4D" w:rsidRPr="00002F4D">
        <w:rPr>
          <w:rFonts w:ascii="Times New Roman" w:hAnsi="Times New Roman"/>
          <w:sz w:val="22"/>
          <w:szCs w:val="22"/>
          <w:lang w:eastAsia="x-none"/>
        </w:rPr>
        <w:t xml:space="preserve">simulation results for URLLC multi-TRP </w:t>
      </w:r>
      <w:r w:rsidR="00002F4D">
        <w:rPr>
          <w:rFonts w:ascii="Times New Roman" w:hAnsi="Times New Roman"/>
          <w:sz w:val="22"/>
          <w:szCs w:val="22"/>
          <w:lang w:eastAsia="x-none"/>
        </w:rPr>
        <w:t>of different companies.</w:t>
      </w:r>
    </w:p>
    <w:p w14:paraId="69131868" w14:textId="0D826480" w:rsidR="000C0BF4" w:rsidRDefault="000C0BF4" w:rsidP="000C0BF4">
      <w:pPr>
        <w:pStyle w:val="Heading1"/>
        <w:rPr>
          <w:rFonts w:ascii="Times New Roman" w:hAnsi="Times New Roman"/>
          <w:sz w:val="28"/>
          <w:szCs w:val="28"/>
        </w:rPr>
      </w:pPr>
      <w:r w:rsidRPr="00B91FE6">
        <w:rPr>
          <w:rFonts w:ascii="Times New Roman" w:hAnsi="Times New Roman"/>
          <w:sz w:val="28"/>
          <w:szCs w:val="28"/>
        </w:rPr>
        <w:t xml:space="preserve">Summary of </w:t>
      </w:r>
      <w:r w:rsidR="00EF52B6">
        <w:rPr>
          <w:rFonts w:ascii="Times New Roman" w:hAnsi="Times New Roman"/>
          <w:sz w:val="28"/>
          <w:szCs w:val="28"/>
        </w:rPr>
        <w:t>Observation</w:t>
      </w:r>
      <w:r w:rsidRPr="00B91FE6">
        <w:rPr>
          <w:rFonts w:ascii="Times New Roman" w:hAnsi="Times New Roman"/>
          <w:sz w:val="28"/>
          <w:szCs w:val="28"/>
        </w:rPr>
        <w:t>s</w:t>
      </w:r>
      <w:r w:rsidR="00B2265D">
        <w:rPr>
          <w:rFonts w:ascii="Times New Roman" w:hAnsi="Times New Roman"/>
          <w:sz w:val="28"/>
          <w:szCs w:val="28"/>
        </w:rPr>
        <w:t xml:space="preserve"> made by simulation</w:t>
      </w:r>
      <w:r w:rsidRPr="00B91FE6">
        <w:rPr>
          <w:rFonts w:ascii="Times New Roman" w:hAnsi="Times New Roman"/>
          <w:sz w:val="28"/>
          <w:szCs w:val="28"/>
        </w:rPr>
        <w:t xml:space="preserve"> </w:t>
      </w:r>
    </w:p>
    <w:p w14:paraId="5D1CFD19" w14:textId="75B6F2E1" w:rsidR="00921ED6" w:rsidRPr="0040137D" w:rsidRDefault="00921ED6" w:rsidP="001D7BEF">
      <w:pPr>
        <w:pStyle w:val="Heading2"/>
      </w:pPr>
      <w:r>
        <w:t>Simulation contents summary</w:t>
      </w:r>
    </w:p>
    <w:p w14:paraId="70DA5AF3" w14:textId="77777777" w:rsidR="00E8063A" w:rsidRPr="00E8063A" w:rsidRDefault="00E8063A" w:rsidP="00E8063A">
      <w:pPr>
        <w:rPr>
          <w:lang w:eastAsia="x-none"/>
        </w:rPr>
      </w:pPr>
    </w:p>
    <w:tbl>
      <w:tblPr>
        <w:tblStyle w:val="TableGrid"/>
        <w:tblW w:w="8642" w:type="dxa"/>
        <w:jc w:val="center"/>
        <w:tblLayout w:type="fixed"/>
        <w:tblLook w:val="04A0" w:firstRow="1" w:lastRow="0" w:firstColumn="1" w:lastColumn="0" w:noHBand="0" w:noVBand="1"/>
      </w:tblPr>
      <w:tblGrid>
        <w:gridCol w:w="1274"/>
        <w:gridCol w:w="7368"/>
      </w:tblGrid>
      <w:tr w:rsidR="00B2265D" w14:paraId="6BE4C6A5" w14:textId="77777777" w:rsidTr="00F157AF">
        <w:trPr>
          <w:jc w:val="center"/>
        </w:trPr>
        <w:tc>
          <w:tcPr>
            <w:tcW w:w="1274" w:type="dxa"/>
          </w:tcPr>
          <w:p w14:paraId="608A589B" w14:textId="77777777" w:rsidR="00B2265D" w:rsidRDefault="00B2265D" w:rsidP="00B2265D">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Company</w:t>
            </w:r>
          </w:p>
        </w:tc>
        <w:tc>
          <w:tcPr>
            <w:tcW w:w="7368" w:type="dxa"/>
          </w:tcPr>
          <w:p w14:paraId="36761A89" w14:textId="77777777" w:rsidR="00B2265D" w:rsidRDefault="00B2265D" w:rsidP="00B2265D">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Comments</w:t>
            </w:r>
          </w:p>
        </w:tc>
      </w:tr>
      <w:tr w:rsidR="00B2265D" w14:paraId="35FBEA71" w14:textId="77777777" w:rsidTr="00F157AF">
        <w:trPr>
          <w:trHeight w:val="557"/>
          <w:jc w:val="center"/>
        </w:trPr>
        <w:tc>
          <w:tcPr>
            <w:tcW w:w="1274" w:type="dxa"/>
          </w:tcPr>
          <w:p w14:paraId="607278CF" w14:textId="77777777" w:rsidR="00B2265D" w:rsidRDefault="00B2265D" w:rsidP="00B2265D">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Huawei</w:t>
            </w:r>
            <w:r>
              <w:rPr>
                <w:rFonts w:ascii="Times New Roman" w:eastAsia="宋体" w:hAnsi="Times New Roman" w:hint="eastAsia"/>
              </w:rPr>
              <w:t xml:space="preserve">, </w:t>
            </w:r>
          </w:p>
          <w:p w14:paraId="6D881A04" w14:textId="77777777" w:rsidR="00B2265D" w:rsidRDefault="00B2265D" w:rsidP="00B2265D">
            <w:pPr>
              <w:autoSpaceDE w:val="0"/>
              <w:autoSpaceDN w:val="0"/>
              <w:adjustRightInd w:val="0"/>
              <w:snapToGrid w:val="0"/>
              <w:spacing w:before="60"/>
              <w:jc w:val="center"/>
              <w:rPr>
                <w:rFonts w:ascii="Times New Roman" w:eastAsia="宋体" w:hAnsi="Times New Roman"/>
              </w:rPr>
            </w:pPr>
            <w:r>
              <w:rPr>
                <w:rFonts w:ascii="Times New Roman" w:eastAsia="宋体" w:hAnsi="Times New Roman" w:hint="eastAsia"/>
              </w:rPr>
              <w:t>Hisilicon</w:t>
            </w:r>
          </w:p>
          <w:p w14:paraId="42A58FB8" w14:textId="22917E3C" w:rsidR="00B2265D" w:rsidRDefault="00B2265D" w:rsidP="00B2265D">
            <w:pPr>
              <w:autoSpaceDE w:val="0"/>
              <w:autoSpaceDN w:val="0"/>
              <w:adjustRightInd w:val="0"/>
              <w:snapToGrid w:val="0"/>
              <w:spacing w:before="60"/>
              <w:jc w:val="center"/>
              <w:rPr>
                <w:rFonts w:ascii="Times New Roman" w:eastAsia="宋体" w:hAnsi="Times New Roman"/>
              </w:rPr>
            </w:pPr>
          </w:p>
        </w:tc>
        <w:tc>
          <w:tcPr>
            <w:tcW w:w="7368" w:type="dxa"/>
          </w:tcPr>
          <w:p w14:paraId="4BF8FADA" w14:textId="0287BBD1" w:rsidR="0005433B" w:rsidRDefault="0005433B" w:rsidP="0005433B">
            <w:pPr>
              <w:spacing w:after="60"/>
              <w:rPr>
                <w:rFonts w:ascii="Times New Roman" w:eastAsia="宋体" w:hAnsi="Times New Roman"/>
              </w:rPr>
            </w:pPr>
            <w:r>
              <w:rPr>
                <w:rFonts w:ascii="Times New Roman" w:eastAsia="宋体" w:hAnsi="Times New Roman"/>
              </w:rPr>
              <w:t xml:space="preserve">SLS: Scheme </w:t>
            </w:r>
            <w:r w:rsidR="006B1D86">
              <w:rPr>
                <w:rFonts w:ascii="Times New Roman" w:eastAsia="宋体" w:hAnsi="Times New Roman"/>
              </w:rPr>
              <w:t>SDM vs. Scheme FDM</w:t>
            </w:r>
            <w:r>
              <w:rPr>
                <w:rFonts w:ascii="Times New Roman" w:eastAsia="宋体" w:hAnsi="Times New Roman"/>
              </w:rPr>
              <w:t xml:space="preserve"> (different traffic load)</w:t>
            </w:r>
          </w:p>
          <w:p w14:paraId="24D7443D" w14:textId="4B04AD01" w:rsidR="006B1D86" w:rsidRPr="006B1D86" w:rsidRDefault="006B1D86" w:rsidP="00186AAF">
            <w:pPr>
              <w:pStyle w:val="ListParagraph"/>
              <w:numPr>
                <w:ilvl w:val="0"/>
                <w:numId w:val="21"/>
              </w:numPr>
              <w:spacing w:after="60"/>
              <w:ind w:leftChars="0"/>
              <w:rPr>
                <w:rFonts w:ascii="Times New Roman" w:eastAsia="宋体" w:hAnsi="Times New Roman"/>
              </w:rPr>
            </w:pPr>
            <w:r w:rsidRPr="006B1D86">
              <w:rPr>
                <w:rFonts w:ascii="Times New Roman" w:eastAsia="宋体" w:hAnsi="Times New Roman"/>
              </w:rPr>
              <w:t>With different traffic models, FDM scheme with fixed FD-RA pattern always give rise to performance degradation compared to FDM scheme with flexible FD-RA, up to 8% at 10^-5.</w:t>
            </w:r>
          </w:p>
          <w:p w14:paraId="4A167145" w14:textId="37E0ED84" w:rsidR="006B1D86" w:rsidRDefault="006B1D86" w:rsidP="00186AAF">
            <w:pPr>
              <w:numPr>
                <w:ilvl w:val="0"/>
                <w:numId w:val="21"/>
              </w:numPr>
              <w:spacing w:after="60"/>
              <w:rPr>
                <w:rFonts w:ascii="Times New Roman" w:eastAsia="宋体" w:hAnsi="Times New Roman"/>
              </w:rPr>
            </w:pPr>
            <w:r w:rsidRPr="006B1D86">
              <w:rPr>
                <w:rFonts w:ascii="Times New Roman" w:eastAsia="宋体" w:hAnsi="Times New Roman"/>
              </w:rPr>
              <w:t xml:space="preserve">SDM scheme outperforms FDM scheme with fixed FD-RA pattern at high reliability (10^-5) region for both low and high traffic loads. For SDM scheme, the ratio of UEs satisfying latency and reliability requirements of URLLC in the network can obtain up to 36% gain compared with FDM scheme with fixed FD-RA pattern. </w:t>
            </w:r>
          </w:p>
          <w:p w14:paraId="6F60439B" w14:textId="77777777" w:rsidR="006B1D86" w:rsidRDefault="006B1D86" w:rsidP="006B1D86">
            <w:pPr>
              <w:spacing w:after="60"/>
              <w:rPr>
                <w:rFonts w:ascii="Times New Roman" w:eastAsia="宋体" w:hAnsi="Times New Roman"/>
              </w:rPr>
            </w:pPr>
          </w:p>
          <w:p w14:paraId="30997358" w14:textId="19A427F5" w:rsidR="00E8063A" w:rsidRPr="00E8063A" w:rsidRDefault="00E8063A" w:rsidP="006B1D86">
            <w:pPr>
              <w:spacing w:after="60"/>
              <w:rPr>
                <w:rFonts w:ascii="Times New Roman" w:eastAsia="宋体" w:hAnsi="Times New Roman"/>
              </w:rPr>
            </w:pPr>
            <w:r>
              <w:rPr>
                <w:rFonts w:ascii="Times New Roman" w:eastAsia="宋体" w:hAnsi="Times New Roman"/>
              </w:rPr>
              <w:t xml:space="preserve">LLS: Scheme </w:t>
            </w:r>
            <w:r w:rsidR="006B1D86">
              <w:rPr>
                <w:rFonts w:ascii="Times New Roman" w:eastAsia="宋体" w:hAnsi="Times New Roman"/>
              </w:rPr>
              <w:t>2</w:t>
            </w:r>
            <w:r>
              <w:rPr>
                <w:rFonts w:ascii="Times New Roman" w:eastAsia="宋体" w:hAnsi="Times New Roman"/>
              </w:rPr>
              <w:t xml:space="preserve">a vs. Scheme </w:t>
            </w:r>
            <w:r w:rsidR="006B1D86">
              <w:rPr>
                <w:rFonts w:ascii="Times New Roman" w:eastAsia="宋体" w:hAnsi="Times New Roman"/>
              </w:rPr>
              <w:t>2</w:t>
            </w:r>
            <w:r>
              <w:rPr>
                <w:rFonts w:ascii="Times New Roman" w:eastAsia="宋体" w:hAnsi="Times New Roman"/>
              </w:rPr>
              <w:t xml:space="preserve">b </w:t>
            </w:r>
          </w:p>
          <w:p w14:paraId="7BCC90DC" w14:textId="40B6978E" w:rsidR="006B1D86" w:rsidRPr="006B1D86" w:rsidRDefault="006B1D86" w:rsidP="00186AAF">
            <w:pPr>
              <w:pStyle w:val="ListParagraph"/>
              <w:numPr>
                <w:ilvl w:val="0"/>
                <w:numId w:val="21"/>
              </w:numPr>
              <w:spacing w:after="60"/>
              <w:ind w:leftChars="0"/>
              <w:rPr>
                <w:rFonts w:ascii="Times New Roman" w:eastAsia="宋体" w:hAnsi="Times New Roman"/>
              </w:rPr>
            </w:pPr>
            <w:r w:rsidRPr="006B1D86">
              <w:rPr>
                <w:rFonts w:ascii="Times New Roman" w:eastAsia="宋体" w:hAnsi="Times New Roman"/>
              </w:rPr>
              <w:t xml:space="preserve">The schemes 2a and 2b have similar performance when coding rate is higher than 0.1/0.2 for scheme 2a and 2b. </w:t>
            </w:r>
          </w:p>
          <w:p w14:paraId="7908B3C8" w14:textId="4A51D71F" w:rsidR="0005433B" w:rsidRDefault="006B1D86" w:rsidP="00186AAF">
            <w:pPr>
              <w:pStyle w:val="ListParagraph"/>
              <w:numPr>
                <w:ilvl w:val="0"/>
                <w:numId w:val="21"/>
              </w:numPr>
              <w:spacing w:after="60"/>
              <w:ind w:leftChars="0"/>
              <w:rPr>
                <w:rFonts w:ascii="Times New Roman" w:eastAsia="宋体" w:hAnsi="Times New Roman"/>
              </w:rPr>
            </w:pPr>
            <w:r w:rsidRPr="006B1D86">
              <w:rPr>
                <w:rFonts w:ascii="Times New Roman" w:eastAsia="宋体" w:hAnsi="Times New Roman"/>
              </w:rPr>
              <w:t>When coding rate is lower than 0.1/0.2 for scheme 2a and 2b, scheme 2b outperforms scheme 2a when there is path loss difference between TRPs.</w:t>
            </w:r>
          </w:p>
          <w:p w14:paraId="23DDB001" w14:textId="0D3F23EC" w:rsidR="006B1D86" w:rsidRDefault="006B1D86" w:rsidP="00186AAF">
            <w:pPr>
              <w:pStyle w:val="ListParagraph"/>
              <w:numPr>
                <w:ilvl w:val="0"/>
                <w:numId w:val="21"/>
              </w:numPr>
              <w:spacing w:after="60"/>
              <w:ind w:leftChars="0"/>
              <w:rPr>
                <w:rFonts w:ascii="Times New Roman" w:eastAsia="宋体" w:hAnsi="Times New Roman"/>
              </w:rPr>
            </w:pPr>
            <w:r w:rsidRPr="006B1D86">
              <w:rPr>
                <w:rFonts w:ascii="Times New Roman" w:eastAsia="宋体" w:hAnsi="Times New Roman"/>
              </w:rPr>
              <w:t>The scheme 2b can provide better performance robustness when deep fading is applied to one of the TRPs randomly, especially within very low coding rate region, i.e. less than or equal to MCS 5/MCS 8 for scheme 2a/2b respectively.</w:t>
            </w:r>
          </w:p>
          <w:p w14:paraId="5E3DB167" w14:textId="1A1E08AA" w:rsidR="006B1D86" w:rsidRDefault="006B1D86" w:rsidP="00186AAF">
            <w:pPr>
              <w:pStyle w:val="ListParagraph"/>
              <w:numPr>
                <w:ilvl w:val="0"/>
                <w:numId w:val="21"/>
              </w:numPr>
              <w:spacing w:after="60"/>
              <w:ind w:leftChars="0"/>
              <w:rPr>
                <w:rFonts w:ascii="Times New Roman" w:eastAsia="宋体" w:hAnsi="Times New Roman"/>
              </w:rPr>
            </w:pPr>
            <w:r w:rsidRPr="006B1D86">
              <w:rPr>
                <w:rFonts w:ascii="Times New Roman" w:eastAsia="宋体" w:hAnsi="Times New Roman"/>
              </w:rPr>
              <w:t>Both scheme 2a and scheme 2b always perform better with increasing BW.</w:t>
            </w:r>
          </w:p>
          <w:p w14:paraId="64874F59" w14:textId="71DE5250" w:rsidR="006B1D86" w:rsidRPr="006B1D86" w:rsidRDefault="006B1D86" w:rsidP="006B1D86">
            <w:pPr>
              <w:spacing w:after="60"/>
              <w:rPr>
                <w:rFonts w:ascii="Times New Roman" w:eastAsia="宋体" w:hAnsi="Times New Roman"/>
              </w:rPr>
            </w:pPr>
          </w:p>
        </w:tc>
      </w:tr>
      <w:tr w:rsidR="0005433B" w14:paraId="4F5C7948" w14:textId="77777777" w:rsidTr="00F157AF">
        <w:trPr>
          <w:trHeight w:val="557"/>
          <w:jc w:val="center"/>
        </w:trPr>
        <w:tc>
          <w:tcPr>
            <w:tcW w:w="1274" w:type="dxa"/>
          </w:tcPr>
          <w:p w14:paraId="0A3D9246" w14:textId="5B99B434" w:rsidR="0005433B" w:rsidRDefault="0005433B"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Nokia</w:t>
            </w:r>
          </w:p>
        </w:tc>
        <w:tc>
          <w:tcPr>
            <w:tcW w:w="7368" w:type="dxa"/>
          </w:tcPr>
          <w:p w14:paraId="32A316BE" w14:textId="3C3F9D04" w:rsidR="0005433B" w:rsidRDefault="0005433B" w:rsidP="0005433B">
            <w:pPr>
              <w:rPr>
                <w:rFonts w:ascii="Times New Roman" w:eastAsia="宋体" w:hAnsi="Times New Roman"/>
              </w:rPr>
            </w:pPr>
            <w:r>
              <w:rPr>
                <w:rFonts w:ascii="Times New Roman" w:hAnsi="Times New Roman"/>
              </w:rPr>
              <w:t xml:space="preserve">SLS: </w:t>
            </w:r>
            <w:r>
              <w:rPr>
                <w:rFonts w:ascii="Times New Roman" w:eastAsia="宋体" w:hAnsi="Times New Roman"/>
              </w:rPr>
              <w:t xml:space="preserve">Scheme </w:t>
            </w:r>
            <w:r w:rsidR="001124AB">
              <w:rPr>
                <w:rFonts w:ascii="Times New Roman" w:eastAsia="宋体" w:hAnsi="Times New Roman"/>
              </w:rPr>
              <w:t>FDM vs. baseline</w:t>
            </w:r>
          </w:p>
          <w:p w14:paraId="37C4D692" w14:textId="77777777" w:rsidR="0005433B" w:rsidRDefault="001124AB" w:rsidP="00186AAF">
            <w:pPr>
              <w:pStyle w:val="ListParagraph"/>
              <w:numPr>
                <w:ilvl w:val="0"/>
                <w:numId w:val="22"/>
              </w:numPr>
              <w:spacing w:after="60"/>
              <w:ind w:leftChars="0"/>
              <w:rPr>
                <w:rFonts w:ascii="Times New Roman" w:eastAsia="宋体" w:hAnsi="Times New Roman"/>
              </w:rPr>
            </w:pPr>
            <w:r w:rsidRPr="001124AB">
              <w:rPr>
                <w:rFonts w:ascii="Times New Roman" w:eastAsia="宋体" w:hAnsi="Times New Roman"/>
              </w:rPr>
              <w:t xml:space="preserve">For the factory automation use case in URLLC operating with a background full buffer traffic, all the multi-TRP FDM schemes have good performance and enable the reliability and latency requirements to be met where it is not possible </w:t>
            </w:r>
            <w:r w:rsidRPr="001124AB">
              <w:rPr>
                <w:rFonts w:ascii="Times New Roman" w:eastAsia="宋体" w:hAnsi="Times New Roman"/>
              </w:rPr>
              <w:lastRenderedPageBreak/>
              <w:t xml:space="preserve">for the baseline schemes. An approach combining TDM and FDM schemes may be even more beneficial.  </w:t>
            </w:r>
          </w:p>
          <w:p w14:paraId="772130DD" w14:textId="262F11E9" w:rsidR="001124AB" w:rsidRPr="0005433B" w:rsidRDefault="001124AB" w:rsidP="00186AAF">
            <w:pPr>
              <w:pStyle w:val="ListParagraph"/>
              <w:numPr>
                <w:ilvl w:val="0"/>
                <w:numId w:val="22"/>
              </w:numPr>
              <w:spacing w:after="60"/>
              <w:ind w:leftChars="0"/>
              <w:rPr>
                <w:rFonts w:ascii="Times New Roman" w:eastAsia="宋体" w:hAnsi="Times New Roman"/>
              </w:rPr>
            </w:pPr>
            <w:r w:rsidRPr="001124AB">
              <w:rPr>
                <w:rFonts w:ascii="Times New Roman" w:eastAsia="宋体" w:hAnsi="Times New Roman"/>
              </w:rPr>
              <w:t>For single DCI-based multi-TRP schemes for URLLC, support both FDM 2a and 2b schemes.</w:t>
            </w:r>
          </w:p>
        </w:tc>
      </w:tr>
      <w:tr w:rsidR="0005433B" w14:paraId="5508EEAA" w14:textId="77777777" w:rsidTr="00F157AF">
        <w:trPr>
          <w:trHeight w:val="1094"/>
          <w:jc w:val="center"/>
        </w:trPr>
        <w:tc>
          <w:tcPr>
            <w:tcW w:w="1274" w:type="dxa"/>
          </w:tcPr>
          <w:p w14:paraId="1C5DB41D" w14:textId="77777777" w:rsidR="0005433B" w:rsidRDefault="0005433B"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lastRenderedPageBreak/>
              <w:t>ZTE</w:t>
            </w:r>
          </w:p>
        </w:tc>
        <w:tc>
          <w:tcPr>
            <w:tcW w:w="7368" w:type="dxa"/>
          </w:tcPr>
          <w:p w14:paraId="47C3D592" w14:textId="3F6394FD" w:rsidR="0005433B" w:rsidRPr="002F3F55" w:rsidRDefault="0005433B" w:rsidP="0005433B">
            <w:pPr>
              <w:pStyle w:val="3"/>
              <w:snapToGrid w:val="0"/>
              <w:spacing w:after="0" w:line="240" w:lineRule="auto"/>
              <w:ind w:leftChars="0" w:left="0"/>
              <w:contextualSpacing/>
              <w:rPr>
                <w:rFonts w:ascii="Times New Roman" w:eastAsia="宋体" w:hAnsi="Times New Roman"/>
                <w:sz w:val="20"/>
                <w:szCs w:val="20"/>
              </w:rPr>
            </w:pPr>
            <w:r w:rsidRPr="002F3F55">
              <w:rPr>
                <w:rFonts w:ascii="Times New Roman" w:eastAsia="宋体" w:hAnsi="Times New Roman"/>
                <w:sz w:val="20"/>
                <w:szCs w:val="20"/>
              </w:rPr>
              <w:t xml:space="preserve">LLS: Scheme 2a vs. Scheme2b </w:t>
            </w:r>
          </w:p>
          <w:p w14:paraId="307534BD" w14:textId="5482F7A7" w:rsidR="00987AD7" w:rsidRDefault="0015347B" w:rsidP="00186AAF">
            <w:pPr>
              <w:pStyle w:val="3"/>
              <w:numPr>
                <w:ilvl w:val="0"/>
                <w:numId w:val="22"/>
              </w:numPr>
              <w:snapToGrid w:val="0"/>
              <w:spacing w:after="0" w:line="240" w:lineRule="auto"/>
              <w:ind w:leftChars="0"/>
              <w:contextualSpacing/>
              <w:rPr>
                <w:rFonts w:ascii="Times New Roman" w:eastAsia="宋体" w:hAnsi="Times New Roman"/>
                <w:sz w:val="20"/>
                <w:szCs w:val="20"/>
              </w:rPr>
            </w:pPr>
            <w:r w:rsidRPr="0015347B">
              <w:rPr>
                <w:rFonts w:ascii="Times New Roman" w:eastAsia="宋体" w:hAnsi="Times New Roman"/>
                <w:sz w:val="20"/>
                <w:szCs w:val="20"/>
              </w:rPr>
              <w:t>Similar performance is observed for scheme 2a and 2b, and both of them outperform the baseline.</w:t>
            </w:r>
          </w:p>
          <w:p w14:paraId="1B7506B0" w14:textId="77777777" w:rsidR="00987AD7" w:rsidRDefault="00987AD7" w:rsidP="0005433B">
            <w:pPr>
              <w:pStyle w:val="3"/>
              <w:snapToGrid w:val="0"/>
              <w:spacing w:after="0" w:line="240" w:lineRule="auto"/>
              <w:ind w:leftChars="0" w:left="360"/>
              <w:contextualSpacing/>
              <w:rPr>
                <w:rFonts w:ascii="Times New Roman" w:eastAsia="宋体" w:hAnsi="Times New Roman"/>
                <w:sz w:val="20"/>
                <w:szCs w:val="20"/>
              </w:rPr>
            </w:pPr>
          </w:p>
          <w:p w14:paraId="689DF14B" w14:textId="77777777" w:rsidR="0005433B" w:rsidRPr="002F3F55" w:rsidRDefault="0005433B" w:rsidP="0005433B">
            <w:pPr>
              <w:pStyle w:val="3"/>
              <w:snapToGrid w:val="0"/>
              <w:spacing w:after="0" w:line="240" w:lineRule="auto"/>
              <w:ind w:leftChars="0" w:left="360"/>
              <w:contextualSpacing/>
              <w:rPr>
                <w:rFonts w:ascii="Times New Roman" w:eastAsia="宋体" w:hAnsi="Times New Roman"/>
                <w:sz w:val="20"/>
                <w:szCs w:val="20"/>
              </w:rPr>
            </w:pPr>
            <w:r w:rsidRPr="002F3F55">
              <w:rPr>
                <w:rFonts w:ascii="Times New Roman" w:eastAsia="宋体" w:hAnsi="Times New Roman"/>
                <w:sz w:val="20"/>
                <w:szCs w:val="20"/>
              </w:rPr>
              <w:t>Scheme SFN vs. Scheme SFN with more TRS</w:t>
            </w:r>
          </w:p>
          <w:p w14:paraId="1176568B" w14:textId="77777777" w:rsidR="00987AD7" w:rsidRDefault="00987AD7" w:rsidP="00186AAF">
            <w:pPr>
              <w:pStyle w:val="3"/>
              <w:numPr>
                <w:ilvl w:val="0"/>
                <w:numId w:val="22"/>
              </w:numPr>
              <w:snapToGrid w:val="0"/>
              <w:spacing w:after="0" w:line="240" w:lineRule="auto"/>
              <w:ind w:leftChars="0"/>
              <w:contextualSpacing/>
              <w:rPr>
                <w:rFonts w:ascii="Times New Roman" w:eastAsia="宋体" w:hAnsi="Times New Roman"/>
                <w:sz w:val="20"/>
                <w:szCs w:val="20"/>
              </w:rPr>
            </w:pPr>
            <w:r w:rsidRPr="00987AD7">
              <w:rPr>
                <w:rFonts w:ascii="Times New Roman" w:eastAsia="宋体" w:hAnsi="Times New Roman"/>
                <w:sz w:val="20"/>
                <w:szCs w:val="20"/>
              </w:rPr>
              <w:t>Support SDM scheme 1c, i.e. one transmission occasion is one layer of the same TB with one DMRS port associated with two TCI states.</w:t>
            </w:r>
          </w:p>
          <w:p w14:paraId="738E411C" w14:textId="77777777" w:rsidR="00987AD7" w:rsidRDefault="00987AD7" w:rsidP="00987AD7">
            <w:pPr>
              <w:pStyle w:val="3"/>
              <w:snapToGrid w:val="0"/>
              <w:spacing w:after="0" w:line="240" w:lineRule="auto"/>
              <w:ind w:leftChars="0" w:left="360"/>
              <w:contextualSpacing/>
              <w:rPr>
                <w:rFonts w:ascii="Times New Roman" w:eastAsia="宋体" w:hAnsi="Times New Roman"/>
                <w:sz w:val="20"/>
                <w:szCs w:val="20"/>
              </w:rPr>
            </w:pPr>
          </w:p>
          <w:p w14:paraId="6FEC020E" w14:textId="03E2D795" w:rsidR="0005433B" w:rsidRPr="002F3F55" w:rsidRDefault="0005433B" w:rsidP="00987AD7">
            <w:pPr>
              <w:pStyle w:val="3"/>
              <w:snapToGrid w:val="0"/>
              <w:spacing w:after="0" w:line="240" w:lineRule="auto"/>
              <w:ind w:leftChars="0" w:left="360"/>
              <w:contextualSpacing/>
              <w:rPr>
                <w:rFonts w:ascii="Times New Roman" w:eastAsia="宋体" w:hAnsi="Times New Roman"/>
                <w:sz w:val="20"/>
                <w:szCs w:val="20"/>
              </w:rPr>
            </w:pPr>
            <w:r w:rsidRPr="002F3F55">
              <w:rPr>
                <w:rFonts w:ascii="Times New Roman" w:eastAsia="宋体" w:hAnsi="Times New Roman"/>
                <w:sz w:val="20"/>
                <w:szCs w:val="20"/>
              </w:rPr>
              <w:t xml:space="preserve">Single layer vs. Multi layers per TRP </w:t>
            </w:r>
          </w:p>
          <w:p w14:paraId="3FA94D0B" w14:textId="77777777" w:rsidR="00987AD7" w:rsidRPr="00987AD7" w:rsidRDefault="00987AD7" w:rsidP="00186AAF">
            <w:pPr>
              <w:pStyle w:val="ListParagraph"/>
              <w:numPr>
                <w:ilvl w:val="0"/>
                <w:numId w:val="22"/>
              </w:numPr>
              <w:tabs>
                <w:tab w:val="left" w:pos="0"/>
              </w:tabs>
              <w:spacing w:before="120" w:after="120"/>
              <w:ind w:leftChars="0"/>
              <w:jc w:val="both"/>
              <w:rPr>
                <w:rFonts w:ascii="Times New Roman" w:hAnsi="Times New Roman"/>
                <w:szCs w:val="20"/>
              </w:rPr>
            </w:pPr>
            <w:r w:rsidRPr="00987AD7">
              <w:rPr>
                <w:rFonts w:ascii="Times New Roman" w:eastAsia="宋体" w:hAnsi="Times New Roman"/>
                <w:szCs w:val="20"/>
                <w:lang w:val="en-US" w:eastAsia="zh-CN"/>
              </w:rPr>
              <w:t xml:space="preserve">Support more than rank 1 transmission in each FDM/TDM/SDM repetition for each TRP. </w:t>
            </w:r>
          </w:p>
          <w:p w14:paraId="29D1146A" w14:textId="7B7CB485" w:rsidR="0005433B" w:rsidRPr="00987AD7" w:rsidRDefault="0005433B" w:rsidP="00E32A3E">
            <w:pPr>
              <w:tabs>
                <w:tab w:val="left" w:pos="0"/>
              </w:tabs>
              <w:spacing w:before="120" w:after="120"/>
              <w:ind w:left="0" w:firstLine="0"/>
              <w:jc w:val="both"/>
              <w:rPr>
                <w:rFonts w:ascii="Times New Roman" w:hAnsi="Times New Roman"/>
                <w:szCs w:val="20"/>
              </w:rPr>
            </w:pPr>
          </w:p>
        </w:tc>
      </w:tr>
      <w:tr w:rsidR="0005433B" w14:paraId="72A0D57C" w14:textId="77777777" w:rsidTr="00F157AF">
        <w:trPr>
          <w:jc w:val="center"/>
        </w:trPr>
        <w:tc>
          <w:tcPr>
            <w:tcW w:w="1274" w:type="dxa"/>
          </w:tcPr>
          <w:p w14:paraId="52B8C686" w14:textId="0E3EAF8D" w:rsidR="0005433B" w:rsidRDefault="0005433B"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vivo</w:t>
            </w:r>
          </w:p>
        </w:tc>
        <w:tc>
          <w:tcPr>
            <w:tcW w:w="7368" w:type="dxa"/>
          </w:tcPr>
          <w:p w14:paraId="2E78491F" w14:textId="4E0065C7" w:rsidR="005D598C" w:rsidRPr="002F3F55" w:rsidRDefault="0005433B" w:rsidP="001A3EC8">
            <w:pPr>
              <w:pStyle w:val="3"/>
              <w:snapToGrid w:val="0"/>
              <w:spacing w:after="0" w:line="240" w:lineRule="auto"/>
              <w:ind w:leftChars="0" w:left="0"/>
              <w:contextualSpacing/>
              <w:rPr>
                <w:rFonts w:ascii="Times New Roman" w:eastAsia="宋体" w:hAnsi="Times New Roman"/>
                <w:sz w:val="20"/>
                <w:szCs w:val="20"/>
              </w:rPr>
            </w:pPr>
            <w:r w:rsidRPr="002F3F55">
              <w:rPr>
                <w:rFonts w:ascii="Times New Roman" w:eastAsia="宋体" w:hAnsi="Times New Roman"/>
                <w:sz w:val="20"/>
                <w:szCs w:val="20"/>
              </w:rPr>
              <w:t xml:space="preserve">LLS: Scheme </w:t>
            </w:r>
            <w:r w:rsidR="001A3EC8">
              <w:rPr>
                <w:rFonts w:ascii="Times New Roman" w:eastAsia="宋体" w:hAnsi="Times New Roman"/>
                <w:sz w:val="20"/>
                <w:szCs w:val="20"/>
              </w:rPr>
              <w:t>2</w:t>
            </w:r>
            <w:r w:rsidRPr="002F3F55">
              <w:rPr>
                <w:rFonts w:ascii="Times New Roman" w:eastAsia="宋体" w:hAnsi="Times New Roman"/>
                <w:sz w:val="20"/>
                <w:szCs w:val="20"/>
              </w:rPr>
              <w:t xml:space="preserve">a vs. Scheme </w:t>
            </w:r>
            <w:r w:rsidR="001A3EC8">
              <w:rPr>
                <w:rFonts w:ascii="Times New Roman" w:eastAsia="宋体" w:hAnsi="Times New Roman"/>
                <w:sz w:val="20"/>
                <w:szCs w:val="20"/>
              </w:rPr>
              <w:t>2</w:t>
            </w:r>
            <w:r w:rsidRPr="002F3F55">
              <w:rPr>
                <w:rFonts w:ascii="Times New Roman" w:eastAsia="宋体" w:hAnsi="Times New Roman"/>
                <w:sz w:val="20"/>
                <w:szCs w:val="20"/>
              </w:rPr>
              <w:t xml:space="preserve">b </w:t>
            </w:r>
          </w:p>
          <w:p w14:paraId="434EFAC0" w14:textId="7F0D0893" w:rsidR="005D598C" w:rsidRPr="002F3F55" w:rsidRDefault="001A3EC8" w:rsidP="00186AAF">
            <w:pPr>
              <w:pStyle w:val="3"/>
              <w:numPr>
                <w:ilvl w:val="0"/>
                <w:numId w:val="22"/>
              </w:numPr>
              <w:snapToGrid w:val="0"/>
              <w:spacing w:after="0" w:line="240" w:lineRule="auto"/>
              <w:ind w:leftChars="0"/>
              <w:contextualSpacing/>
              <w:rPr>
                <w:rFonts w:ascii="Times New Roman" w:eastAsia="宋体" w:hAnsi="Times New Roman"/>
                <w:sz w:val="20"/>
                <w:szCs w:val="20"/>
              </w:rPr>
            </w:pPr>
            <w:r w:rsidRPr="001A3EC8">
              <w:rPr>
                <w:rFonts w:ascii="Times New Roman" w:eastAsia="宋体" w:hAnsi="Times New Roman" w:hint="eastAsia"/>
                <w:sz w:val="20"/>
                <w:szCs w:val="20"/>
              </w:rPr>
              <w:t>Observation1</w:t>
            </w:r>
            <w:r w:rsidRPr="001A3EC8">
              <w:rPr>
                <w:rFonts w:ascii="Times New Roman" w:eastAsia="宋体" w:hAnsi="Times New Roman" w:hint="eastAsia"/>
                <w:sz w:val="20"/>
                <w:szCs w:val="20"/>
              </w:rPr>
              <w:t>：</w:t>
            </w:r>
            <w:r w:rsidRPr="001A3EC8">
              <w:rPr>
                <w:rFonts w:ascii="Times New Roman" w:eastAsia="宋体" w:hAnsi="Times New Roman" w:hint="eastAsia"/>
                <w:sz w:val="20"/>
                <w:szCs w:val="20"/>
              </w:rPr>
              <w:t>The baseline scheme (SFN+CDD) performs similar as or better than Scheme 2a and 2b under all conditions agreed in the simulation assumptions.</w:t>
            </w:r>
          </w:p>
          <w:p w14:paraId="15A4E98F" w14:textId="2F9F0DF3" w:rsidR="0005433B" w:rsidRPr="002F3F55" w:rsidRDefault="0005433B" w:rsidP="0005433B">
            <w:pPr>
              <w:spacing w:after="60"/>
              <w:rPr>
                <w:rFonts w:ascii="Times New Roman" w:eastAsia="宋体" w:hAnsi="Times New Roman"/>
                <w:szCs w:val="20"/>
              </w:rPr>
            </w:pPr>
          </w:p>
        </w:tc>
      </w:tr>
      <w:tr w:rsidR="001A3EC8" w14:paraId="215BD159" w14:textId="77777777" w:rsidTr="00F157AF">
        <w:trPr>
          <w:jc w:val="center"/>
        </w:trPr>
        <w:tc>
          <w:tcPr>
            <w:tcW w:w="1274" w:type="dxa"/>
          </w:tcPr>
          <w:p w14:paraId="37125DFA" w14:textId="5A7B033F" w:rsidR="001A3EC8" w:rsidRDefault="001A3EC8"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OPPO</w:t>
            </w:r>
          </w:p>
        </w:tc>
        <w:tc>
          <w:tcPr>
            <w:tcW w:w="7368" w:type="dxa"/>
          </w:tcPr>
          <w:p w14:paraId="16099E19" w14:textId="486EC07E" w:rsidR="008026E0" w:rsidRPr="002F3F55" w:rsidRDefault="008026E0" w:rsidP="008026E0">
            <w:pPr>
              <w:pStyle w:val="3"/>
              <w:snapToGrid w:val="0"/>
              <w:spacing w:after="0" w:line="240" w:lineRule="auto"/>
              <w:ind w:leftChars="0" w:left="0"/>
              <w:contextualSpacing/>
              <w:rPr>
                <w:rFonts w:ascii="Times New Roman" w:eastAsia="宋体" w:hAnsi="Times New Roman"/>
                <w:sz w:val="20"/>
                <w:szCs w:val="20"/>
              </w:rPr>
            </w:pPr>
            <w:r w:rsidRPr="002F3F55">
              <w:rPr>
                <w:rFonts w:ascii="Times New Roman" w:eastAsia="宋体" w:hAnsi="Times New Roman"/>
                <w:sz w:val="20"/>
                <w:szCs w:val="20"/>
              </w:rPr>
              <w:t xml:space="preserve">LLS: Scheme </w:t>
            </w:r>
            <w:r>
              <w:rPr>
                <w:rFonts w:ascii="Times New Roman" w:eastAsia="宋体" w:hAnsi="Times New Roman"/>
                <w:sz w:val="20"/>
                <w:szCs w:val="20"/>
              </w:rPr>
              <w:t>1a vs. 2</w:t>
            </w:r>
            <w:r w:rsidRPr="002F3F55">
              <w:rPr>
                <w:rFonts w:ascii="Times New Roman" w:eastAsia="宋体" w:hAnsi="Times New Roman"/>
                <w:sz w:val="20"/>
                <w:szCs w:val="20"/>
              </w:rPr>
              <w:t xml:space="preserve">a vs. </w:t>
            </w:r>
            <w:r>
              <w:rPr>
                <w:rFonts w:ascii="Times New Roman" w:eastAsia="宋体" w:hAnsi="Times New Roman"/>
                <w:sz w:val="20"/>
                <w:szCs w:val="20"/>
              </w:rPr>
              <w:t>2</w:t>
            </w:r>
            <w:r w:rsidRPr="002F3F55">
              <w:rPr>
                <w:rFonts w:ascii="Times New Roman" w:eastAsia="宋体" w:hAnsi="Times New Roman"/>
                <w:sz w:val="20"/>
                <w:szCs w:val="20"/>
              </w:rPr>
              <w:t xml:space="preserve">b </w:t>
            </w:r>
          </w:p>
          <w:p w14:paraId="7D8C5F12" w14:textId="77777777" w:rsidR="008026E0" w:rsidRDefault="008026E0" w:rsidP="00186AAF">
            <w:pPr>
              <w:widowControl w:val="0"/>
              <w:numPr>
                <w:ilvl w:val="0"/>
                <w:numId w:val="35"/>
              </w:numPr>
              <w:tabs>
                <w:tab w:val="left" w:pos="1440"/>
              </w:tabs>
              <w:snapToGrid w:val="0"/>
              <w:spacing w:after="120"/>
              <w:jc w:val="both"/>
              <w:rPr>
                <w:rFonts w:eastAsia="宋体"/>
                <w:lang w:eastAsia="zh-CN"/>
              </w:rPr>
            </w:pPr>
            <w:r w:rsidRPr="006B5865">
              <w:rPr>
                <w:rFonts w:eastAsia="宋体" w:hint="eastAsia"/>
                <w:lang w:eastAsia="zh-CN"/>
              </w:rPr>
              <w:t xml:space="preserve">No further gain can be </w:t>
            </w:r>
            <w:r>
              <w:rPr>
                <w:rFonts w:eastAsia="宋体" w:hint="eastAsia"/>
                <w:lang w:eastAsia="zh-CN"/>
              </w:rPr>
              <w:t>obtained</w:t>
            </w:r>
            <w:r w:rsidRPr="006B5865">
              <w:rPr>
                <w:rFonts w:eastAsia="宋体" w:hint="eastAsia"/>
                <w:lang w:eastAsia="zh-CN"/>
              </w:rPr>
              <w:t xml:space="preserve"> from scheme 2b compared to scheme 2a.</w:t>
            </w:r>
          </w:p>
          <w:p w14:paraId="0D281F91" w14:textId="77777777" w:rsidR="008026E0" w:rsidRDefault="008026E0" w:rsidP="00186AAF">
            <w:pPr>
              <w:widowControl w:val="0"/>
              <w:numPr>
                <w:ilvl w:val="0"/>
                <w:numId w:val="35"/>
              </w:numPr>
              <w:tabs>
                <w:tab w:val="left" w:pos="1440"/>
              </w:tabs>
              <w:snapToGrid w:val="0"/>
              <w:spacing w:after="120"/>
              <w:jc w:val="both"/>
              <w:rPr>
                <w:rFonts w:eastAsia="宋体"/>
                <w:lang w:eastAsia="zh-CN"/>
              </w:rPr>
            </w:pPr>
            <w:r>
              <w:rPr>
                <w:rFonts w:eastAsia="宋体" w:hint="eastAsia"/>
                <w:lang w:eastAsia="zh-CN"/>
              </w:rPr>
              <w:t>With pathloss difference of 0dB, t</w:t>
            </w:r>
            <w:r w:rsidRPr="006B5865">
              <w:rPr>
                <w:rFonts w:eastAsia="宋体" w:hint="eastAsia"/>
                <w:lang w:eastAsia="zh-CN"/>
              </w:rPr>
              <w:t xml:space="preserve">he performance is similar among different schemes with CR=0.44. With lower coding rate (CR=0.12), there can be </w:t>
            </w:r>
            <w:r>
              <w:rPr>
                <w:rFonts w:eastAsia="宋体" w:hint="eastAsia"/>
                <w:lang w:eastAsia="zh-CN"/>
              </w:rPr>
              <w:t>~</w:t>
            </w:r>
            <w:r w:rsidRPr="006B5865">
              <w:rPr>
                <w:rFonts w:eastAsia="宋体" w:hint="eastAsia"/>
                <w:lang w:eastAsia="zh-CN"/>
              </w:rPr>
              <w:t xml:space="preserve">0.7dB gain for scheme 2a and 2b compared to 1a. </w:t>
            </w:r>
          </w:p>
          <w:p w14:paraId="574FB20D" w14:textId="77777777" w:rsidR="008026E0" w:rsidRDefault="008026E0" w:rsidP="00186AAF">
            <w:pPr>
              <w:widowControl w:val="0"/>
              <w:numPr>
                <w:ilvl w:val="0"/>
                <w:numId w:val="35"/>
              </w:numPr>
              <w:tabs>
                <w:tab w:val="left" w:pos="1440"/>
              </w:tabs>
              <w:snapToGrid w:val="0"/>
              <w:spacing w:after="120"/>
              <w:jc w:val="both"/>
              <w:rPr>
                <w:rFonts w:eastAsia="宋体"/>
                <w:lang w:eastAsia="zh-CN"/>
              </w:rPr>
            </w:pPr>
            <w:r>
              <w:rPr>
                <w:rFonts w:eastAsia="宋体" w:hint="eastAsia"/>
                <w:lang w:eastAsia="zh-CN"/>
              </w:rPr>
              <w:t xml:space="preserve">With pathloss difference of 3dB, scheme 1a </w:t>
            </w:r>
            <w:r>
              <w:rPr>
                <w:rFonts w:eastAsia="宋体"/>
                <w:lang w:eastAsia="zh-CN"/>
              </w:rPr>
              <w:t>outperform</w:t>
            </w:r>
            <w:r>
              <w:rPr>
                <w:rFonts w:eastAsia="宋体" w:hint="eastAsia"/>
                <w:lang w:eastAsia="zh-CN"/>
              </w:rPr>
              <w:t>s scheme 2a/2b via ~0.5dB with CR=0.44, while scheme 2a/2b has ~0.4dB gain over scheme 1a with CR=0.12.</w:t>
            </w:r>
          </w:p>
          <w:p w14:paraId="56AC0C2C" w14:textId="77777777" w:rsidR="008026E0" w:rsidRPr="002F3F55" w:rsidRDefault="008026E0" w:rsidP="00E32A3E">
            <w:pPr>
              <w:widowControl w:val="0"/>
              <w:tabs>
                <w:tab w:val="left" w:pos="1440"/>
              </w:tabs>
              <w:snapToGrid w:val="0"/>
              <w:spacing w:after="120"/>
              <w:ind w:left="0" w:firstLine="0"/>
              <w:jc w:val="both"/>
              <w:rPr>
                <w:rFonts w:ascii="Times New Roman" w:eastAsia="宋体" w:hAnsi="Times New Roman"/>
                <w:szCs w:val="20"/>
              </w:rPr>
            </w:pPr>
          </w:p>
        </w:tc>
      </w:tr>
      <w:tr w:rsidR="0005433B" w14:paraId="2FD789B0" w14:textId="77777777" w:rsidTr="00462DAE">
        <w:trPr>
          <w:trHeight w:val="3430"/>
          <w:jc w:val="center"/>
        </w:trPr>
        <w:tc>
          <w:tcPr>
            <w:tcW w:w="1274" w:type="dxa"/>
          </w:tcPr>
          <w:p w14:paraId="1F2ADB47" w14:textId="715DAF52" w:rsidR="0005433B" w:rsidRDefault="0005433B"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Samsung</w:t>
            </w:r>
          </w:p>
        </w:tc>
        <w:tc>
          <w:tcPr>
            <w:tcW w:w="7368" w:type="dxa"/>
          </w:tcPr>
          <w:p w14:paraId="087DD6AD" w14:textId="264A931B" w:rsidR="0005433B" w:rsidRDefault="0005433B" w:rsidP="0005433B">
            <w:pPr>
              <w:tabs>
                <w:tab w:val="left" w:pos="360"/>
              </w:tabs>
            </w:pPr>
            <w:r>
              <w:t>LLS:</w:t>
            </w:r>
            <w:r w:rsidR="008026E0">
              <w:t xml:space="preserve"> </w:t>
            </w:r>
            <w:r>
              <w:t xml:space="preserve"> </w:t>
            </w:r>
            <w:r w:rsidR="008026E0">
              <w:t>SDM vs. FDM</w:t>
            </w:r>
          </w:p>
          <w:p w14:paraId="6FEAE6DC" w14:textId="77777777" w:rsidR="008026E0" w:rsidRDefault="008026E0" w:rsidP="00186AAF">
            <w:pPr>
              <w:pStyle w:val="ListParagraph"/>
              <w:numPr>
                <w:ilvl w:val="0"/>
                <w:numId w:val="22"/>
              </w:numPr>
              <w:tabs>
                <w:tab w:val="left" w:pos="360"/>
              </w:tabs>
              <w:ind w:leftChars="0"/>
            </w:pPr>
            <w:r>
              <w:t>Observation 1: FDM based diversity schemes have worse BLER performance compared to SDM based diversity scheme.</w:t>
            </w:r>
          </w:p>
          <w:p w14:paraId="21A77DE2" w14:textId="77777777" w:rsidR="008026E0" w:rsidRDefault="008026E0" w:rsidP="00186AAF">
            <w:pPr>
              <w:pStyle w:val="ListParagraph"/>
              <w:numPr>
                <w:ilvl w:val="0"/>
                <w:numId w:val="22"/>
              </w:numPr>
              <w:tabs>
                <w:tab w:val="left" w:pos="360"/>
              </w:tabs>
              <w:ind w:leftChars="0"/>
            </w:pPr>
            <w:r>
              <w:t>Observation 2: For FDM based diversity schemes, scheme 2a and scheme 2b achieve similar BLER performance.</w:t>
            </w:r>
          </w:p>
          <w:p w14:paraId="0B6ACCAC" w14:textId="31951999" w:rsidR="005D598C" w:rsidRDefault="008026E0" w:rsidP="00186AAF">
            <w:pPr>
              <w:pStyle w:val="ListParagraph"/>
              <w:numPr>
                <w:ilvl w:val="0"/>
                <w:numId w:val="22"/>
              </w:numPr>
              <w:tabs>
                <w:tab w:val="left" w:pos="360"/>
              </w:tabs>
              <w:ind w:leftChars="0"/>
            </w:pPr>
            <w:r>
              <w:t>Observation 3: For SDM based diversity schemes, allowing 2 or more ranks per TRP does not provide any performance gain for reliability perspective.</w:t>
            </w:r>
            <w:r w:rsidR="0005433B">
              <w:t xml:space="preserve">         </w:t>
            </w:r>
          </w:p>
          <w:p w14:paraId="4003DBE6" w14:textId="77777777" w:rsidR="008026E0" w:rsidRDefault="008026E0" w:rsidP="0005433B">
            <w:pPr>
              <w:tabs>
                <w:tab w:val="left" w:pos="360"/>
              </w:tabs>
            </w:pPr>
          </w:p>
          <w:p w14:paraId="41B02418" w14:textId="2619B9E3" w:rsidR="00462DAE" w:rsidRDefault="00462DAE" w:rsidP="00462DAE">
            <w:pPr>
              <w:tabs>
                <w:tab w:val="left" w:pos="360"/>
              </w:tabs>
              <w:ind w:left="0" w:firstLine="0"/>
            </w:pPr>
            <w:r w:rsidRPr="00462DAE">
              <w:t>Fixed vs. flexible RB allocation</w:t>
            </w:r>
          </w:p>
          <w:p w14:paraId="5236A632" w14:textId="1D658031" w:rsidR="00462DAE" w:rsidRDefault="00462DAE" w:rsidP="00186AAF">
            <w:pPr>
              <w:pStyle w:val="ListParagraph"/>
              <w:numPr>
                <w:ilvl w:val="0"/>
                <w:numId w:val="22"/>
              </w:numPr>
              <w:tabs>
                <w:tab w:val="left" w:pos="360"/>
              </w:tabs>
              <w:ind w:leftChars="0"/>
            </w:pPr>
            <w:r>
              <w:t>Observation 4: For FDM based diversity schemes, flexible PRB allocation can provide considerable BLER performance gain compared to fixed PRB allocation.</w:t>
            </w:r>
          </w:p>
          <w:p w14:paraId="348EADE6" w14:textId="1592B032" w:rsidR="005D598C" w:rsidRDefault="00462DAE" w:rsidP="00186AAF">
            <w:pPr>
              <w:pStyle w:val="ListParagraph"/>
              <w:numPr>
                <w:ilvl w:val="0"/>
                <w:numId w:val="22"/>
              </w:numPr>
              <w:tabs>
                <w:tab w:val="left" w:pos="360"/>
              </w:tabs>
              <w:ind w:leftChars="0"/>
            </w:pPr>
            <w:r>
              <w:t>Proposal 1: Support flexible PRB allocation for both scheme 2a and 2b.</w:t>
            </w:r>
            <w:r w:rsidR="0005433B">
              <w:t xml:space="preserve">         </w:t>
            </w:r>
          </w:p>
          <w:p w14:paraId="1B4E8F2E" w14:textId="67A31185" w:rsidR="0005433B" w:rsidRDefault="0005433B" w:rsidP="0005433B">
            <w:pPr>
              <w:tabs>
                <w:tab w:val="left" w:pos="360"/>
              </w:tabs>
            </w:pPr>
            <w:r>
              <w:t xml:space="preserve"> </w:t>
            </w:r>
          </w:p>
        </w:tc>
      </w:tr>
      <w:tr w:rsidR="0005433B" w14:paraId="60BA2F8E" w14:textId="77777777" w:rsidTr="00F157AF">
        <w:trPr>
          <w:jc w:val="center"/>
        </w:trPr>
        <w:tc>
          <w:tcPr>
            <w:tcW w:w="1274" w:type="dxa"/>
          </w:tcPr>
          <w:p w14:paraId="7ACA04B1" w14:textId="77777777" w:rsidR="0005433B" w:rsidRDefault="0005433B" w:rsidP="0005433B">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LGE</w:t>
            </w:r>
          </w:p>
        </w:tc>
        <w:tc>
          <w:tcPr>
            <w:tcW w:w="7368" w:type="dxa"/>
          </w:tcPr>
          <w:p w14:paraId="0C42780D" w14:textId="6FA5C852" w:rsidR="0005433B" w:rsidRPr="0059519B" w:rsidRDefault="0005433B" w:rsidP="0005433B">
            <w:pPr>
              <w:pStyle w:val="3"/>
              <w:snapToGrid w:val="0"/>
              <w:spacing w:after="0" w:line="240" w:lineRule="auto"/>
              <w:ind w:leftChars="0" w:left="0"/>
              <w:contextualSpacing/>
              <w:rPr>
                <w:rFonts w:ascii="Times New Roman" w:eastAsia="宋体" w:hAnsi="Times New Roman"/>
                <w:sz w:val="20"/>
                <w:szCs w:val="20"/>
              </w:rPr>
            </w:pPr>
            <w:r w:rsidRPr="0059519B">
              <w:rPr>
                <w:rFonts w:ascii="Times New Roman" w:eastAsia="宋体" w:hAnsi="Times New Roman"/>
                <w:sz w:val="20"/>
                <w:szCs w:val="20"/>
              </w:rPr>
              <w:t xml:space="preserve">LLS: Scheme </w:t>
            </w:r>
            <w:r w:rsidR="00462DAE">
              <w:rPr>
                <w:rFonts w:ascii="Times New Roman" w:eastAsia="宋体" w:hAnsi="Times New Roman"/>
                <w:sz w:val="20"/>
                <w:szCs w:val="20"/>
              </w:rPr>
              <w:t>2</w:t>
            </w:r>
            <w:r w:rsidRPr="0059519B">
              <w:rPr>
                <w:rFonts w:ascii="Times New Roman" w:eastAsia="宋体" w:hAnsi="Times New Roman"/>
                <w:sz w:val="20"/>
                <w:szCs w:val="20"/>
              </w:rPr>
              <w:t xml:space="preserve">a vs. Scheme </w:t>
            </w:r>
            <w:r w:rsidR="00462DAE">
              <w:rPr>
                <w:rFonts w:ascii="Times New Roman" w:eastAsia="宋体" w:hAnsi="Times New Roman"/>
                <w:sz w:val="20"/>
                <w:szCs w:val="20"/>
              </w:rPr>
              <w:t>2</w:t>
            </w:r>
            <w:r w:rsidRPr="0059519B">
              <w:rPr>
                <w:rFonts w:ascii="Times New Roman" w:eastAsia="宋体" w:hAnsi="Times New Roman"/>
                <w:sz w:val="20"/>
                <w:szCs w:val="20"/>
              </w:rPr>
              <w:t xml:space="preserve">b </w:t>
            </w:r>
          </w:p>
          <w:p w14:paraId="3A96B387" w14:textId="1F7A9D5B" w:rsidR="00462DAE" w:rsidRPr="00462DAE" w:rsidRDefault="00462DAE" w:rsidP="00186AAF">
            <w:pPr>
              <w:pStyle w:val="3"/>
              <w:numPr>
                <w:ilvl w:val="0"/>
                <w:numId w:val="22"/>
              </w:numPr>
              <w:snapToGrid w:val="0"/>
              <w:spacing w:after="0" w:line="240" w:lineRule="auto"/>
              <w:ind w:leftChars="0"/>
              <w:contextualSpacing/>
              <w:rPr>
                <w:rFonts w:ascii="Times New Roman" w:eastAsia="宋体" w:hAnsi="Times New Roman"/>
                <w:sz w:val="20"/>
                <w:szCs w:val="20"/>
              </w:rPr>
            </w:pPr>
            <w:r w:rsidRPr="00462DAE">
              <w:rPr>
                <w:rFonts w:ascii="Times New Roman" w:eastAsia="宋体" w:hAnsi="Times New Roman"/>
                <w:sz w:val="20"/>
                <w:szCs w:val="20"/>
              </w:rPr>
              <w:t>Without blockage, performance difference between scheme 2a and scheme 2b is marginal in both low MCS and high MCS.</w:t>
            </w:r>
          </w:p>
          <w:p w14:paraId="4602E601" w14:textId="0F333576" w:rsidR="00462DAE" w:rsidRPr="0059519B" w:rsidRDefault="00462DAE" w:rsidP="00186AAF">
            <w:pPr>
              <w:pStyle w:val="3"/>
              <w:numPr>
                <w:ilvl w:val="0"/>
                <w:numId w:val="22"/>
              </w:numPr>
              <w:snapToGrid w:val="0"/>
              <w:spacing w:after="0" w:line="240" w:lineRule="auto"/>
              <w:ind w:leftChars="0"/>
              <w:contextualSpacing/>
              <w:rPr>
                <w:rFonts w:ascii="Times New Roman" w:eastAsia="宋体" w:hAnsi="Times New Roman"/>
                <w:sz w:val="20"/>
                <w:szCs w:val="20"/>
              </w:rPr>
            </w:pPr>
            <w:r w:rsidRPr="00462DAE">
              <w:rPr>
                <w:rFonts w:ascii="Times New Roman" w:eastAsia="宋体" w:hAnsi="Times New Roman"/>
                <w:sz w:val="20"/>
                <w:szCs w:val="20"/>
              </w:rPr>
              <w:t>With blockage, Scheme 2b shows slightly better BLER performance than scheme 2a in both low MCS and high MCS when blockage with 10% probability always occurs in the link transmitting the CW corresponding to RV 3 for scheme 2b. However, scheme 2a shows better BLER performance in high MCS when blockage with 10% probability always occurs in the link transmitting the CW corresponding to RV 0 for scheme 2b.</w:t>
            </w:r>
          </w:p>
          <w:p w14:paraId="3322FFC0" w14:textId="783E83B6" w:rsidR="0005433B" w:rsidRPr="0059519B" w:rsidRDefault="0005433B" w:rsidP="0005433B">
            <w:pPr>
              <w:pStyle w:val="3"/>
              <w:snapToGrid w:val="0"/>
              <w:spacing w:after="0" w:line="240" w:lineRule="auto"/>
              <w:ind w:leftChars="0" w:left="0"/>
              <w:contextualSpacing/>
              <w:rPr>
                <w:rFonts w:ascii="Times New Roman" w:eastAsia="宋体" w:hAnsi="Times New Roman"/>
                <w:sz w:val="20"/>
                <w:szCs w:val="20"/>
              </w:rPr>
            </w:pPr>
          </w:p>
        </w:tc>
      </w:tr>
      <w:tr w:rsidR="002E4E6F" w14:paraId="0473B913" w14:textId="77777777" w:rsidTr="00F157AF">
        <w:trPr>
          <w:jc w:val="center"/>
        </w:trPr>
        <w:tc>
          <w:tcPr>
            <w:tcW w:w="1274" w:type="dxa"/>
          </w:tcPr>
          <w:p w14:paraId="588DBE0B" w14:textId="3CA0F496" w:rsidR="002E4E6F" w:rsidRDefault="002E4E6F" w:rsidP="002E4E6F">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t>Qualcomm</w:t>
            </w:r>
          </w:p>
        </w:tc>
        <w:tc>
          <w:tcPr>
            <w:tcW w:w="7368" w:type="dxa"/>
          </w:tcPr>
          <w:p w14:paraId="05D3E0BC" w14:textId="5E563C7E" w:rsidR="002E4E6F" w:rsidRPr="00462DAE" w:rsidRDefault="002E4E6F" w:rsidP="002E4E6F">
            <w:pPr>
              <w:rPr>
                <w:rFonts w:ascii="Times New Roman" w:eastAsia="宋体" w:hAnsi="Times New Roman"/>
              </w:rPr>
            </w:pPr>
            <w:r>
              <w:rPr>
                <w:rFonts w:ascii="Times New Roman" w:eastAsia="宋体" w:hAnsi="Times New Roman"/>
              </w:rPr>
              <w:t xml:space="preserve">LLS:    Scheme 2a vs. 2b </w:t>
            </w:r>
          </w:p>
          <w:p w14:paraId="2C612F4A" w14:textId="77777777" w:rsidR="002E4E6F" w:rsidRPr="002E4E6F" w:rsidRDefault="002E4E6F" w:rsidP="00186AAF">
            <w:pPr>
              <w:pStyle w:val="ListParagraph"/>
              <w:numPr>
                <w:ilvl w:val="0"/>
                <w:numId w:val="22"/>
              </w:numPr>
              <w:ind w:leftChars="0"/>
              <w:rPr>
                <w:rFonts w:ascii="Times New Roman" w:eastAsia="宋体" w:hAnsi="Times New Roman"/>
              </w:rPr>
            </w:pPr>
            <w:r w:rsidRPr="00462DAE">
              <w:rPr>
                <w:bCs/>
                <w:iCs/>
                <w:szCs w:val="20"/>
                <w:lang w:eastAsia="ko-KR"/>
              </w:rPr>
              <w:lastRenderedPageBreak/>
              <w:t>Scheme 2a and 2b achieve similar performance in both low code rate and high code rate regimes, with or without blockage, with different values of PL delta, small and large number of RBs, and one layer and two layers scenarios.</w:t>
            </w:r>
          </w:p>
          <w:p w14:paraId="275FFD0E" w14:textId="77777777" w:rsidR="002E4E6F" w:rsidRPr="00462DAE" w:rsidRDefault="002E4E6F" w:rsidP="002E4E6F">
            <w:pPr>
              <w:rPr>
                <w:rFonts w:ascii="Times New Roman" w:eastAsia="宋体" w:hAnsi="Times New Roman"/>
              </w:rPr>
            </w:pPr>
          </w:p>
          <w:p w14:paraId="287BCD64" w14:textId="77777777" w:rsidR="002E4E6F" w:rsidRDefault="002E4E6F" w:rsidP="002E4E6F">
            <w:pPr>
              <w:rPr>
                <w:rFonts w:ascii="Times New Roman" w:eastAsia="宋体" w:hAnsi="Times New Roman"/>
              </w:rPr>
            </w:pPr>
            <w:r>
              <w:rPr>
                <w:rFonts w:ascii="Times New Roman" w:eastAsia="宋体" w:hAnsi="Times New Roman"/>
              </w:rPr>
              <w:t xml:space="preserve">        </w:t>
            </w:r>
            <w:r w:rsidRPr="00AC1F01">
              <w:rPr>
                <w:rFonts w:ascii="Times New Roman" w:eastAsia="宋体" w:hAnsi="Times New Roman"/>
              </w:rPr>
              <w:t>SFN vs. other M-TRP scheme</w:t>
            </w:r>
          </w:p>
          <w:p w14:paraId="30833DDC" w14:textId="77777777" w:rsidR="002E4E6F" w:rsidRPr="002E4E6F" w:rsidRDefault="002E4E6F" w:rsidP="00186AAF">
            <w:pPr>
              <w:pStyle w:val="ListParagraph"/>
              <w:numPr>
                <w:ilvl w:val="0"/>
                <w:numId w:val="22"/>
              </w:numPr>
              <w:ind w:leftChars="0"/>
              <w:rPr>
                <w:rFonts w:ascii="Times New Roman" w:hAnsi="Times New Roman"/>
              </w:rPr>
            </w:pPr>
            <w:r w:rsidRPr="002E4E6F">
              <w:rPr>
                <w:rFonts w:ascii="Times New Roman" w:eastAsia="宋体" w:hAnsi="Times New Roman"/>
              </w:rPr>
              <w:t>Scheme 2a performs better than SFN sCDD schemes.</w:t>
            </w:r>
          </w:p>
          <w:p w14:paraId="50C08323" w14:textId="77777777" w:rsidR="002E4E6F" w:rsidRPr="0059519B" w:rsidRDefault="002E4E6F" w:rsidP="002E4E6F">
            <w:pPr>
              <w:pStyle w:val="3"/>
              <w:snapToGrid w:val="0"/>
              <w:spacing w:after="0" w:line="240" w:lineRule="auto"/>
              <w:ind w:leftChars="0" w:left="0"/>
              <w:contextualSpacing/>
              <w:rPr>
                <w:rFonts w:ascii="Times New Roman" w:eastAsia="宋体" w:hAnsi="Times New Roman"/>
                <w:sz w:val="20"/>
                <w:szCs w:val="20"/>
              </w:rPr>
            </w:pPr>
          </w:p>
        </w:tc>
      </w:tr>
      <w:tr w:rsidR="002E4E6F" w14:paraId="29250F3C" w14:textId="77777777" w:rsidTr="00F157AF">
        <w:trPr>
          <w:jc w:val="center"/>
        </w:trPr>
        <w:tc>
          <w:tcPr>
            <w:tcW w:w="1274" w:type="dxa"/>
          </w:tcPr>
          <w:p w14:paraId="6803BC75" w14:textId="77777777" w:rsidR="002E4E6F" w:rsidRDefault="002E4E6F" w:rsidP="002E4E6F">
            <w:pPr>
              <w:autoSpaceDE w:val="0"/>
              <w:autoSpaceDN w:val="0"/>
              <w:adjustRightInd w:val="0"/>
              <w:snapToGrid w:val="0"/>
              <w:spacing w:before="60"/>
              <w:jc w:val="center"/>
              <w:rPr>
                <w:rFonts w:ascii="Times New Roman" w:eastAsia="宋体" w:hAnsi="Times New Roman"/>
              </w:rPr>
            </w:pPr>
            <w:r>
              <w:rPr>
                <w:rFonts w:ascii="Times New Roman" w:eastAsia="宋体" w:hAnsi="Times New Roman"/>
              </w:rPr>
              <w:lastRenderedPageBreak/>
              <w:t>Ericsson</w:t>
            </w:r>
          </w:p>
        </w:tc>
        <w:tc>
          <w:tcPr>
            <w:tcW w:w="7368" w:type="dxa"/>
          </w:tcPr>
          <w:p w14:paraId="6FF1D6F9" w14:textId="748500A2" w:rsidR="002E4E6F" w:rsidRPr="0059519B" w:rsidRDefault="002E4E6F" w:rsidP="002E4E6F">
            <w:pPr>
              <w:pStyle w:val="3"/>
              <w:snapToGrid w:val="0"/>
              <w:spacing w:after="0" w:line="240" w:lineRule="auto"/>
              <w:ind w:leftChars="0" w:left="0"/>
              <w:contextualSpacing/>
              <w:rPr>
                <w:rFonts w:ascii="Times New Roman" w:eastAsia="宋体" w:hAnsi="Times New Roman"/>
                <w:sz w:val="20"/>
                <w:szCs w:val="20"/>
              </w:rPr>
            </w:pPr>
            <w:r w:rsidRPr="0059519B">
              <w:rPr>
                <w:rFonts w:ascii="Times New Roman" w:eastAsia="宋体" w:hAnsi="Times New Roman"/>
                <w:sz w:val="20"/>
                <w:szCs w:val="20"/>
              </w:rPr>
              <w:t>LLS: Scheme 2a</w:t>
            </w:r>
            <w:r>
              <w:rPr>
                <w:rFonts w:ascii="Times New Roman" w:eastAsia="宋体" w:hAnsi="Times New Roman"/>
                <w:sz w:val="20"/>
                <w:szCs w:val="20"/>
              </w:rPr>
              <w:t xml:space="preserve"> vs. </w:t>
            </w:r>
            <w:r w:rsidRPr="0059519B">
              <w:rPr>
                <w:rFonts w:ascii="Times New Roman" w:eastAsia="宋体" w:hAnsi="Times New Roman"/>
                <w:sz w:val="20"/>
                <w:szCs w:val="20"/>
              </w:rPr>
              <w:t>2b</w:t>
            </w:r>
          </w:p>
          <w:p w14:paraId="2E42EDD1" w14:textId="77777777" w:rsidR="002E4E6F" w:rsidRPr="002E4E6F" w:rsidRDefault="002E4E6F" w:rsidP="00186AAF">
            <w:pPr>
              <w:pStyle w:val="ListParagraph"/>
              <w:numPr>
                <w:ilvl w:val="0"/>
                <w:numId w:val="22"/>
              </w:numPr>
              <w:ind w:leftChars="0"/>
              <w:rPr>
                <w:rFonts w:ascii="Times New Roman" w:eastAsia="宋体" w:hAnsi="Times New Roman"/>
              </w:rPr>
            </w:pPr>
            <w:r w:rsidRPr="002E4E6F">
              <w:rPr>
                <w:rFonts w:ascii="Times New Roman" w:eastAsia="宋体" w:hAnsi="Times New Roman"/>
              </w:rPr>
              <w:t xml:space="preserve">Scheme 2a and scheme 2b are quite close, they outperform SFN with CDD in most cases. </w:t>
            </w:r>
          </w:p>
          <w:p w14:paraId="586B1220" w14:textId="77777777" w:rsidR="002E4E6F" w:rsidRPr="002E4E6F" w:rsidRDefault="002E4E6F" w:rsidP="002E4E6F">
            <w:pPr>
              <w:pStyle w:val="ListParagraph"/>
              <w:ind w:leftChars="0" w:left="720" w:firstLine="0"/>
              <w:rPr>
                <w:rFonts w:ascii="Times New Roman" w:eastAsia="宋体" w:hAnsi="Times New Roman"/>
                <w:szCs w:val="20"/>
              </w:rPr>
            </w:pPr>
          </w:p>
          <w:p w14:paraId="1E24FF27" w14:textId="77777777" w:rsidR="004F5896" w:rsidRPr="004F5896" w:rsidRDefault="004F5896" w:rsidP="00186AAF">
            <w:pPr>
              <w:pStyle w:val="ListParagraph"/>
              <w:numPr>
                <w:ilvl w:val="0"/>
                <w:numId w:val="22"/>
              </w:numPr>
              <w:ind w:leftChars="0"/>
              <w:rPr>
                <w:szCs w:val="20"/>
              </w:rPr>
            </w:pPr>
            <w:r w:rsidRPr="004F5896">
              <w:rPr>
                <w:szCs w:val="20"/>
              </w:rPr>
              <w:t xml:space="preserve">FDM single RV (scheme 2a) performs slightly better than FDM multi-RV (Scheme 2b).  The two are very similar in other scenarios. </w:t>
            </w:r>
          </w:p>
          <w:p w14:paraId="0C5D3EC2" w14:textId="77777777" w:rsidR="004F5896" w:rsidRPr="004F5896" w:rsidRDefault="004F5896" w:rsidP="00186AAF">
            <w:pPr>
              <w:pStyle w:val="ListParagraph"/>
              <w:numPr>
                <w:ilvl w:val="0"/>
                <w:numId w:val="22"/>
              </w:numPr>
              <w:ind w:leftChars="0"/>
              <w:rPr>
                <w:szCs w:val="20"/>
              </w:rPr>
            </w:pPr>
            <w:r w:rsidRPr="004F5896">
              <w:rPr>
                <w:szCs w:val="20"/>
              </w:rPr>
              <w:t>FDM outperforms SFN with CDD in most scenarios.</w:t>
            </w:r>
          </w:p>
          <w:p w14:paraId="590615DA" w14:textId="77777777" w:rsidR="002E4E6F" w:rsidRPr="004F5896" w:rsidRDefault="002E4E6F" w:rsidP="002E4E6F">
            <w:pPr>
              <w:tabs>
                <w:tab w:val="left" w:pos="360"/>
              </w:tabs>
              <w:ind w:left="360" w:firstLine="0"/>
              <w:rPr>
                <w:szCs w:val="20"/>
              </w:rPr>
            </w:pPr>
          </w:p>
          <w:p w14:paraId="7261B336" w14:textId="1A207B24" w:rsidR="002E4E6F" w:rsidRPr="004F5896" w:rsidRDefault="004F5896" w:rsidP="00186AAF">
            <w:pPr>
              <w:pStyle w:val="ListParagraph"/>
              <w:numPr>
                <w:ilvl w:val="0"/>
                <w:numId w:val="36"/>
              </w:numPr>
              <w:ind w:leftChars="0"/>
              <w:rPr>
                <w:rFonts w:ascii="Times New Roman" w:eastAsia="宋体" w:hAnsi="Times New Roman"/>
                <w:szCs w:val="20"/>
                <w:lang w:val="en-US"/>
              </w:rPr>
            </w:pPr>
            <w:r w:rsidRPr="004F5896">
              <w:rPr>
                <w:rFonts w:ascii="Times New Roman" w:eastAsia="宋体" w:hAnsi="Times New Roman"/>
                <w:szCs w:val="20"/>
                <w:lang w:val="en-US"/>
              </w:rPr>
              <w:t>Scheme 2b, a single codeword with one RV used for each non-overlapped frequency resource allocation is a more robust solution when a path to a TRP is suddenly blocked, compared to Scheme 2a which will have decoding issues due to single CW mapped across all RBs.</w:t>
            </w:r>
          </w:p>
        </w:tc>
      </w:tr>
      <w:tr w:rsidR="002E4E6F" w14:paraId="2356256B" w14:textId="77777777" w:rsidTr="00F157AF">
        <w:trPr>
          <w:jc w:val="center"/>
        </w:trPr>
        <w:tc>
          <w:tcPr>
            <w:tcW w:w="1274" w:type="dxa"/>
          </w:tcPr>
          <w:p w14:paraId="1BCE9E08" w14:textId="77777777" w:rsidR="002E4E6F" w:rsidRDefault="002E4E6F" w:rsidP="002E4E6F">
            <w:pPr>
              <w:autoSpaceDE w:val="0"/>
              <w:autoSpaceDN w:val="0"/>
              <w:adjustRightInd w:val="0"/>
              <w:snapToGrid w:val="0"/>
              <w:spacing w:before="60"/>
              <w:jc w:val="center"/>
              <w:rPr>
                <w:rFonts w:ascii="Times New Roman" w:eastAsia="宋体" w:hAnsi="Times New Roman"/>
              </w:rPr>
            </w:pPr>
            <w:r w:rsidRPr="00E8063A">
              <w:rPr>
                <w:rFonts w:ascii="Times New Roman" w:eastAsia="宋体" w:hAnsi="Times New Roman"/>
              </w:rPr>
              <w:t xml:space="preserve">Intel </w:t>
            </w:r>
          </w:p>
          <w:p w14:paraId="0DC64AF0" w14:textId="60916615" w:rsidR="002E4E6F" w:rsidRDefault="002E4E6F" w:rsidP="002E4E6F">
            <w:pPr>
              <w:autoSpaceDE w:val="0"/>
              <w:autoSpaceDN w:val="0"/>
              <w:adjustRightInd w:val="0"/>
              <w:snapToGrid w:val="0"/>
              <w:spacing w:before="60"/>
              <w:jc w:val="center"/>
              <w:rPr>
                <w:rFonts w:ascii="Times New Roman" w:eastAsia="宋体" w:hAnsi="Times New Roman"/>
                <w:b/>
              </w:rPr>
            </w:pPr>
            <w:r w:rsidRPr="00E8063A">
              <w:rPr>
                <w:rFonts w:ascii="Times New Roman" w:eastAsia="宋体" w:hAnsi="Times New Roman"/>
              </w:rPr>
              <w:t>Corporation</w:t>
            </w:r>
          </w:p>
        </w:tc>
        <w:tc>
          <w:tcPr>
            <w:tcW w:w="7368" w:type="dxa"/>
          </w:tcPr>
          <w:p w14:paraId="450610EA" w14:textId="67953264" w:rsidR="002E4E6F" w:rsidRDefault="002E4E6F" w:rsidP="002E4E6F">
            <w:pPr>
              <w:rPr>
                <w:rFonts w:ascii="Times New Roman" w:eastAsia="宋体" w:hAnsi="Times New Roman"/>
              </w:rPr>
            </w:pPr>
            <w:r>
              <w:rPr>
                <w:rFonts w:ascii="Times New Roman" w:eastAsia="宋体" w:hAnsi="Times New Roman"/>
              </w:rPr>
              <w:t xml:space="preserve">LLS: Scheme 2a vs. 2b </w:t>
            </w:r>
          </w:p>
          <w:p w14:paraId="61BB1179" w14:textId="77777777" w:rsidR="002E4E6F" w:rsidRPr="00982F38" w:rsidRDefault="00982F38" w:rsidP="00186AAF">
            <w:pPr>
              <w:pStyle w:val="ListParagraph"/>
              <w:numPr>
                <w:ilvl w:val="0"/>
                <w:numId w:val="22"/>
              </w:numPr>
              <w:ind w:leftChars="0"/>
              <w:rPr>
                <w:rFonts w:ascii="Times New Roman" w:eastAsia="宋体" w:hAnsi="Times New Roman"/>
                <w:b/>
              </w:rPr>
            </w:pPr>
            <w:r w:rsidRPr="00982F38">
              <w:rPr>
                <w:rFonts w:ascii="Times New Roman" w:eastAsia="宋体" w:hAnsi="Times New Roman"/>
              </w:rPr>
              <w:t>Observation -21: Scheme 2a is better than scheme 2b unless the TRP power difference is very high (a link failure occurs) and the target code-rate is moderate. In such cases SFN-CDD is significantly better than either schemes 2a or 2b. In general, SFN-CDD performs similar or better than schemes 2a/2b.</w:t>
            </w:r>
          </w:p>
          <w:p w14:paraId="66317DBD" w14:textId="51EE8182" w:rsidR="00982F38" w:rsidRPr="00982F38" w:rsidRDefault="00982F38" w:rsidP="00186AAF">
            <w:pPr>
              <w:pStyle w:val="ListParagraph"/>
              <w:numPr>
                <w:ilvl w:val="0"/>
                <w:numId w:val="22"/>
              </w:numPr>
              <w:ind w:leftChars="0"/>
              <w:rPr>
                <w:rFonts w:ascii="Times New Roman" w:eastAsia="宋体" w:hAnsi="Times New Roman"/>
              </w:rPr>
            </w:pPr>
            <w:r w:rsidRPr="00982F38">
              <w:rPr>
                <w:rFonts w:ascii="Times New Roman" w:eastAsia="宋体" w:hAnsi="Times New Roman"/>
              </w:rPr>
              <w:t>Observation -22: In order to achieve BLER performance at 10^-4 to 10^-6, higher rank (rank-2) transmissions may be beneficial for a given link, although performance at a system level may be negative (not evaluated here).</w:t>
            </w:r>
          </w:p>
          <w:p w14:paraId="0B35A05F" w14:textId="318F7556" w:rsidR="00982F38" w:rsidRPr="00982F38" w:rsidRDefault="00982F38" w:rsidP="00982F38">
            <w:pPr>
              <w:ind w:left="0" w:firstLine="0"/>
              <w:rPr>
                <w:rFonts w:ascii="Times New Roman" w:eastAsia="宋体" w:hAnsi="Times New Roman"/>
                <w:b/>
              </w:rPr>
            </w:pPr>
          </w:p>
        </w:tc>
      </w:tr>
      <w:tr w:rsidR="002E4E6F" w14:paraId="7C21CD88" w14:textId="77777777" w:rsidTr="00F157AF">
        <w:trPr>
          <w:jc w:val="center"/>
        </w:trPr>
        <w:tc>
          <w:tcPr>
            <w:tcW w:w="1274" w:type="dxa"/>
          </w:tcPr>
          <w:p w14:paraId="68C34A49" w14:textId="77777777" w:rsidR="002E4E6F" w:rsidRDefault="002E4E6F" w:rsidP="002E4E6F">
            <w:pPr>
              <w:autoSpaceDE w:val="0"/>
              <w:autoSpaceDN w:val="0"/>
              <w:adjustRightInd w:val="0"/>
              <w:snapToGrid w:val="0"/>
              <w:spacing w:before="60"/>
              <w:jc w:val="center"/>
            </w:pPr>
            <w:r w:rsidRPr="001F4F15">
              <w:t xml:space="preserve">InterDigital </w:t>
            </w:r>
          </w:p>
          <w:p w14:paraId="3AE64998" w14:textId="2705CFE0" w:rsidR="002E4E6F" w:rsidRDefault="002E4E6F" w:rsidP="002E4E6F">
            <w:pPr>
              <w:autoSpaceDE w:val="0"/>
              <w:autoSpaceDN w:val="0"/>
              <w:adjustRightInd w:val="0"/>
              <w:snapToGrid w:val="0"/>
              <w:spacing w:before="60"/>
              <w:jc w:val="center"/>
              <w:rPr>
                <w:rFonts w:ascii="Times New Roman" w:eastAsia="宋体" w:hAnsi="Times New Roman"/>
              </w:rPr>
            </w:pPr>
            <w:r w:rsidRPr="001F4F15">
              <w:t>Inc.</w:t>
            </w:r>
          </w:p>
        </w:tc>
        <w:tc>
          <w:tcPr>
            <w:tcW w:w="7368" w:type="dxa"/>
          </w:tcPr>
          <w:p w14:paraId="250499CC" w14:textId="77777777" w:rsidR="002E4E6F" w:rsidRDefault="002E4E6F" w:rsidP="002E4E6F">
            <w:pPr>
              <w:rPr>
                <w:rFonts w:ascii="Times New Roman" w:hAnsi="Times New Roman"/>
              </w:rPr>
            </w:pPr>
            <w:r>
              <w:rPr>
                <w:rFonts w:ascii="Times New Roman" w:hAnsi="Times New Roman"/>
              </w:rPr>
              <w:t xml:space="preserve">LLS: </w:t>
            </w:r>
            <w:r w:rsidRPr="002C65C7">
              <w:rPr>
                <w:rFonts w:ascii="Times New Roman" w:hAnsi="Times New Roman"/>
              </w:rPr>
              <w:t>Multi-dimensional modulation</w:t>
            </w:r>
          </w:p>
          <w:p w14:paraId="3C8CDD48" w14:textId="77777777" w:rsidR="002E4E6F" w:rsidRDefault="002E4E6F" w:rsidP="00186AAF">
            <w:pPr>
              <w:pStyle w:val="ListParagraph"/>
              <w:numPr>
                <w:ilvl w:val="0"/>
                <w:numId w:val="22"/>
              </w:numPr>
              <w:ind w:leftChars="0"/>
              <w:rPr>
                <w:rFonts w:ascii="Times New Roman" w:eastAsia="宋体" w:hAnsi="Times New Roman"/>
              </w:rPr>
            </w:pPr>
            <w:r w:rsidRPr="0059519B">
              <w:rPr>
                <w:rFonts w:ascii="Times New Roman" w:eastAsia="宋体" w:hAnsi="Times New Roman"/>
              </w:rPr>
              <w:t>Multi-dimensional modulation achieves significant gain over basic repetition.</w:t>
            </w:r>
          </w:p>
          <w:p w14:paraId="2FA23040" w14:textId="3C254CA6" w:rsidR="002E4E6F" w:rsidRPr="005D3706" w:rsidRDefault="002E4E6F" w:rsidP="005D3706">
            <w:pPr>
              <w:ind w:left="360" w:firstLine="0"/>
              <w:jc w:val="both"/>
              <w:rPr>
                <w:rFonts w:ascii="Times New Roman" w:hAnsi="Times New Roman"/>
              </w:rPr>
            </w:pPr>
          </w:p>
        </w:tc>
      </w:tr>
      <w:tr w:rsidR="002E4E6F" w14:paraId="77DAB3FF" w14:textId="77777777" w:rsidTr="00F157AF">
        <w:trPr>
          <w:jc w:val="center"/>
        </w:trPr>
        <w:tc>
          <w:tcPr>
            <w:tcW w:w="1274" w:type="dxa"/>
          </w:tcPr>
          <w:p w14:paraId="57A37D72" w14:textId="77777777" w:rsidR="002E4E6F" w:rsidRPr="005D3706" w:rsidRDefault="002E4E6F" w:rsidP="002E4E6F">
            <w:pPr>
              <w:autoSpaceDE w:val="0"/>
              <w:autoSpaceDN w:val="0"/>
              <w:adjustRightInd w:val="0"/>
              <w:snapToGrid w:val="0"/>
              <w:spacing w:before="60"/>
              <w:jc w:val="center"/>
              <w:rPr>
                <w:sz w:val="18"/>
              </w:rPr>
            </w:pPr>
            <w:r w:rsidRPr="005D3706">
              <w:rPr>
                <w:sz w:val="18"/>
              </w:rPr>
              <w:t xml:space="preserve">NTT </w:t>
            </w:r>
          </w:p>
          <w:p w14:paraId="36105ACD" w14:textId="77777777" w:rsidR="002E4E6F" w:rsidRPr="005D3706" w:rsidRDefault="002E4E6F" w:rsidP="002E4E6F">
            <w:pPr>
              <w:autoSpaceDE w:val="0"/>
              <w:autoSpaceDN w:val="0"/>
              <w:adjustRightInd w:val="0"/>
              <w:snapToGrid w:val="0"/>
              <w:spacing w:before="60"/>
              <w:jc w:val="center"/>
              <w:rPr>
                <w:sz w:val="18"/>
              </w:rPr>
            </w:pPr>
            <w:r w:rsidRPr="005D3706">
              <w:rPr>
                <w:sz w:val="18"/>
              </w:rPr>
              <w:t>DOCOMO,</w:t>
            </w:r>
          </w:p>
          <w:p w14:paraId="37D6C2C8" w14:textId="2C7842E4" w:rsidR="002E4E6F" w:rsidRDefault="002E4E6F" w:rsidP="002E4E6F">
            <w:pPr>
              <w:autoSpaceDE w:val="0"/>
              <w:autoSpaceDN w:val="0"/>
              <w:adjustRightInd w:val="0"/>
              <w:snapToGrid w:val="0"/>
              <w:spacing w:before="60"/>
              <w:jc w:val="center"/>
              <w:rPr>
                <w:rFonts w:ascii="Times New Roman" w:eastAsia="宋体" w:hAnsi="Times New Roman"/>
              </w:rPr>
            </w:pPr>
            <w:r w:rsidRPr="005D3706">
              <w:rPr>
                <w:sz w:val="18"/>
              </w:rPr>
              <w:t xml:space="preserve"> INC</w:t>
            </w:r>
          </w:p>
        </w:tc>
        <w:tc>
          <w:tcPr>
            <w:tcW w:w="7368" w:type="dxa"/>
          </w:tcPr>
          <w:p w14:paraId="632763C3" w14:textId="77777777" w:rsidR="002E4E6F" w:rsidRDefault="002E4E6F" w:rsidP="002E4E6F">
            <w:pPr>
              <w:jc w:val="both"/>
              <w:rPr>
                <w:rFonts w:ascii="Times New Roman" w:hAnsi="Times New Roman"/>
              </w:rPr>
            </w:pPr>
            <w:r>
              <w:rPr>
                <w:rFonts w:ascii="Times New Roman" w:hAnsi="Times New Roman"/>
              </w:rPr>
              <w:t>LLS: PDSCH repetition over 1,2 and 4 TRPs (FR1 and FR2)</w:t>
            </w:r>
          </w:p>
          <w:p w14:paraId="44FB4D8B" w14:textId="792B1D4F" w:rsidR="002E4E6F" w:rsidRPr="002E4E6F" w:rsidRDefault="002E4E6F" w:rsidP="002E4E6F">
            <w:pPr>
              <w:pStyle w:val="ListParagraph"/>
              <w:ind w:leftChars="0" w:left="720" w:firstLine="0"/>
              <w:rPr>
                <w:rFonts w:ascii="Times New Roman" w:hAnsi="Times New Roman"/>
              </w:rPr>
            </w:pPr>
            <w:r w:rsidRPr="002F3F55">
              <w:rPr>
                <w:rFonts w:ascii="Times New Roman" w:hAnsi="Times New Roman"/>
              </w:rPr>
              <w:t>Support at least up to 4 TRPs for multi-TRP for URLLC.</w:t>
            </w:r>
          </w:p>
        </w:tc>
      </w:tr>
    </w:tbl>
    <w:p w14:paraId="78CB0AC6" w14:textId="77777777" w:rsidR="00EA19CA" w:rsidRDefault="00EA19CA" w:rsidP="00002F4D">
      <w:pPr>
        <w:tabs>
          <w:tab w:val="left" w:pos="0"/>
        </w:tabs>
        <w:spacing w:before="120" w:after="120"/>
        <w:ind w:left="0" w:firstLine="0"/>
        <w:jc w:val="both"/>
        <w:rPr>
          <w:rFonts w:ascii="Times New Roman" w:hAnsi="Times New Roman"/>
          <w:sz w:val="22"/>
          <w:szCs w:val="22"/>
          <w:lang w:eastAsia="x-none"/>
        </w:rPr>
      </w:pPr>
    </w:p>
    <w:p w14:paraId="082288C6" w14:textId="7735179A" w:rsidR="00AC1F01" w:rsidRDefault="00AC1F01" w:rsidP="00AC1F01">
      <w:pPr>
        <w:pStyle w:val="Heading1"/>
        <w:tabs>
          <w:tab w:val="left" w:pos="0"/>
        </w:tabs>
        <w:spacing w:beforeLines="50" w:before="120" w:afterLines="50" w:after="120"/>
        <w:ind w:left="0" w:firstLine="0"/>
        <w:jc w:val="both"/>
        <w:rPr>
          <w:rFonts w:ascii="Times New Roman" w:hAnsi="Times New Roman"/>
          <w:sz w:val="28"/>
          <w:szCs w:val="28"/>
        </w:rPr>
      </w:pPr>
      <w:r>
        <w:rPr>
          <w:rFonts w:ascii="Times New Roman" w:hAnsi="Times New Roman"/>
          <w:sz w:val="28"/>
          <w:szCs w:val="28"/>
        </w:rPr>
        <w:t xml:space="preserve">System level simulation results for </w:t>
      </w:r>
      <w:r w:rsidR="004724CF" w:rsidRPr="004724CF">
        <w:rPr>
          <w:rFonts w:ascii="Times New Roman" w:hAnsi="Times New Roman"/>
          <w:sz w:val="28"/>
          <w:szCs w:val="28"/>
        </w:rPr>
        <w:t>SDM and FDM schemes</w:t>
      </w:r>
    </w:p>
    <w:p w14:paraId="2FE5D019" w14:textId="6385ADB7" w:rsidR="00AC1F01" w:rsidRDefault="00AC1F01" w:rsidP="00AC1F01">
      <w:pPr>
        <w:pStyle w:val="Heading2"/>
        <w:rPr>
          <w:b w:val="0"/>
          <w:i w:val="0"/>
        </w:rPr>
      </w:pPr>
      <w:r w:rsidRPr="00713680">
        <w:rPr>
          <w:b w:val="0"/>
          <w:i w:val="0"/>
        </w:rPr>
        <w:t>Huawei</w:t>
      </w:r>
      <w:r>
        <w:rPr>
          <w:b w:val="0"/>
          <w:i w:val="0"/>
        </w:rPr>
        <w:t xml:space="preserve"> </w:t>
      </w:r>
      <w:r w:rsidRPr="00713680">
        <w:rPr>
          <w:b w:val="0"/>
          <w:i w:val="0"/>
        </w:rPr>
        <w:t>R1-190</w:t>
      </w:r>
      <w:r w:rsidR="001A1CF4">
        <w:rPr>
          <w:b w:val="0"/>
          <w:i w:val="0"/>
        </w:rPr>
        <w:t>6036</w:t>
      </w:r>
    </w:p>
    <w:p w14:paraId="259E1435" w14:textId="77777777" w:rsidR="004724CF" w:rsidRPr="007974FD" w:rsidRDefault="004724CF" w:rsidP="004724CF">
      <w:pPr>
        <w:spacing w:before="240" w:after="240"/>
        <w:rPr>
          <w:b/>
          <w:sz w:val="22"/>
          <w:lang w:eastAsia="x-none"/>
        </w:rPr>
      </w:pPr>
      <w:r w:rsidRPr="007974FD">
        <w:rPr>
          <w:b/>
          <w:sz w:val="22"/>
          <w:lang w:eastAsia="x-none"/>
        </w:rPr>
        <w:t xml:space="preserve">SDM </w:t>
      </w:r>
      <w:r>
        <w:rPr>
          <w:b/>
          <w:sz w:val="22"/>
          <w:lang w:eastAsia="x-none"/>
        </w:rPr>
        <w:t>S</w:t>
      </w:r>
      <w:r w:rsidRPr="007974FD">
        <w:rPr>
          <w:b/>
          <w:sz w:val="22"/>
          <w:lang w:eastAsia="x-none"/>
        </w:rPr>
        <w:t>cheme</w:t>
      </w:r>
    </w:p>
    <w:p w14:paraId="3C79EA87" w14:textId="77777777" w:rsidR="004724CF" w:rsidRDefault="004724CF" w:rsidP="004724CF">
      <w:pPr>
        <w:autoSpaceDE w:val="0"/>
        <w:autoSpaceDN w:val="0"/>
        <w:adjustRightInd w:val="0"/>
        <w:snapToGrid w:val="0"/>
        <w:spacing w:after="120"/>
        <w:ind w:left="0" w:firstLine="0"/>
        <w:jc w:val="both"/>
        <w:rPr>
          <w:rFonts w:ascii="Times New Roman" w:hAnsi="Times New Roman"/>
          <w:sz w:val="22"/>
          <w:szCs w:val="22"/>
          <w:lang w:eastAsia="x-none"/>
        </w:rPr>
      </w:pPr>
      <w:r>
        <w:rPr>
          <w:rFonts w:ascii="Times New Roman" w:hAnsi="Times New Roman"/>
          <w:sz w:val="22"/>
          <w:szCs w:val="22"/>
          <w:lang w:eastAsia="x-none"/>
        </w:rPr>
        <w:t xml:space="preserve">For SDM scheme, </w:t>
      </w:r>
      <w:r>
        <w:rPr>
          <w:rFonts w:ascii="Times New Roman" w:eastAsia="MS Mincho" w:hAnsi="Times New Roman"/>
          <w:sz w:val="22"/>
          <w:szCs w:val="22"/>
          <w:lang w:eastAsia="x-none"/>
        </w:rPr>
        <w:t>the resource allocations from different TRPs are fully overlapped in time and frequency domain</w:t>
      </w:r>
      <w:r>
        <w:rPr>
          <w:rFonts w:ascii="Times New Roman" w:eastAsia="10" w:hAnsi="Times New Roman"/>
          <w:sz w:val="22"/>
          <w:szCs w:val="22"/>
          <w:lang w:eastAsia="x-none"/>
        </w:rPr>
        <w:t xml:space="preserve">, which is shown in Figure 3(a) below. </w:t>
      </w:r>
      <w:r>
        <w:rPr>
          <w:rFonts w:ascii="Times New Roman" w:hAnsi="Times New Roman"/>
          <w:sz w:val="22"/>
          <w:szCs w:val="22"/>
          <w:lang w:eastAsia="x-none"/>
        </w:rPr>
        <w:t xml:space="preserve">MCS </w:t>
      </w:r>
      <w:r w:rsidRPr="001351EE">
        <w:rPr>
          <w:rFonts w:ascii="Times New Roman" w:hAnsi="Times New Roman"/>
          <w:sz w:val="22"/>
          <w:szCs w:val="22"/>
          <w:lang w:eastAsia="x-none"/>
        </w:rPr>
        <w:t xml:space="preserve">is selected according to UE’s feedback, and </w:t>
      </w:r>
      <w:r>
        <w:rPr>
          <w:rFonts w:ascii="Times New Roman" w:hAnsi="Times New Roman"/>
          <w:sz w:val="22"/>
          <w:szCs w:val="22"/>
          <w:lang w:eastAsia="x-none"/>
        </w:rPr>
        <w:t xml:space="preserve">is </w:t>
      </w:r>
      <w:r w:rsidRPr="001351EE">
        <w:rPr>
          <w:rFonts w:ascii="Times New Roman" w:hAnsi="Times New Roman"/>
          <w:sz w:val="22"/>
          <w:szCs w:val="22"/>
          <w:lang w:eastAsia="x-none"/>
        </w:rPr>
        <w:t xml:space="preserve">further refined according to actual resource allocation, and then it </w:t>
      </w:r>
      <w:r>
        <w:rPr>
          <w:rFonts w:ascii="Times New Roman" w:hAnsi="Times New Roman"/>
          <w:sz w:val="22"/>
          <w:szCs w:val="22"/>
          <w:lang w:eastAsia="x-none"/>
        </w:rPr>
        <w:t xml:space="preserve">was observed that MCS would </w:t>
      </w:r>
      <w:r w:rsidRPr="001351EE">
        <w:rPr>
          <w:rFonts w:ascii="Times New Roman" w:hAnsi="Times New Roman"/>
          <w:sz w:val="22"/>
          <w:szCs w:val="22"/>
          <w:lang w:eastAsia="x-none"/>
        </w:rPr>
        <w:t xml:space="preserve">be decreased </w:t>
      </w:r>
      <w:r>
        <w:rPr>
          <w:rFonts w:ascii="Times New Roman" w:hAnsi="Times New Roman"/>
          <w:sz w:val="22"/>
          <w:szCs w:val="22"/>
          <w:lang w:eastAsia="x-none"/>
        </w:rPr>
        <w:t>due</w:t>
      </w:r>
      <w:r w:rsidRPr="001351EE">
        <w:rPr>
          <w:rFonts w:ascii="Times New Roman" w:hAnsi="Times New Roman"/>
          <w:sz w:val="22"/>
          <w:szCs w:val="22"/>
          <w:lang w:eastAsia="x-none"/>
        </w:rPr>
        <w:t xml:space="preserve"> to the</w:t>
      </w:r>
      <w:r>
        <w:rPr>
          <w:rFonts w:ascii="Times New Roman" w:hAnsi="Times New Roman"/>
          <w:sz w:val="22"/>
          <w:szCs w:val="22"/>
          <w:lang w:eastAsia="x-none"/>
        </w:rPr>
        <w:t xml:space="preserve"> small</w:t>
      </w:r>
      <w:r w:rsidRPr="001351EE">
        <w:rPr>
          <w:rFonts w:ascii="Times New Roman" w:hAnsi="Times New Roman"/>
          <w:sz w:val="22"/>
          <w:szCs w:val="22"/>
          <w:lang w:eastAsia="x-none"/>
        </w:rPr>
        <w:t xml:space="preserve"> buffer size.</w:t>
      </w:r>
    </w:p>
    <w:p w14:paraId="2C271C81" w14:textId="540685C1" w:rsidR="004724CF" w:rsidRDefault="004724CF" w:rsidP="004724CF">
      <w:pPr>
        <w:keepNext/>
        <w:autoSpaceDE w:val="0"/>
        <w:autoSpaceDN w:val="0"/>
        <w:adjustRightInd w:val="0"/>
        <w:snapToGrid w:val="0"/>
        <w:spacing w:after="120"/>
        <w:ind w:left="0" w:firstLine="0"/>
        <w:jc w:val="center"/>
      </w:pPr>
      <w:r>
        <w:rPr>
          <w:noProof/>
          <w:lang w:val="en-US" w:eastAsia="zh-CN"/>
        </w:rPr>
        <w:lastRenderedPageBreak/>
        <w:drawing>
          <wp:inline distT="0" distB="0" distL="0" distR="0" wp14:anchorId="6D926E4B" wp14:editId="2168FEDF">
            <wp:extent cx="6122670" cy="2425065"/>
            <wp:effectExtent l="0" t="0" r="0" b="0"/>
            <wp:docPr id="14" name="图片 14" descr="sch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hem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2670" cy="2425065"/>
                    </a:xfrm>
                    <a:prstGeom prst="rect">
                      <a:avLst/>
                    </a:prstGeom>
                    <a:noFill/>
                    <a:ln>
                      <a:noFill/>
                    </a:ln>
                  </pic:spPr>
                </pic:pic>
              </a:graphicData>
            </a:graphic>
          </wp:inline>
        </w:drawing>
      </w:r>
    </w:p>
    <w:p w14:paraId="737D4412" w14:textId="77777777" w:rsidR="004724CF" w:rsidRPr="007974FD" w:rsidRDefault="004724CF" w:rsidP="004724CF">
      <w:pPr>
        <w:pStyle w:val="Caption"/>
        <w:jc w:val="center"/>
      </w:pPr>
      <w:r w:rsidRPr="007974FD">
        <w:t xml:space="preserve">Figure </w:t>
      </w:r>
      <w:r w:rsidRPr="007974FD">
        <w:fldChar w:fldCharType="begin"/>
      </w:r>
      <w:r w:rsidRPr="007974FD">
        <w:instrText xml:space="preserve"> SEQ Figure \* ARABIC </w:instrText>
      </w:r>
      <w:r w:rsidRPr="007974FD">
        <w:fldChar w:fldCharType="separate"/>
      </w:r>
      <w:r>
        <w:rPr>
          <w:noProof/>
        </w:rPr>
        <w:t>3</w:t>
      </w:r>
      <w:r w:rsidRPr="007974FD">
        <w:fldChar w:fldCharType="end"/>
      </w:r>
      <w:r w:rsidRPr="007974FD">
        <w:t xml:space="preserve"> Different </w:t>
      </w:r>
      <w:r w:rsidRPr="007974FD">
        <w:rPr>
          <w:noProof/>
        </w:rPr>
        <w:t>PDSCH repetition schemes with different FD-RA</w:t>
      </w:r>
    </w:p>
    <w:p w14:paraId="27A9641F" w14:textId="77777777" w:rsidR="004724CF" w:rsidRPr="007974FD" w:rsidRDefault="004724CF" w:rsidP="004724CF">
      <w:pPr>
        <w:rPr>
          <w:b/>
          <w:sz w:val="22"/>
          <w:lang w:eastAsia="x-none"/>
        </w:rPr>
      </w:pPr>
      <w:r w:rsidRPr="007974FD">
        <w:rPr>
          <w:b/>
          <w:sz w:val="22"/>
          <w:lang w:eastAsia="x-none"/>
        </w:rPr>
        <w:t>FDM scheme</w:t>
      </w:r>
    </w:p>
    <w:p w14:paraId="2872BD39" w14:textId="77777777" w:rsidR="004724CF" w:rsidRDefault="004724CF" w:rsidP="004724CF">
      <w:pPr>
        <w:autoSpaceDE w:val="0"/>
        <w:autoSpaceDN w:val="0"/>
        <w:adjustRightInd w:val="0"/>
        <w:snapToGrid w:val="0"/>
        <w:spacing w:before="240" w:after="120"/>
        <w:ind w:left="0" w:firstLine="0"/>
        <w:jc w:val="both"/>
        <w:rPr>
          <w:rFonts w:ascii="Times New Roman" w:hAnsi="Times New Roman"/>
          <w:sz w:val="22"/>
          <w:szCs w:val="22"/>
          <w:lang w:eastAsia="x-none"/>
        </w:rPr>
      </w:pPr>
      <w:r>
        <w:rPr>
          <w:rFonts w:ascii="Times New Roman" w:hAnsi="Times New Roman"/>
          <w:sz w:val="22"/>
          <w:szCs w:val="22"/>
          <w:lang w:eastAsia="x-none"/>
        </w:rPr>
        <w:t>For FDM scheme, non</w:t>
      </w:r>
      <w:r w:rsidRPr="00CC312C">
        <w:rPr>
          <w:sz w:val="22"/>
          <w:szCs w:val="22"/>
        </w:rPr>
        <w:t>-overlapped</w:t>
      </w:r>
      <w:r>
        <w:rPr>
          <w:sz w:val="22"/>
          <w:szCs w:val="22"/>
        </w:rPr>
        <w:t xml:space="preserve"> frequency </w:t>
      </w:r>
      <w:r>
        <w:rPr>
          <w:rFonts w:ascii="Times New Roman" w:hAnsi="Times New Roman"/>
          <w:sz w:val="22"/>
          <w:szCs w:val="22"/>
          <w:lang w:eastAsia="x-none"/>
        </w:rPr>
        <w:t>resource allocations are used for transmission</w:t>
      </w:r>
      <w:r w:rsidRPr="008B53B8">
        <w:rPr>
          <w:rFonts w:ascii="Times New Roman" w:hAnsi="Times New Roman"/>
          <w:sz w:val="22"/>
          <w:szCs w:val="22"/>
          <w:lang w:eastAsia="x-none"/>
        </w:rPr>
        <w:t xml:space="preserve"> </w:t>
      </w:r>
      <w:r>
        <w:rPr>
          <w:rFonts w:ascii="Times New Roman" w:hAnsi="Times New Roman"/>
          <w:sz w:val="22"/>
          <w:szCs w:val="22"/>
          <w:lang w:eastAsia="x-none"/>
        </w:rPr>
        <w:t xml:space="preserve">from two TRPs with same TD-RA </w:t>
      </w:r>
      <w:r w:rsidRPr="00CC312C">
        <w:rPr>
          <w:sz w:val="22"/>
          <w:szCs w:val="22"/>
        </w:rPr>
        <w:t xml:space="preserve">within </w:t>
      </w:r>
      <w:r>
        <w:rPr>
          <w:sz w:val="22"/>
          <w:szCs w:val="22"/>
        </w:rPr>
        <w:t>a</w:t>
      </w:r>
      <w:r w:rsidRPr="00CC312C">
        <w:rPr>
          <w:sz w:val="22"/>
          <w:szCs w:val="22"/>
        </w:rPr>
        <w:t xml:space="preserve"> single slot</w:t>
      </w:r>
      <w:r>
        <w:rPr>
          <w:sz w:val="22"/>
          <w:szCs w:val="22"/>
        </w:rPr>
        <w:t xml:space="preserve">. </w:t>
      </w:r>
      <w:r>
        <w:rPr>
          <w:rFonts w:ascii="Times New Roman" w:hAnsi="Times New Roman"/>
          <w:sz w:val="22"/>
          <w:szCs w:val="22"/>
          <w:lang w:eastAsia="x-none"/>
        </w:rPr>
        <w:t xml:space="preserve">There will be two different resource allocation methods: 1) flexible assignment for both TRPs, and 2) fixed FD-RA patterns. </w:t>
      </w:r>
    </w:p>
    <w:p w14:paraId="54D203E1" w14:textId="77777777" w:rsidR="004724CF" w:rsidRDefault="004724CF" w:rsidP="00186AAF">
      <w:pPr>
        <w:numPr>
          <w:ilvl w:val="0"/>
          <w:numId w:val="25"/>
        </w:numPr>
        <w:autoSpaceDE w:val="0"/>
        <w:autoSpaceDN w:val="0"/>
        <w:adjustRightInd w:val="0"/>
        <w:snapToGrid w:val="0"/>
        <w:spacing w:after="120"/>
        <w:jc w:val="both"/>
        <w:rPr>
          <w:rFonts w:ascii="Times New Roman" w:hAnsi="Times New Roman"/>
          <w:sz w:val="22"/>
          <w:szCs w:val="22"/>
          <w:lang w:eastAsia="x-none"/>
        </w:rPr>
      </w:pPr>
      <w:r>
        <w:rPr>
          <w:rFonts w:ascii="Times New Roman" w:hAnsi="Times New Roman"/>
          <w:sz w:val="22"/>
          <w:szCs w:val="22"/>
          <w:lang w:eastAsia="x-none"/>
        </w:rPr>
        <w:t xml:space="preserve">1) flexible assignment for both TRPs </w:t>
      </w:r>
    </w:p>
    <w:p w14:paraId="17EBB638" w14:textId="77777777" w:rsidR="004724CF" w:rsidRDefault="004724CF" w:rsidP="004724CF">
      <w:pPr>
        <w:autoSpaceDE w:val="0"/>
        <w:autoSpaceDN w:val="0"/>
        <w:adjustRightInd w:val="0"/>
        <w:snapToGrid w:val="0"/>
        <w:spacing w:after="120"/>
        <w:ind w:left="720" w:firstLine="0"/>
        <w:jc w:val="both"/>
        <w:rPr>
          <w:rFonts w:ascii="Times New Roman" w:hAnsi="Times New Roman"/>
          <w:sz w:val="22"/>
          <w:szCs w:val="22"/>
          <w:lang w:eastAsia="x-none"/>
        </w:rPr>
      </w:pPr>
      <w:r>
        <w:rPr>
          <w:rFonts w:ascii="Times New Roman" w:hAnsi="Times New Roman"/>
          <w:sz w:val="22"/>
          <w:szCs w:val="22"/>
          <w:lang w:eastAsia="x-none"/>
        </w:rPr>
        <w:t xml:space="preserve">For the flexible FD-RA method, </w:t>
      </w:r>
      <w:r>
        <w:rPr>
          <w:rFonts w:ascii="Times New Roman" w:eastAsia="宋体" w:hAnsi="Times New Roman"/>
          <w:sz w:val="22"/>
          <w:szCs w:val="22"/>
          <w:lang w:eastAsia="zh-CN"/>
        </w:rPr>
        <w:t>two</w:t>
      </w:r>
      <w:r w:rsidRPr="004C6B79">
        <w:rPr>
          <w:rFonts w:ascii="Times New Roman" w:eastAsia="宋体" w:hAnsi="Times New Roman"/>
          <w:sz w:val="22"/>
          <w:szCs w:val="22"/>
          <w:lang w:eastAsia="zh-CN"/>
        </w:rPr>
        <w:t xml:space="preserve"> TRPs can</w:t>
      </w:r>
      <w:r>
        <w:rPr>
          <w:rFonts w:ascii="Times New Roman" w:hAnsi="Times New Roman"/>
          <w:sz w:val="22"/>
          <w:szCs w:val="22"/>
          <w:lang w:eastAsia="x-none"/>
        </w:rPr>
        <w:t xml:space="preserve"> allocate all </w:t>
      </w:r>
      <w:r w:rsidRPr="00933720">
        <w:rPr>
          <w:rFonts w:ascii="Times New Roman" w:hAnsi="Times New Roman"/>
          <w:sz w:val="22"/>
          <w:szCs w:val="22"/>
          <w:lang w:eastAsia="x-none"/>
        </w:rPr>
        <w:t>RBG</w:t>
      </w:r>
      <w:r>
        <w:rPr>
          <w:rFonts w:ascii="Times New Roman" w:hAnsi="Times New Roman"/>
          <w:sz w:val="22"/>
          <w:szCs w:val="22"/>
          <w:lang w:eastAsia="x-none"/>
        </w:rPr>
        <w:t xml:space="preserve"> </w:t>
      </w:r>
      <w:r w:rsidRPr="00933720">
        <w:rPr>
          <w:rFonts w:ascii="Times New Roman" w:hAnsi="Times New Roman"/>
          <w:sz w:val="22"/>
          <w:szCs w:val="22"/>
          <w:lang w:eastAsia="x-none"/>
        </w:rPr>
        <w:t>combination</w:t>
      </w:r>
      <w:r>
        <w:rPr>
          <w:rFonts w:ascii="Times New Roman" w:hAnsi="Times New Roman"/>
          <w:sz w:val="22"/>
          <w:szCs w:val="22"/>
          <w:lang w:eastAsia="x-none"/>
        </w:rPr>
        <w:t xml:space="preserve"> possibilities, i.e.</w:t>
      </w:r>
      <w:r w:rsidRPr="00EC3D6F">
        <w:rPr>
          <w:rFonts w:ascii="Times New Roman" w:hAnsi="Times New Roman"/>
          <w:sz w:val="22"/>
          <w:szCs w:val="22"/>
          <w:lang w:eastAsia="x-none"/>
        </w:rPr>
        <w:t xml:space="preserve"> RBG combination</w:t>
      </w:r>
      <w:r>
        <w:rPr>
          <w:rFonts w:ascii="Times New Roman" w:hAnsi="Times New Roman"/>
          <w:sz w:val="22"/>
          <w:szCs w:val="22"/>
          <w:lang w:eastAsia="x-none"/>
        </w:rPr>
        <w:t xml:space="preserve">s for TRP1 and TRP2 as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0,</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1}</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0,</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2}</w:t>
      </w:r>
      <w:r>
        <w:rPr>
          <w:rFonts w:ascii="Times New Roman" w:hAnsi="Times New Roman"/>
          <w:sz w:val="22"/>
          <w:szCs w:val="22"/>
          <w:lang w:eastAsia="x-none"/>
        </w:rPr>
        <w:t>…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0,</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n-1</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1</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RBG2}</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1</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3</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n-2</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n</w:t>
      </w:r>
      <w:r>
        <w:rPr>
          <w:rFonts w:ascii="Times New Roman" w:hAnsi="Times New Roman"/>
          <w:sz w:val="22"/>
          <w:szCs w:val="22"/>
          <w:lang w:eastAsia="x-none"/>
        </w:rPr>
        <w:t>-1</w:t>
      </w:r>
      <w:r w:rsidRPr="00EC3D6F">
        <w:rPr>
          <w:rFonts w:ascii="Times New Roman" w:hAnsi="Times New Roman"/>
          <w:sz w:val="22"/>
          <w:szCs w:val="22"/>
          <w:lang w:eastAsia="x-none"/>
        </w:rPr>
        <w:t>},</w:t>
      </w:r>
      <w:r>
        <w:rPr>
          <w:rFonts w:ascii="Times New Roman" w:hAnsi="Times New Roman"/>
          <w:sz w:val="22"/>
          <w:szCs w:val="22"/>
          <w:lang w:eastAsia="x-none"/>
        </w:rPr>
        <w:t xml:space="preserve"> where n is the total </w:t>
      </w:r>
      <w:r w:rsidRPr="00EC3D6F">
        <w:rPr>
          <w:rFonts w:ascii="Times New Roman" w:hAnsi="Times New Roman"/>
          <w:sz w:val="22"/>
          <w:szCs w:val="22"/>
          <w:lang w:eastAsia="x-none"/>
        </w:rPr>
        <w:t>number of RBG</w:t>
      </w:r>
      <w:r>
        <w:rPr>
          <w:rFonts w:ascii="Times New Roman" w:hAnsi="Times New Roman"/>
          <w:sz w:val="22"/>
          <w:szCs w:val="22"/>
          <w:lang w:eastAsia="x-none"/>
        </w:rPr>
        <w:t xml:space="preserve">s.  </w:t>
      </w:r>
    </w:p>
    <w:p w14:paraId="48BA2FE6" w14:textId="77777777" w:rsidR="004724CF" w:rsidRDefault="004724CF" w:rsidP="004724CF">
      <w:pPr>
        <w:autoSpaceDE w:val="0"/>
        <w:autoSpaceDN w:val="0"/>
        <w:adjustRightInd w:val="0"/>
        <w:snapToGrid w:val="0"/>
        <w:spacing w:after="120"/>
        <w:ind w:left="720" w:firstLine="0"/>
        <w:jc w:val="both"/>
        <w:rPr>
          <w:rFonts w:ascii="Times New Roman" w:hAnsi="Times New Roman"/>
          <w:sz w:val="22"/>
          <w:szCs w:val="22"/>
          <w:lang w:eastAsia="x-none"/>
        </w:rPr>
      </w:pPr>
      <w:r>
        <w:rPr>
          <w:rFonts w:ascii="Times New Roman" w:hAnsi="Times New Roman"/>
          <w:sz w:val="22"/>
          <w:szCs w:val="22"/>
          <w:lang w:eastAsia="x-none"/>
        </w:rPr>
        <w:t>An illustration is shown in Figure 3(b). Firstly, the scheduler selects</w:t>
      </w:r>
      <w:r w:rsidRPr="00933720">
        <w:rPr>
          <w:rFonts w:ascii="Times New Roman" w:hAnsi="Times New Roman"/>
          <w:sz w:val="22"/>
          <w:szCs w:val="22"/>
          <w:lang w:eastAsia="x-none"/>
        </w:rPr>
        <w:t xml:space="preserve"> the </w:t>
      </w:r>
      <w:r>
        <w:rPr>
          <w:rFonts w:ascii="Times New Roman" w:hAnsi="Times New Roman"/>
          <w:sz w:val="22"/>
          <w:szCs w:val="22"/>
          <w:lang w:eastAsia="x-none"/>
        </w:rPr>
        <w:t>optimal</w:t>
      </w:r>
      <w:r w:rsidRPr="00933720">
        <w:rPr>
          <w:rFonts w:ascii="Times New Roman" w:hAnsi="Times New Roman"/>
          <w:sz w:val="22"/>
          <w:szCs w:val="22"/>
          <w:lang w:eastAsia="x-none"/>
        </w:rPr>
        <w:t xml:space="preserve"> RBG</w:t>
      </w:r>
      <w:r>
        <w:rPr>
          <w:rFonts w:ascii="Times New Roman" w:hAnsi="Times New Roman"/>
          <w:sz w:val="22"/>
          <w:szCs w:val="22"/>
          <w:lang w:eastAsia="x-none"/>
        </w:rPr>
        <w:t xml:space="preserve"> </w:t>
      </w:r>
      <w:r w:rsidRPr="00933720">
        <w:rPr>
          <w:rFonts w:ascii="Times New Roman" w:hAnsi="Times New Roman"/>
          <w:sz w:val="22"/>
          <w:szCs w:val="22"/>
          <w:lang w:eastAsia="x-none"/>
        </w:rPr>
        <w:t>combination</w:t>
      </w:r>
      <w:r>
        <w:rPr>
          <w:rFonts w:ascii="Times New Roman" w:hAnsi="Times New Roman"/>
          <w:sz w:val="22"/>
          <w:szCs w:val="22"/>
          <w:lang w:eastAsia="x-none"/>
        </w:rPr>
        <w:t xml:space="preserve"> from all</w:t>
      </w:r>
      <w:r w:rsidRPr="001F7CF3">
        <w:rPr>
          <w:rFonts w:ascii="Times New Roman" w:hAnsi="Times New Roman"/>
          <w:sz w:val="22"/>
          <w:szCs w:val="22"/>
          <w:lang w:eastAsia="x-none"/>
        </w:rPr>
        <w:t xml:space="preserve"> </w:t>
      </w:r>
      <w:r>
        <w:rPr>
          <w:rFonts w:ascii="Times New Roman" w:hAnsi="Times New Roman"/>
          <w:sz w:val="22"/>
          <w:szCs w:val="22"/>
          <w:lang w:eastAsia="x-none"/>
        </w:rPr>
        <w:t>possibilities.</w:t>
      </w:r>
      <w:r w:rsidRPr="00933720">
        <w:rPr>
          <w:rFonts w:ascii="Times New Roman" w:hAnsi="Times New Roman"/>
          <w:sz w:val="22"/>
          <w:szCs w:val="22"/>
          <w:lang w:eastAsia="x-none"/>
        </w:rPr>
        <w:t xml:space="preserve"> </w:t>
      </w:r>
      <w:r>
        <w:rPr>
          <w:rFonts w:ascii="Times New Roman" w:hAnsi="Times New Roman"/>
          <w:sz w:val="22"/>
          <w:szCs w:val="22"/>
          <w:lang w:eastAsia="x-none"/>
        </w:rPr>
        <w:t xml:space="preserve">Secondly, TRP muting is applied for a selected RBG combination, i.e. </w:t>
      </w:r>
      <w:r w:rsidRPr="00594DC2">
        <w:rPr>
          <w:rFonts w:ascii="Times New Roman" w:hAnsi="Times New Roman"/>
          <w:sz w:val="22"/>
          <w:szCs w:val="22"/>
          <w:lang w:eastAsia="x-none"/>
        </w:rPr>
        <w:t xml:space="preserve">half of the RBG combination is </w:t>
      </w:r>
      <w:r>
        <w:rPr>
          <w:rFonts w:ascii="Times New Roman" w:hAnsi="Times New Roman"/>
          <w:sz w:val="22"/>
          <w:szCs w:val="22"/>
          <w:lang w:eastAsia="x-none"/>
        </w:rPr>
        <w:t>used</w:t>
      </w:r>
      <w:r w:rsidRPr="00594DC2">
        <w:rPr>
          <w:rFonts w:ascii="Times New Roman" w:hAnsi="Times New Roman"/>
          <w:sz w:val="22"/>
          <w:szCs w:val="22"/>
          <w:lang w:eastAsia="x-none"/>
        </w:rPr>
        <w:t xml:space="preserve"> for data transmission by TRP1 while </w:t>
      </w:r>
      <w:r>
        <w:rPr>
          <w:rFonts w:ascii="Times New Roman" w:hAnsi="Times New Roman"/>
          <w:sz w:val="22"/>
          <w:szCs w:val="22"/>
          <w:lang w:eastAsia="x-none"/>
        </w:rPr>
        <w:t xml:space="preserve">the same part is muted at </w:t>
      </w:r>
      <w:r w:rsidRPr="00840845">
        <w:rPr>
          <w:rFonts w:ascii="Times New Roman" w:hAnsi="Times New Roman"/>
          <w:sz w:val="22"/>
          <w:szCs w:val="22"/>
          <w:lang w:eastAsia="x-none"/>
        </w:rPr>
        <w:t>TRP2</w:t>
      </w:r>
      <w:r>
        <w:rPr>
          <w:rFonts w:ascii="Times New Roman" w:hAnsi="Times New Roman"/>
          <w:sz w:val="22"/>
          <w:szCs w:val="22"/>
          <w:lang w:eastAsia="x-none"/>
        </w:rPr>
        <w:t>, and vice versa</w:t>
      </w:r>
      <w:r w:rsidRPr="00840845">
        <w:rPr>
          <w:rFonts w:ascii="Times New Roman" w:hAnsi="Times New Roman"/>
          <w:sz w:val="22"/>
          <w:szCs w:val="22"/>
          <w:lang w:eastAsia="x-none"/>
        </w:rPr>
        <w:t xml:space="preserve">. </w:t>
      </w:r>
      <w:r w:rsidRPr="00105131">
        <w:rPr>
          <w:rFonts w:ascii="Times New Roman" w:hAnsi="Times New Roman"/>
          <w:sz w:val="22"/>
          <w:szCs w:val="22"/>
          <w:lang w:eastAsia="x-none"/>
        </w:rPr>
        <w:t>Take</w:t>
      </w:r>
      <w:r w:rsidRPr="00CC6CBE">
        <w:rPr>
          <w:rFonts w:ascii="Times New Roman" w:hAnsi="Times New Roman"/>
          <w:sz w:val="22"/>
          <w:szCs w:val="22"/>
          <w:lang w:eastAsia="x-none"/>
        </w:rPr>
        <w:t xml:space="preserve"> one RBG combination as an</w:t>
      </w:r>
      <w:r w:rsidRPr="00FC4A42">
        <w:rPr>
          <w:rFonts w:ascii="Times New Roman" w:hAnsi="Times New Roman"/>
          <w:sz w:val="22"/>
          <w:szCs w:val="22"/>
          <w:lang w:eastAsia="x-none"/>
        </w:rPr>
        <w:t xml:space="preserve"> example</w:t>
      </w:r>
      <w:r w:rsidRPr="007974FD">
        <w:rPr>
          <w:rFonts w:ascii="Times New Roman" w:hAnsi="Times New Roman"/>
          <w:sz w:val="22"/>
          <w:szCs w:val="22"/>
          <w:lang w:eastAsia="x-none"/>
        </w:rPr>
        <w:t>. RBG x and y (which can be adjacent or non-adjacent) are selected for TRP1 and TRP2. TRP1 can only use part of the RBGs (e.g. x or y) for data transmission while TRP2 mutes that part. Meanwhile, TRP2 will use the rest part for data transmission which is muted by TRP1.</w:t>
      </w:r>
      <w:r>
        <w:rPr>
          <w:rFonts w:ascii="Times New Roman" w:hAnsi="Times New Roman"/>
          <w:sz w:val="22"/>
          <w:szCs w:val="22"/>
          <w:lang w:eastAsia="x-none"/>
        </w:rPr>
        <w:t xml:space="preserve"> Since each TRP mutes half of the scheduled RBG, a power boosting with 3dB is applied. </w:t>
      </w:r>
    </w:p>
    <w:p w14:paraId="29CC752E" w14:textId="77777777" w:rsidR="004724CF" w:rsidRDefault="004724CF" w:rsidP="00186AAF">
      <w:pPr>
        <w:numPr>
          <w:ilvl w:val="0"/>
          <w:numId w:val="25"/>
        </w:numPr>
        <w:autoSpaceDE w:val="0"/>
        <w:autoSpaceDN w:val="0"/>
        <w:adjustRightInd w:val="0"/>
        <w:snapToGrid w:val="0"/>
        <w:spacing w:after="120"/>
        <w:jc w:val="both"/>
        <w:rPr>
          <w:rFonts w:ascii="Times New Roman" w:hAnsi="Times New Roman"/>
          <w:sz w:val="22"/>
          <w:szCs w:val="22"/>
          <w:lang w:eastAsia="x-none"/>
        </w:rPr>
      </w:pPr>
      <w:r>
        <w:rPr>
          <w:rFonts w:ascii="Times New Roman" w:hAnsi="Times New Roman"/>
          <w:sz w:val="22"/>
          <w:szCs w:val="22"/>
          <w:lang w:eastAsia="x-none"/>
        </w:rPr>
        <w:t xml:space="preserve">2) fixed FDMed FD-RA patterns </w:t>
      </w:r>
    </w:p>
    <w:p w14:paraId="23B82B65" w14:textId="77777777" w:rsidR="004724CF" w:rsidRDefault="004724CF" w:rsidP="004724CF">
      <w:pPr>
        <w:autoSpaceDE w:val="0"/>
        <w:autoSpaceDN w:val="0"/>
        <w:adjustRightInd w:val="0"/>
        <w:snapToGrid w:val="0"/>
        <w:spacing w:before="240"/>
        <w:ind w:left="720" w:firstLine="0"/>
        <w:jc w:val="both"/>
        <w:rPr>
          <w:rFonts w:ascii="Times New Roman" w:hAnsi="Times New Roman"/>
          <w:sz w:val="22"/>
          <w:szCs w:val="22"/>
          <w:lang w:eastAsia="x-none"/>
        </w:rPr>
      </w:pPr>
      <w:r>
        <w:rPr>
          <w:rFonts w:ascii="Times New Roman" w:hAnsi="Times New Roman"/>
          <w:sz w:val="22"/>
          <w:szCs w:val="22"/>
          <w:lang w:eastAsia="x-none"/>
        </w:rPr>
        <w:t>For fixed FD-RA pattern method, only limited FD-RA patterns will be applied. FD-RA pattern is preconfigured for both TRPs.</w:t>
      </w:r>
    </w:p>
    <w:p w14:paraId="6B6598AE" w14:textId="77777777" w:rsidR="004724CF" w:rsidRDefault="004724CF" w:rsidP="004724CF">
      <w:pPr>
        <w:autoSpaceDE w:val="0"/>
        <w:autoSpaceDN w:val="0"/>
        <w:adjustRightInd w:val="0"/>
        <w:snapToGrid w:val="0"/>
        <w:spacing w:before="240"/>
        <w:ind w:left="720" w:firstLine="0"/>
        <w:jc w:val="both"/>
        <w:rPr>
          <w:rFonts w:ascii="Times New Roman" w:hAnsi="Times New Roman"/>
          <w:sz w:val="22"/>
          <w:szCs w:val="22"/>
          <w:lang w:eastAsia="x-none"/>
        </w:rPr>
      </w:pPr>
      <w:r>
        <w:rPr>
          <w:rFonts w:ascii="Times New Roman" w:hAnsi="Times New Roman"/>
          <w:sz w:val="22"/>
          <w:szCs w:val="22"/>
          <w:lang w:eastAsia="x-none"/>
        </w:rPr>
        <w:t xml:space="preserve">One FD-RA pattern is shown in Figure 3(c). We define a frequency offset </w:t>
      </w:r>
      <w:r w:rsidRPr="001235A1">
        <w:rPr>
          <w:rFonts w:ascii="Times New Roman" w:hAnsi="Times New Roman"/>
          <w:i/>
          <w:sz w:val="22"/>
          <w:szCs w:val="22"/>
          <w:lang w:eastAsia="x-none"/>
        </w:rPr>
        <w:t>∆</w:t>
      </w:r>
      <w:r>
        <w:rPr>
          <w:rFonts w:ascii="Times New Roman" w:hAnsi="Times New Roman"/>
          <w:sz w:val="22"/>
          <w:szCs w:val="22"/>
          <w:lang w:eastAsia="x-none"/>
        </w:rPr>
        <w:t xml:space="preserve"> as half of the total bandwidth (</w:t>
      </w:r>
      <w:r w:rsidRPr="001235A1">
        <w:rPr>
          <w:rFonts w:ascii="Times New Roman" w:hAnsi="Times New Roman"/>
          <w:i/>
          <w:sz w:val="22"/>
          <w:szCs w:val="22"/>
          <w:lang w:eastAsia="x-none"/>
        </w:rPr>
        <w:t>∆</w:t>
      </w:r>
      <w:r>
        <w:rPr>
          <w:rFonts w:ascii="Times New Roman" w:hAnsi="Times New Roman"/>
          <w:i/>
          <w:sz w:val="22"/>
          <w:szCs w:val="22"/>
          <w:lang w:eastAsia="x-none"/>
        </w:rPr>
        <w:t>=n/2</w:t>
      </w:r>
      <w:r>
        <w:rPr>
          <w:rFonts w:ascii="Times New Roman" w:hAnsi="Times New Roman"/>
          <w:sz w:val="22"/>
          <w:szCs w:val="22"/>
          <w:lang w:eastAsia="x-none"/>
        </w:rPr>
        <w:t>), and the RBG combinations for both TRPs are limited to {RBG x</w:t>
      </w:r>
      <w:r w:rsidRPr="00EC3D6F">
        <w:rPr>
          <w:rFonts w:ascii="Times New Roman" w:hAnsi="Times New Roman"/>
          <w:sz w:val="22"/>
          <w:szCs w:val="22"/>
          <w:lang w:eastAsia="x-none"/>
        </w:rPr>
        <w:t>,</w:t>
      </w:r>
      <w:r>
        <w:rPr>
          <w:rFonts w:ascii="Times New Roman" w:hAnsi="Times New Roman"/>
          <w:sz w:val="22"/>
          <w:szCs w:val="22"/>
          <w:lang w:eastAsia="x-none"/>
        </w:rPr>
        <w:t xml:space="preserve"> RBG x+</w:t>
      </w:r>
      <w:r w:rsidRPr="001C3DDE">
        <w:rPr>
          <w:rFonts w:ascii="Times New Roman" w:hAnsi="Times New Roman"/>
          <w:i/>
          <w:sz w:val="22"/>
          <w:szCs w:val="22"/>
          <w:lang w:eastAsia="x-none"/>
        </w:rPr>
        <w:t>∆</w:t>
      </w:r>
      <w:r w:rsidRPr="00EC3D6F">
        <w:rPr>
          <w:rFonts w:ascii="Times New Roman" w:hAnsi="Times New Roman"/>
          <w:sz w:val="22"/>
          <w:szCs w:val="22"/>
          <w:lang w:eastAsia="x-none"/>
        </w:rPr>
        <w:t>}</w:t>
      </w:r>
      <w:r w:rsidRPr="00BE1117">
        <w:rPr>
          <w:rFonts w:ascii="宋体" w:eastAsia="宋体" w:hAnsi="宋体" w:hint="eastAsia"/>
          <w:sz w:val="22"/>
          <w:szCs w:val="22"/>
          <w:lang w:eastAsia="zh-CN"/>
        </w:rPr>
        <w:t>.</w:t>
      </w:r>
      <w:r w:rsidRPr="00BE1117">
        <w:rPr>
          <w:rFonts w:ascii="宋体" w:eastAsia="宋体" w:hAnsi="宋体"/>
          <w:sz w:val="22"/>
          <w:szCs w:val="22"/>
          <w:lang w:eastAsia="zh-CN"/>
        </w:rPr>
        <w:t xml:space="preserve"> </w:t>
      </w:r>
      <w:r>
        <w:rPr>
          <w:rFonts w:ascii="Times New Roman" w:hAnsi="Times New Roman"/>
          <w:sz w:val="22"/>
          <w:szCs w:val="22"/>
          <w:lang w:eastAsia="x-none"/>
        </w:rPr>
        <w:t xml:space="preserve">i.e.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EC3D6F">
        <w:rPr>
          <w:rFonts w:ascii="Times New Roman" w:hAnsi="Times New Roman"/>
          <w:sz w:val="22"/>
          <w:szCs w:val="22"/>
          <w:lang w:eastAsia="x-none"/>
        </w:rPr>
        <w:t>0,</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1C3DDE">
        <w:rPr>
          <w:rFonts w:ascii="Times New Roman" w:hAnsi="Times New Roman"/>
          <w:i/>
          <w:sz w:val="22"/>
          <w:szCs w:val="22"/>
          <w:lang w:eastAsia="x-none"/>
        </w:rPr>
        <w:t>∆</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1</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RBG</w:t>
      </w:r>
      <w:r>
        <w:rPr>
          <w:rFonts w:ascii="Times New Roman" w:hAnsi="Times New Roman"/>
          <w:sz w:val="22"/>
          <w:szCs w:val="22"/>
          <w:lang w:eastAsia="x-none"/>
        </w:rPr>
        <w:t xml:space="preserve"> </w:t>
      </w:r>
      <w:r w:rsidRPr="001C3DDE">
        <w:rPr>
          <w:rFonts w:ascii="Times New Roman" w:hAnsi="Times New Roman"/>
          <w:i/>
          <w:sz w:val="22"/>
          <w:szCs w:val="22"/>
          <w:lang w:eastAsia="x-none"/>
        </w:rPr>
        <w:t>∆</w:t>
      </w:r>
      <w:r>
        <w:rPr>
          <w:rFonts w:ascii="Times New Roman" w:hAnsi="Times New Roman"/>
          <w:sz w:val="22"/>
          <w:szCs w:val="22"/>
          <w:lang w:eastAsia="x-none"/>
        </w:rPr>
        <w:t>+1</w:t>
      </w:r>
      <w:r w:rsidRPr="00EC3D6F">
        <w:rPr>
          <w:rFonts w:ascii="Times New Roman" w:hAnsi="Times New Roman"/>
          <w:sz w:val="22"/>
          <w:szCs w:val="22"/>
          <w:lang w:eastAsia="x-none"/>
        </w:rPr>
        <w:t>}</w:t>
      </w:r>
      <w:r>
        <w:rPr>
          <w:rFonts w:ascii="Times New Roman" w:hAnsi="Times New Roman"/>
          <w:sz w:val="22"/>
          <w:szCs w:val="22"/>
          <w:lang w:eastAsia="x-none"/>
        </w:rPr>
        <w:t xml:space="preserve"> </w:t>
      </w:r>
      <w:r w:rsidRPr="00EC3D6F">
        <w:rPr>
          <w:rFonts w:ascii="Times New Roman" w:hAnsi="Times New Roman"/>
          <w:sz w:val="22"/>
          <w:szCs w:val="22"/>
          <w:lang w:eastAsia="x-none"/>
        </w:rPr>
        <w:t>...,</w:t>
      </w:r>
      <w:r>
        <w:rPr>
          <w:rFonts w:ascii="Times New Roman" w:hAnsi="Times New Roman"/>
          <w:sz w:val="22"/>
          <w:szCs w:val="22"/>
          <w:lang w:eastAsia="x-none"/>
        </w:rPr>
        <w:t xml:space="preserve"> where</w:t>
      </w:r>
      <w:r w:rsidRPr="00EC3D6F">
        <w:rPr>
          <w:rFonts w:ascii="Times New Roman" w:hAnsi="Times New Roman"/>
          <w:sz w:val="22"/>
          <w:szCs w:val="22"/>
          <w:lang w:eastAsia="x-none"/>
        </w:rPr>
        <w:t xml:space="preserve"> x </w:t>
      </w:r>
      <w:r>
        <w:rPr>
          <w:rFonts w:ascii="Times New Roman" w:hAnsi="Times New Roman"/>
          <w:sz w:val="22"/>
          <w:szCs w:val="22"/>
          <w:lang w:eastAsia="x-none"/>
        </w:rPr>
        <w:t xml:space="preserve">is the index of RBGs and it </w:t>
      </w:r>
      <w:r w:rsidRPr="00EC3D6F">
        <w:rPr>
          <w:rFonts w:ascii="Times New Roman" w:hAnsi="Times New Roman"/>
          <w:sz w:val="22"/>
          <w:szCs w:val="22"/>
          <w:lang w:eastAsia="x-none"/>
        </w:rPr>
        <w:t>belongs to</w:t>
      </w:r>
      <w:r>
        <w:rPr>
          <w:rFonts w:ascii="Times New Roman" w:hAnsi="Times New Roman"/>
          <w:sz w:val="22"/>
          <w:szCs w:val="22"/>
          <w:lang w:eastAsia="x-none"/>
        </w:rPr>
        <w:t xml:space="preserve"> </w:t>
      </w:r>
      <w:r w:rsidRPr="00EC3D6F">
        <w:rPr>
          <w:rFonts w:ascii="Times New Roman" w:hAnsi="Times New Roman"/>
          <w:sz w:val="22"/>
          <w:szCs w:val="22"/>
          <w:lang w:eastAsia="x-none"/>
        </w:rPr>
        <w:t>[0,</w:t>
      </w:r>
      <w:r>
        <w:rPr>
          <w:rFonts w:ascii="Times New Roman" w:hAnsi="Times New Roman"/>
          <w:sz w:val="22"/>
          <w:szCs w:val="22"/>
          <w:lang w:eastAsia="x-none"/>
        </w:rPr>
        <w:t xml:space="preserve"> n-</w:t>
      </w:r>
      <w:r w:rsidRPr="00EC3D6F">
        <w:rPr>
          <w:rFonts w:ascii="Times New Roman" w:hAnsi="Times New Roman"/>
          <w:sz w:val="22"/>
          <w:szCs w:val="22"/>
          <w:lang w:eastAsia="x-none"/>
        </w:rPr>
        <w:t>1]</w:t>
      </w:r>
      <w:r>
        <w:rPr>
          <w:rFonts w:ascii="Times New Roman" w:hAnsi="Times New Roman"/>
          <w:sz w:val="22"/>
          <w:szCs w:val="22"/>
          <w:lang w:eastAsia="x-none"/>
        </w:rPr>
        <w:t xml:space="preserve">. Meanwhile, n is the total </w:t>
      </w:r>
      <w:r w:rsidRPr="00EC3D6F">
        <w:rPr>
          <w:rFonts w:ascii="Times New Roman" w:hAnsi="Times New Roman"/>
          <w:sz w:val="22"/>
          <w:szCs w:val="22"/>
          <w:lang w:eastAsia="x-none"/>
        </w:rPr>
        <w:t>number of RBG</w:t>
      </w:r>
      <w:r>
        <w:rPr>
          <w:rFonts w:ascii="Times New Roman" w:hAnsi="Times New Roman"/>
          <w:sz w:val="22"/>
          <w:szCs w:val="22"/>
          <w:lang w:eastAsia="x-none"/>
        </w:rPr>
        <w:t>s. Therefore, the frequency resources for two TRPs is non</w:t>
      </w:r>
      <w:r w:rsidRPr="00CC312C">
        <w:rPr>
          <w:sz w:val="22"/>
          <w:szCs w:val="22"/>
        </w:rPr>
        <w:t>-overlapped</w:t>
      </w:r>
      <w:r>
        <w:rPr>
          <w:rFonts w:ascii="Times New Roman" w:hAnsi="Times New Roman"/>
          <w:sz w:val="22"/>
          <w:szCs w:val="22"/>
          <w:lang w:eastAsia="x-none"/>
        </w:rPr>
        <w:t>. The TRP muting process is the same as previous method.</w:t>
      </w:r>
    </w:p>
    <w:p w14:paraId="339F46FE" w14:textId="77777777" w:rsidR="004724CF" w:rsidRDefault="004724CF" w:rsidP="004724CF">
      <w:pPr>
        <w:autoSpaceDE w:val="0"/>
        <w:autoSpaceDN w:val="0"/>
        <w:adjustRightInd w:val="0"/>
        <w:snapToGrid w:val="0"/>
        <w:spacing w:before="240" w:after="120"/>
        <w:ind w:left="0" w:firstLine="0"/>
        <w:jc w:val="both"/>
        <w:rPr>
          <w:sz w:val="22"/>
          <w:szCs w:val="22"/>
        </w:rPr>
      </w:pPr>
      <w:r>
        <w:rPr>
          <w:rFonts w:ascii="Times New Roman" w:hAnsi="Times New Roman"/>
          <w:sz w:val="22"/>
          <w:szCs w:val="22"/>
          <w:lang w:eastAsia="x-none"/>
        </w:rPr>
        <w:t xml:space="preserve">For flexible FD-RA method, the </w:t>
      </w:r>
      <w:r w:rsidRPr="00933720">
        <w:rPr>
          <w:rFonts w:ascii="Times New Roman" w:hAnsi="Times New Roman"/>
          <w:sz w:val="22"/>
          <w:szCs w:val="22"/>
          <w:lang w:eastAsia="x-none"/>
        </w:rPr>
        <w:t xml:space="preserve">performance is the upper bound from the </w:t>
      </w:r>
      <w:r>
        <w:rPr>
          <w:rFonts w:ascii="Times New Roman" w:hAnsi="Times New Roman"/>
          <w:sz w:val="22"/>
          <w:szCs w:val="22"/>
          <w:lang w:eastAsia="x-none"/>
        </w:rPr>
        <w:t>FD-RA</w:t>
      </w:r>
      <w:r w:rsidRPr="00933720">
        <w:rPr>
          <w:rFonts w:ascii="Times New Roman" w:hAnsi="Times New Roman"/>
          <w:sz w:val="22"/>
          <w:szCs w:val="22"/>
          <w:lang w:eastAsia="x-none"/>
        </w:rPr>
        <w:t xml:space="preserve"> perspective</w:t>
      </w:r>
      <w:r>
        <w:rPr>
          <w:rFonts w:ascii="Times New Roman" w:hAnsi="Times New Roman"/>
          <w:sz w:val="22"/>
          <w:szCs w:val="22"/>
          <w:lang w:eastAsia="x-none"/>
        </w:rPr>
        <w:t xml:space="preserve"> due to the selection of all </w:t>
      </w:r>
      <w:r w:rsidRPr="00933720">
        <w:rPr>
          <w:rFonts w:ascii="Times New Roman" w:hAnsi="Times New Roman"/>
          <w:sz w:val="22"/>
          <w:szCs w:val="22"/>
          <w:lang w:eastAsia="x-none"/>
        </w:rPr>
        <w:t>RBG</w:t>
      </w:r>
      <w:r>
        <w:rPr>
          <w:rFonts w:ascii="Times New Roman" w:hAnsi="Times New Roman"/>
          <w:sz w:val="22"/>
          <w:szCs w:val="22"/>
          <w:lang w:eastAsia="x-none"/>
        </w:rPr>
        <w:t xml:space="preserve"> </w:t>
      </w:r>
      <w:r w:rsidRPr="00933720">
        <w:rPr>
          <w:rFonts w:ascii="Times New Roman" w:hAnsi="Times New Roman"/>
          <w:sz w:val="22"/>
          <w:szCs w:val="22"/>
          <w:lang w:eastAsia="x-none"/>
        </w:rPr>
        <w:t>combination</w:t>
      </w:r>
      <w:r>
        <w:rPr>
          <w:rFonts w:ascii="Times New Roman" w:hAnsi="Times New Roman"/>
          <w:sz w:val="22"/>
          <w:szCs w:val="22"/>
          <w:lang w:eastAsia="x-none"/>
        </w:rPr>
        <w:t xml:space="preserve"> possibilities. </w:t>
      </w:r>
      <w:r>
        <w:rPr>
          <w:sz w:val="22"/>
          <w:szCs w:val="22"/>
        </w:rPr>
        <w:t>However,</w:t>
      </w:r>
      <w:r w:rsidRPr="001F1F2F">
        <w:rPr>
          <w:sz w:val="22"/>
          <w:szCs w:val="22"/>
        </w:rPr>
        <w:t xml:space="preserve"> </w:t>
      </w:r>
      <w:r>
        <w:rPr>
          <w:sz w:val="22"/>
          <w:szCs w:val="22"/>
        </w:rPr>
        <w:t xml:space="preserve">extra indication field in DCI may be needed since the FD-RA pattern for both TRP is not fixed and varies from each transmission. Therefore large DCI overhead will be introduced. </w:t>
      </w:r>
    </w:p>
    <w:p w14:paraId="00735AD0" w14:textId="77777777" w:rsidR="004724CF" w:rsidRDefault="004724CF" w:rsidP="004724CF">
      <w:pPr>
        <w:autoSpaceDE w:val="0"/>
        <w:autoSpaceDN w:val="0"/>
        <w:adjustRightInd w:val="0"/>
        <w:snapToGrid w:val="0"/>
        <w:spacing w:before="240" w:after="120"/>
        <w:ind w:left="0" w:firstLine="0"/>
        <w:jc w:val="both"/>
        <w:rPr>
          <w:rFonts w:ascii="Times New Roman" w:hAnsi="Times New Roman"/>
          <w:sz w:val="22"/>
          <w:szCs w:val="22"/>
          <w:lang w:val="en-US" w:eastAsia="x-none"/>
        </w:rPr>
      </w:pPr>
      <w:r>
        <w:rPr>
          <w:sz w:val="22"/>
          <w:szCs w:val="22"/>
        </w:rPr>
        <w:t>For fixed FD-RA pattern method, although the FD-RA performance is not optimal, the DCI overhead can be maintained as Rel-15 so the method is more</w:t>
      </w:r>
      <w:r>
        <w:rPr>
          <w:rFonts w:ascii="Times New Roman" w:hAnsi="Times New Roman"/>
          <w:sz w:val="22"/>
          <w:szCs w:val="22"/>
          <w:lang w:eastAsia="x-none"/>
        </w:rPr>
        <w:t xml:space="preserve"> realistic</w:t>
      </w:r>
      <w:r>
        <w:rPr>
          <w:rFonts w:ascii="Times New Roman" w:hAnsi="Times New Roman"/>
          <w:sz w:val="22"/>
          <w:szCs w:val="22"/>
          <w:lang w:val="en-US" w:eastAsia="x-none"/>
        </w:rPr>
        <w:t>.</w:t>
      </w:r>
    </w:p>
    <w:p w14:paraId="68B6B84F" w14:textId="77777777" w:rsidR="004724CF" w:rsidRDefault="004724CF" w:rsidP="004724CF">
      <w:pPr>
        <w:autoSpaceDE w:val="0"/>
        <w:autoSpaceDN w:val="0"/>
        <w:adjustRightInd w:val="0"/>
        <w:snapToGrid w:val="0"/>
        <w:spacing w:before="240" w:after="48"/>
        <w:ind w:left="0" w:firstLine="0"/>
        <w:jc w:val="both"/>
        <w:rPr>
          <w:rFonts w:ascii="Times New Roman" w:hAnsi="Times New Roman"/>
          <w:sz w:val="22"/>
          <w:szCs w:val="22"/>
          <w:lang w:val="en-US" w:eastAsia="x-none"/>
        </w:rPr>
      </w:pPr>
      <w:r>
        <w:rPr>
          <w:rFonts w:ascii="Times New Roman" w:hAnsi="Times New Roman"/>
          <w:sz w:val="22"/>
          <w:szCs w:val="22"/>
          <w:lang w:val="en-US" w:eastAsia="x-none"/>
        </w:rPr>
        <w:t>The SLS results of SDM scheme and FDM schemes (</w:t>
      </w:r>
      <w:r>
        <w:rPr>
          <w:rFonts w:ascii="Times New Roman" w:hAnsi="Times New Roman"/>
          <w:sz w:val="22"/>
          <w:szCs w:val="22"/>
          <w:lang w:eastAsia="x-none"/>
        </w:rPr>
        <w:t>most flexible FD-RA method and limited fixed FD-RA pattern method)</w:t>
      </w:r>
      <w:r>
        <w:rPr>
          <w:rFonts w:ascii="Times New Roman" w:hAnsi="Times New Roman"/>
          <w:sz w:val="22"/>
          <w:szCs w:val="22"/>
          <w:lang w:val="en-US" w:eastAsia="x-none"/>
        </w:rPr>
        <w:t xml:space="preserve"> </w:t>
      </w:r>
      <w:r w:rsidRPr="000F0C57">
        <w:rPr>
          <w:rFonts w:ascii="Times New Roman" w:hAnsi="Times New Roman"/>
          <w:sz w:val="22"/>
          <w:szCs w:val="22"/>
          <w:lang w:val="en-US" w:eastAsia="x-none"/>
        </w:rPr>
        <w:t>are</w:t>
      </w:r>
      <w:r w:rsidRPr="002875FA">
        <w:rPr>
          <w:rFonts w:ascii="Times New Roman" w:hAnsi="Times New Roman" w:hint="eastAsia"/>
          <w:sz w:val="22"/>
          <w:szCs w:val="22"/>
          <w:lang w:val="en-US" w:eastAsia="x-none"/>
        </w:rPr>
        <w:t xml:space="preserve"> show</w:t>
      </w:r>
      <w:r>
        <w:rPr>
          <w:rFonts w:ascii="Times New Roman" w:hAnsi="Times New Roman"/>
          <w:sz w:val="22"/>
          <w:szCs w:val="22"/>
          <w:lang w:val="en-US" w:eastAsia="x-none"/>
        </w:rPr>
        <w:t>n</w:t>
      </w:r>
      <w:r w:rsidRPr="002875FA">
        <w:rPr>
          <w:rFonts w:ascii="Times New Roman" w:hAnsi="Times New Roman" w:hint="eastAsia"/>
          <w:sz w:val="22"/>
          <w:szCs w:val="22"/>
          <w:lang w:val="en-US" w:eastAsia="x-none"/>
        </w:rPr>
        <w:t xml:space="preserve"> in </w:t>
      </w:r>
      <w:r>
        <w:rPr>
          <w:rFonts w:ascii="Times New Roman" w:hAnsi="Times New Roman"/>
          <w:sz w:val="22"/>
          <w:szCs w:val="22"/>
          <w:lang w:val="en-US" w:eastAsia="x-none"/>
        </w:rPr>
        <w:t>the figure below</w:t>
      </w:r>
      <w:r w:rsidRPr="002875FA">
        <w:rPr>
          <w:rFonts w:ascii="Times New Roman" w:hAnsi="Times New Roman" w:hint="eastAsia"/>
          <w:sz w:val="22"/>
          <w:szCs w:val="22"/>
          <w:lang w:val="en-US" w:eastAsia="x-none"/>
        </w:rPr>
        <w:t>.</w:t>
      </w:r>
      <w:r w:rsidRPr="002875FA">
        <w:rPr>
          <w:rFonts w:ascii="Times New Roman" w:hAnsi="Times New Roman"/>
          <w:sz w:val="22"/>
          <w:szCs w:val="22"/>
          <w:lang w:val="en-US" w:eastAsia="x-none"/>
        </w:rPr>
        <w:t xml:space="preserve"> </w:t>
      </w:r>
      <w:r>
        <w:rPr>
          <w:rFonts w:ascii="Times New Roman" w:hAnsi="Times New Roman"/>
          <w:sz w:val="22"/>
          <w:szCs w:val="22"/>
          <w:lang w:val="en-US" w:eastAsia="x-none"/>
        </w:rPr>
        <w:t xml:space="preserve">The performance metric is defined as </w:t>
      </w:r>
      <w:r w:rsidRPr="00E00259">
        <w:rPr>
          <w:rFonts w:ascii="Times New Roman" w:hAnsi="Times New Roman"/>
          <w:i/>
          <w:sz w:val="22"/>
          <w:szCs w:val="22"/>
          <w:lang w:val="en-US" w:eastAsia="x-none"/>
        </w:rPr>
        <w:t xml:space="preserve">the UE ratios satisfying </w:t>
      </w:r>
      <w:r>
        <w:rPr>
          <w:rFonts w:ascii="Times New Roman" w:hAnsi="Times New Roman"/>
          <w:i/>
          <w:sz w:val="22"/>
          <w:szCs w:val="22"/>
          <w:lang w:val="en-US" w:eastAsia="x-none"/>
        </w:rPr>
        <w:lastRenderedPageBreak/>
        <w:t>reliability and latency (1ms) requirements</w:t>
      </w:r>
      <w:r>
        <w:rPr>
          <w:rFonts w:ascii="Times New Roman" w:hAnsi="Times New Roman"/>
          <w:sz w:val="22"/>
          <w:szCs w:val="22"/>
          <w:lang w:val="en-US" w:eastAsia="x-none"/>
        </w:rPr>
        <w:t>. Figure 4(a) (b) (c) show the performance of SDM and FDM schemes in three different traffic scenarios, where packet arriving rates are 500p/s (low traffic), 1000p/s (high traffic), and 2000p/s (very high traffic), respectively. Some clarifications are made below for better understanding:</w:t>
      </w:r>
    </w:p>
    <w:p w14:paraId="44C9A469" w14:textId="77777777" w:rsidR="004724CF" w:rsidRDefault="004724CF" w:rsidP="00186AAF">
      <w:pPr>
        <w:numPr>
          <w:ilvl w:val="0"/>
          <w:numId w:val="26"/>
        </w:numPr>
        <w:autoSpaceDE w:val="0"/>
        <w:autoSpaceDN w:val="0"/>
        <w:adjustRightInd w:val="0"/>
        <w:snapToGrid w:val="0"/>
        <w:spacing w:before="240" w:after="48"/>
        <w:jc w:val="both"/>
        <w:rPr>
          <w:rFonts w:ascii="Times New Roman" w:hAnsi="Times New Roman"/>
          <w:sz w:val="22"/>
          <w:szCs w:val="22"/>
          <w:lang w:val="en-US" w:eastAsia="x-none"/>
        </w:rPr>
      </w:pPr>
      <w:r>
        <w:rPr>
          <w:rFonts w:ascii="Times New Roman" w:hAnsi="Times New Roman"/>
          <w:sz w:val="22"/>
          <w:szCs w:val="22"/>
          <w:lang w:val="en-US" w:eastAsia="x-none"/>
        </w:rPr>
        <w:t>Purple curve: SDM scheme</w:t>
      </w:r>
    </w:p>
    <w:p w14:paraId="06B537B3" w14:textId="77777777" w:rsidR="004724CF" w:rsidRDefault="004724CF" w:rsidP="00186AAF">
      <w:pPr>
        <w:numPr>
          <w:ilvl w:val="0"/>
          <w:numId w:val="26"/>
        </w:numPr>
        <w:autoSpaceDE w:val="0"/>
        <w:autoSpaceDN w:val="0"/>
        <w:adjustRightInd w:val="0"/>
        <w:snapToGrid w:val="0"/>
        <w:spacing w:before="240" w:after="48"/>
        <w:jc w:val="both"/>
        <w:rPr>
          <w:rFonts w:ascii="Times New Roman" w:hAnsi="Times New Roman"/>
          <w:sz w:val="22"/>
          <w:szCs w:val="22"/>
          <w:lang w:val="en-US" w:eastAsia="x-none"/>
        </w:rPr>
      </w:pPr>
      <w:r>
        <w:rPr>
          <w:rFonts w:ascii="Times New Roman" w:hAnsi="Times New Roman"/>
          <w:sz w:val="22"/>
          <w:szCs w:val="22"/>
          <w:lang w:val="en-US" w:eastAsia="x-none"/>
        </w:rPr>
        <w:t>Blue curve: FDM scheme with flexible FD-RA for each TRP, corresponding to two separate indication fields in DCI with increased overhead.</w:t>
      </w:r>
    </w:p>
    <w:p w14:paraId="7126828D" w14:textId="77777777" w:rsidR="004724CF" w:rsidRDefault="004724CF" w:rsidP="00186AAF">
      <w:pPr>
        <w:numPr>
          <w:ilvl w:val="0"/>
          <w:numId w:val="26"/>
        </w:numPr>
        <w:autoSpaceDE w:val="0"/>
        <w:autoSpaceDN w:val="0"/>
        <w:adjustRightInd w:val="0"/>
        <w:snapToGrid w:val="0"/>
        <w:spacing w:before="240" w:after="48"/>
        <w:jc w:val="both"/>
        <w:rPr>
          <w:rFonts w:ascii="Times New Roman" w:hAnsi="Times New Roman"/>
          <w:sz w:val="22"/>
          <w:szCs w:val="22"/>
          <w:lang w:val="en-US" w:eastAsia="x-none"/>
        </w:rPr>
      </w:pPr>
      <w:r>
        <w:rPr>
          <w:rFonts w:ascii="Times New Roman" w:hAnsi="Times New Roman"/>
          <w:sz w:val="22"/>
          <w:szCs w:val="22"/>
          <w:lang w:val="en-US" w:eastAsia="x-none"/>
        </w:rPr>
        <w:t>Yellow curve: FDM scheme with fixed FD-RA pattern for each TRP, corresponding to one indication field in DCI with the same size as Rel-15.</w:t>
      </w:r>
    </w:p>
    <w:p w14:paraId="6D6B41B9" w14:textId="77777777" w:rsidR="004724CF" w:rsidRPr="007974FD" w:rsidRDefault="004724CF" w:rsidP="00186AAF">
      <w:pPr>
        <w:numPr>
          <w:ilvl w:val="0"/>
          <w:numId w:val="26"/>
        </w:numPr>
        <w:autoSpaceDE w:val="0"/>
        <w:autoSpaceDN w:val="0"/>
        <w:adjustRightInd w:val="0"/>
        <w:snapToGrid w:val="0"/>
        <w:spacing w:before="240" w:after="48"/>
        <w:jc w:val="both"/>
        <w:rPr>
          <w:rFonts w:ascii="Times New Roman" w:hAnsi="Times New Roman"/>
          <w:sz w:val="22"/>
          <w:szCs w:val="22"/>
          <w:lang w:val="en-US" w:eastAsia="x-none"/>
        </w:rPr>
      </w:pPr>
      <w:r>
        <w:rPr>
          <w:rFonts w:ascii="Times New Roman" w:hAnsi="Times New Roman"/>
          <w:sz w:val="22"/>
          <w:szCs w:val="22"/>
          <w:lang w:val="en-US" w:eastAsia="x-none"/>
        </w:rPr>
        <w:t>Effective observation range: UE ratio with h</w:t>
      </w:r>
      <w:r w:rsidRPr="009E64C3">
        <w:rPr>
          <w:rFonts w:ascii="Times New Roman" w:hAnsi="Times New Roman"/>
          <w:sz w:val="22"/>
          <w:szCs w:val="22"/>
          <w:lang w:val="en-US" w:eastAsia="x-none"/>
        </w:rPr>
        <w:t>orizontal coordinate</w:t>
      </w:r>
      <w:r>
        <w:rPr>
          <w:rFonts w:ascii="Times New Roman" w:hAnsi="Times New Roman"/>
          <w:sz w:val="22"/>
          <w:szCs w:val="22"/>
          <w:lang w:val="en-US" w:eastAsia="x-none"/>
        </w:rPr>
        <w:t xml:space="preserve"> </w:t>
      </w:r>
      <w:r w:rsidRPr="00A478A0">
        <w:rPr>
          <w:rFonts w:ascii="Times New Roman" w:hAnsi="Times New Roman"/>
          <w:i/>
          <w:sz w:val="22"/>
          <w:szCs w:val="22"/>
          <w:lang w:val="en-US" w:eastAsia="x-none"/>
        </w:rPr>
        <w:t>x</w:t>
      </w:r>
      <w:r>
        <w:rPr>
          <w:rFonts w:ascii="Times New Roman" w:hAnsi="Times New Roman"/>
          <w:sz w:val="22"/>
          <w:szCs w:val="22"/>
          <w:lang w:val="en-US" w:eastAsia="x-none"/>
        </w:rPr>
        <w:t xml:space="preserve"> (</w:t>
      </w:r>
      <w:r w:rsidRPr="007974FD">
        <w:rPr>
          <w:rFonts w:ascii="Times New Roman" w:hAnsi="Times New Roman"/>
          <w:i/>
          <w:sz w:val="22"/>
          <w:szCs w:val="22"/>
          <w:lang w:val="en-US" w:eastAsia="x-none"/>
        </w:rPr>
        <w:t>Reliability</w:t>
      </w:r>
      <w:r>
        <w:rPr>
          <w:rFonts w:ascii="Times New Roman" w:hAnsi="Times New Roman"/>
          <w:i/>
          <w:sz w:val="22"/>
          <w:szCs w:val="22"/>
          <w:lang w:val="en-US" w:eastAsia="x-none"/>
        </w:rPr>
        <w:t xml:space="preserve"> </w:t>
      </w:r>
      <w:r w:rsidRPr="007974FD">
        <w:rPr>
          <w:rFonts w:ascii="Times New Roman" w:hAnsi="Times New Roman"/>
          <w:i/>
          <w:sz w:val="22"/>
          <w:szCs w:val="22"/>
          <w:lang w:val="en-US" w:eastAsia="x-none"/>
        </w:rPr>
        <w:t>(%)</w:t>
      </w:r>
      <w:r>
        <w:rPr>
          <w:rFonts w:ascii="Times New Roman" w:hAnsi="Times New Roman"/>
          <w:sz w:val="22"/>
          <w:szCs w:val="22"/>
          <w:lang w:val="en-US" w:eastAsia="x-none"/>
        </w:rPr>
        <w:t xml:space="preserve">) at </w:t>
      </w:r>
      <w:r w:rsidRPr="007974FD">
        <w:rPr>
          <w:rFonts w:ascii="Times New Roman" w:hAnsi="Times New Roman"/>
          <w:b/>
          <w:sz w:val="22"/>
          <w:szCs w:val="22"/>
          <w:lang w:val="en-US" w:eastAsia="x-none"/>
        </w:rPr>
        <w:t>10^-5</w:t>
      </w:r>
      <w:r>
        <w:rPr>
          <w:rFonts w:ascii="Times New Roman" w:hAnsi="Times New Roman"/>
          <w:sz w:val="22"/>
          <w:szCs w:val="22"/>
          <w:lang w:val="en-US" w:eastAsia="x-none"/>
        </w:rPr>
        <w:t xml:space="preserve"> (</w:t>
      </w:r>
      <w:r w:rsidRPr="007974FD">
        <w:rPr>
          <w:rFonts w:ascii="Times New Roman" w:hAnsi="Times New Roman"/>
          <w:i/>
          <w:sz w:val="22"/>
          <w:szCs w:val="22"/>
          <w:lang w:val="en-US" w:eastAsia="x-none"/>
        </w:rPr>
        <w:t>99.999% reliability</w:t>
      </w:r>
      <w:r>
        <w:rPr>
          <w:rFonts w:ascii="Times New Roman" w:hAnsi="Times New Roman"/>
          <w:sz w:val="22"/>
          <w:szCs w:val="22"/>
          <w:lang w:val="en-US" w:eastAsia="x-none"/>
        </w:rPr>
        <w:t xml:space="preserve">) or larger than </w:t>
      </w:r>
      <w:r w:rsidRPr="00B10649">
        <w:rPr>
          <w:rFonts w:ascii="Times New Roman" w:hAnsi="Times New Roman"/>
          <w:b/>
          <w:sz w:val="22"/>
          <w:szCs w:val="22"/>
          <w:lang w:val="en-US" w:eastAsia="x-none"/>
        </w:rPr>
        <w:t>10^-5</w:t>
      </w:r>
      <w:r w:rsidRPr="007974FD">
        <w:rPr>
          <w:rFonts w:ascii="Times New Roman" w:hAnsi="Times New Roman"/>
          <w:sz w:val="22"/>
          <w:szCs w:val="22"/>
          <w:lang w:val="en-US" w:eastAsia="x-none"/>
        </w:rPr>
        <w:t xml:space="preserve"> (</w:t>
      </w:r>
      <w:r w:rsidRPr="007974FD">
        <w:rPr>
          <w:rFonts w:ascii="Times New Roman" w:hAnsi="Times New Roman"/>
          <w:i/>
          <w:sz w:val="22"/>
          <w:szCs w:val="22"/>
          <w:lang w:val="en-US" w:eastAsia="x-none"/>
        </w:rPr>
        <w:t>(1-x)</w:t>
      </w:r>
      <w:r>
        <w:rPr>
          <w:rFonts w:ascii="Times New Roman" w:hAnsi="Times New Roman"/>
          <w:i/>
          <w:sz w:val="22"/>
          <w:szCs w:val="22"/>
          <w:lang w:val="en-US" w:eastAsia="x-none"/>
        </w:rPr>
        <w:t xml:space="preserve"> </w:t>
      </w:r>
      <w:r w:rsidRPr="007974FD">
        <w:rPr>
          <w:rFonts w:ascii="Times New Roman" w:hAnsi="Times New Roman"/>
          <w:i/>
          <w:sz w:val="22"/>
          <w:szCs w:val="22"/>
          <w:lang w:val="en-US" w:eastAsia="x-none"/>
        </w:rPr>
        <w:t>%</w:t>
      </w:r>
      <w:r w:rsidRPr="00B10649">
        <w:rPr>
          <w:rFonts w:ascii="Times New Roman" w:hAnsi="Times New Roman"/>
          <w:i/>
          <w:sz w:val="22"/>
          <w:szCs w:val="22"/>
          <w:lang w:val="en-US" w:eastAsia="x-none"/>
        </w:rPr>
        <w:t xml:space="preserve"> </w:t>
      </w:r>
      <w:r w:rsidRPr="0026741F">
        <w:rPr>
          <w:rFonts w:ascii="Times New Roman" w:hAnsi="Times New Roman"/>
          <w:i/>
          <w:sz w:val="22"/>
          <w:szCs w:val="22"/>
          <w:lang w:val="en-US" w:eastAsia="x-none"/>
        </w:rPr>
        <w:t>reliability</w:t>
      </w:r>
      <w:r>
        <w:rPr>
          <w:rFonts w:ascii="Times New Roman" w:hAnsi="Times New Roman"/>
          <w:i/>
          <w:sz w:val="22"/>
          <w:szCs w:val="22"/>
          <w:lang w:val="en-US" w:eastAsia="x-none"/>
        </w:rPr>
        <w:t>)</w:t>
      </w:r>
      <w:r>
        <w:rPr>
          <w:rFonts w:ascii="Times New Roman" w:hAnsi="Times New Roman"/>
          <w:sz w:val="22"/>
          <w:szCs w:val="22"/>
          <w:lang w:val="en-US" w:eastAsia="x-none"/>
        </w:rPr>
        <w:t xml:space="preserve">. </w:t>
      </w:r>
    </w:p>
    <w:p w14:paraId="46C542A1" w14:textId="77777777" w:rsidR="004724CF" w:rsidRDefault="004724CF" w:rsidP="004724CF">
      <w:pPr>
        <w:rPr>
          <w:lang w:eastAsia="x-none"/>
        </w:rPr>
      </w:pPr>
    </w:p>
    <w:p w14:paraId="1899EE09" w14:textId="77777777" w:rsidR="004724CF" w:rsidRPr="007974FD" w:rsidRDefault="004724CF" w:rsidP="004724CF">
      <w:pPr>
        <w:rPr>
          <w:lang w:eastAsia="x-none"/>
        </w:rPr>
      </w:pPr>
    </w:p>
    <w:tbl>
      <w:tblPr>
        <w:tblW w:w="21924" w:type="dxa"/>
        <w:tblLook w:val="04A0" w:firstRow="1" w:lastRow="0" w:firstColumn="1" w:lastColumn="0" w:noHBand="0" w:noVBand="1"/>
      </w:tblPr>
      <w:tblGrid>
        <w:gridCol w:w="17064"/>
        <w:gridCol w:w="4860"/>
      </w:tblGrid>
      <w:tr w:rsidR="004724CF" w:rsidRPr="002305B0" w14:paraId="6BBCE63C" w14:textId="77777777" w:rsidTr="004724CF">
        <w:trPr>
          <w:trHeight w:val="2189"/>
        </w:trPr>
        <w:tc>
          <w:tcPr>
            <w:tcW w:w="17064" w:type="dxa"/>
            <w:shd w:val="clear" w:color="auto" w:fill="auto"/>
          </w:tcPr>
          <w:p w14:paraId="644D970D" w14:textId="2FD93D5E" w:rsidR="004724CF" w:rsidRDefault="004724CF" w:rsidP="004724CF">
            <w:pPr>
              <w:autoSpaceDE w:val="0"/>
              <w:autoSpaceDN w:val="0"/>
              <w:adjustRightInd w:val="0"/>
              <w:snapToGrid w:val="0"/>
              <w:spacing w:after="48"/>
              <w:ind w:left="0" w:right="7328" w:firstLine="0"/>
              <w:jc w:val="center"/>
              <w:rPr>
                <w:noProof/>
                <w:lang w:val="en-US" w:eastAsia="zh-CN"/>
              </w:rPr>
            </w:pPr>
            <w:r>
              <w:rPr>
                <w:noProof/>
                <w:lang w:val="en-US" w:eastAsia="zh-CN"/>
              </w:rPr>
              <w:drawing>
                <wp:inline distT="0" distB="0" distL="0" distR="0" wp14:anchorId="4A706031" wp14:editId="3165F79E">
                  <wp:extent cx="3017520" cy="2194560"/>
                  <wp:effectExtent l="0" t="0" r="0" b="0"/>
                  <wp:docPr id="18" name="图片 18" descr="1_50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_500_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7520" cy="2194560"/>
                          </a:xfrm>
                          <a:prstGeom prst="rect">
                            <a:avLst/>
                          </a:prstGeom>
                          <a:noFill/>
                          <a:ln>
                            <a:noFill/>
                          </a:ln>
                        </pic:spPr>
                      </pic:pic>
                    </a:graphicData>
                  </a:graphic>
                </wp:inline>
              </w:drawing>
            </w:r>
            <w:r>
              <w:rPr>
                <w:noProof/>
                <w:lang w:val="en-US" w:eastAsia="zh-CN"/>
              </w:rPr>
              <w:drawing>
                <wp:inline distT="0" distB="0" distL="0" distR="0" wp14:anchorId="542711DD" wp14:editId="1144F0AA">
                  <wp:extent cx="3017520" cy="2194560"/>
                  <wp:effectExtent l="0" t="0" r="0" b="0"/>
                  <wp:docPr id="16" name="图片 16" descr="1_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_10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7520" cy="2194560"/>
                          </a:xfrm>
                          <a:prstGeom prst="rect">
                            <a:avLst/>
                          </a:prstGeom>
                          <a:noFill/>
                          <a:ln>
                            <a:noFill/>
                          </a:ln>
                        </pic:spPr>
                      </pic:pic>
                    </a:graphicData>
                  </a:graphic>
                </wp:inline>
              </w:drawing>
            </w:r>
          </w:p>
          <w:p w14:paraId="0FA8A804" w14:textId="77777777" w:rsidR="004724CF" w:rsidRDefault="004724CF" w:rsidP="004724CF">
            <w:pPr>
              <w:autoSpaceDE w:val="0"/>
              <w:autoSpaceDN w:val="0"/>
              <w:adjustRightInd w:val="0"/>
              <w:snapToGrid w:val="0"/>
              <w:spacing w:after="48"/>
              <w:ind w:right="7328"/>
              <w:rPr>
                <w:noProof/>
                <w:lang w:val="en-US" w:eastAsia="zh-CN"/>
              </w:rPr>
            </w:pPr>
            <w:r>
              <w:rPr>
                <w:noProof/>
                <w:lang w:val="en-US" w:eastAsia="zh-CN"/>
              </w:rPr>
              <w:t xml:space="preserve">                            (a) Packet arriving rate:500p/s                                           (b) Packet arriving rate:1000p/s              </w:t>
            </w:r>
          </w:p>
          <w:p w14:paraId="54425035" w14:textId="77777777" w:rsidR="004724CF" w:rsidRDefault="004724CF" w:rsidP="004724CF">
            <w:pPr>
              <w:autoSpaceDE w:val="0"/>
              <w:autoSpaceDN w:val="0"/>
              <w:adjustRightInd w:val="0"/>
              <w:snapToGrid w:val="0"/>
              <w:spacing w:after="48"/>
              <w:ind w:right="7328"/>
              <w:rPr>
                <w:noProof/>
                <w:lang w:val="en-US" w:eastAsia="zh-CN"/>
              </w:rPr>
            </w:pPr>
          </w:p>
          <w:p w14:paraId="0F0BE849" w14:textId="52BBC379" w:rsidR="004724CF" w:rsidRDefault="004724CF" w:rsidP="004724CF">
            <w:pPr>
              <w:autoSpaceDE w:val="0"/>
              <w:autoSpaceDN w:val="0"/>
              <w:adjustRightInd w:val="0"/>
              <w:snapToGrid w:val="0"/>
              <w:spacing w:after="48"/>
              <w:ind w:left="0" w:right="7328" w:firstLine="0"/>
              <w:jc w:val="center"/>
              <w:rPr>
                <w:noProof/>
                <w:lang w:val="en-US" w:eastAsia="zh-CN"/>
              </w:rPr>
            </w:pPr>
            <w:r>
              <w:rPr>
                <w:noProof/>
                <w:lang w:val="en-US" w:eastAsia="zh-CN"/>
              </w:rPr>
              <w:drawing>
                <wp:inline distT="0" distB="0" distL="0" distR="0" wp14:anchorId="79E531DC" wp14:editId="151E9EB8">
                  <wp:extent cx="3200400" cy="2377440"/>
                  <wp:effectExtent l="0" t="0" r="0" b="3810"/>
                  <wp:docPr id="15" name="图片 15" descr="1_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_20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00400" cy="2377440"/>
                          </a:xfrm>
                          <a:prstGeom prst="rect">
                            <a:avLst/>
                          </a:prstGeom>
                          <a:noFill/>
                          <a:ln>
                            <a:noFill/>
                          </a:ln>
                        </pic:spPr>
                      </pic:pic>
                    </a:graphicData>
                  </a:graphic>
                </wp:inline>
              </w:drawing>
            </w:r>
          </w:p>
          <w:p w14:paraId="56DAE2A1" w14:textId="77777777" w:rsidR="004724CF" w:rsidRDefault="004724CF" w:rsidP="004724CF">
            <w:pPr>
              <w:autoSpaceDE w:val="0"/>
              <w:autoSpaceDN w:val="0"/>
              <w:adjustRightInd w:val="0"/>
              <w:snapToGrid w:val="0"/>
              <w:spacing w:after="48"/>
              <w:ind w:left="0" w:right="7328" w:firstLine="0"/>
              <w:jc w:val="center"/>
              <w:rPr>
                <w:noProof/>
                <w:lang w:val="en-US" w:eastAsia="zh-CN"/>
              </w:rPr>
            </w:pPr>
            <w:r w:rsidRPr="00A80E17">
              <w:rPr>
                <w:noProof/>
                <w:lang w:val="en-US" w:eastAsia="zh-CN"/>
              </w:rPr>
              <w:t>(c</w:t>
            </w:r>
            <w:r>
              <w:rPr>
                <w:noProof/>
                <w:lang w:val="en-US" w:eastAsia="zh-CN"/>
              </w:rPr>
              <w:t xml:space="preserve">) Packet arriving rate:2000p/s   </w:t>
            </w:r>
          </w:p>
          <w:p w14:paraId="2635177A" w14:textId="77777777" w:rsidR="004724CF" w:rsidRPr="00A478A0" w:rsidRDefault="004724CF" w:rsidP="004724CF">
            <w:pPr>
              <w:pStyle w:val="Caption"/>
              <w:ind w:firstLineChars="1350" w:firstLine="2711"/>
              <w:rPr>
                <w:szCs w:val="22"/>
                <w:lang w:eastAsia="zh-CN"/>
              </w:rPr>
            </w:pPr>
            <w:r w:rsidRPr="007974FD">
              <w:rPr>
                <w:szCs w:val="22"/>
              </w:rPr>
              <w:t>Figure 4</w:t>
            </w:r>
            <w:r w:rsidRPr="007974FD">
              <w:rPr>
                <w:rFonts w:hint="eastAsia"/>
                <w:szCs w:val="22"/>
                <w:lang w:eastAsia="zh-CN"/>
              </w:rPr>
              <w:t xml:space="preserve"> </w:t>
            </w:r>
            <w:r w:rsidRPr="007974FD">
              <w:rPr>
                <w:szCs w:val="22"/>
                <w:lang w:eastAsia="zh-CN"/>
              </w:rPr>
              <w:t>R</w:t>
            </w:r>
            <w:r w:rsidRPr="007974FD">
              <w:rPr>
                <w:rFonts w:hint="eastAsia"/>
                <w:szCs w:val="22"/>
                <w:lang w:eastAsia="zh-CN"/>
              </w:rPr>
              <w:t xml:space="preserve">eliability gain of </w:t>
            </w:r>
            <w:r w:rsidRPr="007974FD">
              <w:rPr>
                <w:szCs w:val="22"/>
                <w:lang w:eastAsia="zh-CN"/>
              </w:rPr>
              <w:t xml:space="preserve">SDM and FDM </w:t>
            </w:r>
            <w:r w:rsidRPr="007974FD">
              <w:rPr>
                <w:rFonts w:hint="eastAsia"/>
                <w:szCs w:val="22"/>
                <w:lang w:eastAsia="zh-CN"/>
              </w:rPr>
              <w:t>scheme</w:t>
            </w:r>
            <w:r w:rsidRPr="007974FD">
              <w:rPr>
                <w:szCs w:val="22"/>
                <w:lang w:eastAsia="zh-CN"/>
              </w:rPr>
              <w:t>s</w:t>
            </w:r>
            <w:r>
              <w:rPr>
                <w:lang w:val="en-US" w:eastAsia="zh-CN"/>
              </w:rPr>
              <w:t xml:space="preserve">  </w:t>
            </w:r>
          </w:p>
        </w:tc>
        <w:tc>
          <w:tcPr>
            <w:tcW w:w="4860" w:type="dxa"/>
            <w:shd w:val="clear" w:color="auto" w:fill="auto"/>
          </w:tcPr>
          <w:p w14:paraId="5DD266C1" w14:textId="77777777" w:rsidR="004724CF" w:rsidRPr="002305B0" w:rsidRDefault="004724CF" w:rsidP="004724CF">
            <w:pPr>
              <w:autoSpaceDE w:val="0"/>
              <w:autoSpaceDN w:val="0"/>
              <w:adjustRightInd w:val="0"/>
              <w:snapToGrid w:val="0"/>
              <w:spacing w:after="48"/>
              <w:ind w:left="0" w:firstLine="0"/>
              <w:jc w:val="both"/>
              <w:rPr>
                <w:rFonts w:ascii="Times New Roman" w:hAnsi="Times New Roman"/>
                <w:sz w:val="22"/>
                <w:szCs w:val="22"/>
                <w:lang w:val="en-US" w:eastAsia="x-none"/>
              </w:rPr>
            </w:pPr>
          </w:p>
        </w:tc>
      </w:tr>
    </w:tbl>
    <w:p w14:paraId="2348462A" w14:textId="0AA4FD53" w:rsidR="001369F1" w:rsidRDefault="001369F1" w:rsidP="001369F1">
      <w:pPr>
        <w:autoSpaceDE w:val="0"/>
        <w:autoSpaceDN w:val="0"/>
        <w:adjustRightInd w:val="0"/>
        <w:snapToGrid w:val="0"/>
        <w:spacing w:before="240" w:after="48"/>
        <w:ind w:left="0" w:firstLine="0"/>
        <w:jc w:val="both"/>
        <w:rPr>
          <w:rFonts w:ascii="Times New Roman" w:eastAsia="宋体" w:hAnsi="Times New Roman"/>
          <w:b/>
          <w:i/>
          <w:sz w:val="22"/>
          <w:szCs w:val="22"/>
          <w:lang w:val="en-US" w:eastAsia="zh-CN"/>
        </w:rPr>
      </w:pPr>
      <w:r w:rsidRPr="002223F8">
        <w:rPr>
          <w:rFonts w:ascii="Times New Roman" w:eastAsia="宋体" w:hAnsi="Times New Roman"/>
          <w:b/>
          <w:i/>
          <w:sz w:val="22"/>
          <w:szCs w:val="22"/>
          <w:lang w:val="en-US" w:eastAsia="zh-CN"/>
        </w:rPr>
        <w:t xml:space="preserve">Observation </w:t>
      </w:r>
      <w:r>
        <w:rPr>
          <w:rFonts w:ascii="Times New Roman" w:eastAsia="宋体" w:hAnsi="Times New Roman"/>
          <w:b/>
          <w:i/>
          <w:sz w:val="22"/>
          <w:szCs w:val="22"/>
          <w:lang w:val="en-US" w:eastAsia="zh-CN"/>
        </w:rPr>
        <w:t>1</w:t>
      </w:r>
      <w:r w:rsidRPr="002223F8">
        <w:rPr>
          <w:rFonts w:ascii="Times New Roman" w:eastAsia="宋体" w:hAnsi="Times New Roman"/>
          <w:b/>
          <w:i/>
          <w:sz w:val="22"/>
          <w:szCs w:val="22"/>
          <w:lang w:val="en-US" w:eastAsia="zh-CN"/>
        </w:rPr>
        <w:t xml:space="preserve">: With different traffic models, FDM scheme with </w:t>
      </w:r>
      <w:r w:rsidRPr="002223F8">
        <w:rPr>
          <w:rFonts w:ascii="Times New Roman" w:eastAsia="宋体" w:hAnsi="Times New Roman"/>
          <w:b/>
          <w:i/>
          <w:sz w:val="22"/>
          <w:szCs w:val="22"/>
          <w:lang w:eastAsia="zh-CN"/>
        </w:rPr>
        <w:t>fixed FD-RA pattern</w:t>
      </w:r>
      <w:r w:rsidRPr="002223F8">
        <w:rPr>
          <w:rFonts w:ascii="Times New Roman" w:eastAsia="宋体" w:hAnsi="Times New Roman"/>
          <w:b/>
          <w:i/>
          <w:sz w:val="22"/>
          <w:szCs w:val="22"/>
          <w:lang w:val="en-US" w:eastAsia="zh-CN"/>
        </w:rPr>
        <w:t xml:space="preserve"> always give rise to </w:t>
      </w:r>
      <w:r w:rsidRPr="002223F8">
        <w:rPr>
          <w:rFonts w:ascii="Times New Roman" w:eastAsia="宋体" w:hAnsi="Times New Roman"/>
          <w:b/>
          <w:i/>
          <w:sz w:val="22"/>
          <w:szCs w:val="22"/>
          <w:lang w:eastAsia="zh-CN"/>
        </w:rPr>
        <w:t>performance degradation compared to FDM scheme with flexible FD-RA, up to 8% at 10^-5</w:t>
      </w:r>
      <w:r w:rsidRPr="002223F8">
        <w:rPr>
          <w:rFonts w:ascii="Times New Roman" w:eastAsia="宋体" w:hAnsi="Times New Roman"/>
          <w:b/>
          <w:i/>
          <w:sz w:val="22"/>
          <w:szCs w:val="22"/>
          <w:lang w:val="en-US" w:eastAsia="zh-CN"/>
        </w:rPr>
        <w:t>.</w:t>
      </w:r>
    </w:p>
    <w:p w14:paraId="56A2168F" w14:textId="1BD4EDC6" w:rsidR="001369F1" w:rsidRPr="001369F1" w:rsidRDefault="001369F1" w:rsidP="001369F1">
      <w:pPr>
        <w:autoSpaceDE w:val="0"/>
        <w:autoSpaceDN w:val="0"/>
        <w:adjustRightInd w:val="0"/>
        <w:snapToGrid w:val="0"/>
        <w:spacing w:before="240" w:after="48"/>
        <w:ind w:left="0" w:firstLine="0"/>
        <w:jc w:val="both"/>
        <w:rPr>
          <w:rFonts w:ascii="Times New Roman" w:eastAsia="宋体" w:hAnsi="Times New Roman"/>
          <w:b/>
          <w:i/>
          <w:sz w:val="22"/>
          <w:szCs w:val="22"/>
          <w:lang w:val="en-US" w:eastAsia="zh-CN"/>
        </w:rPr>
      </w:pPr>
      <w:r w:rsidRPr="001A6B1B">
        <w:rPr>
          <w:rFonts w:ascii="Times New Roman" w:eastAsia="宋体" w:hAnsi="Times New Roman"/>
          <w:b/>
          <w:i/>
          <w:sz w:val="22"/>
          <w:szCs w:val="22"/>
          <w:lang w:val="en-US" w:eastAsia="zh-CN"/>
        </w:rPr>
        <w:t xml:space="preserve">Observation </w:t>
      </w:r>
      <w:r>
        <w:rPr>
          <w:rFonts w:ascii="Times New Roman" w:eastAsia="宋体" w:hAnsi="Times New Roman"/>
          <w:b/>
          <w:i/>
          <w:sz w:val="22"/>
          <w:szCs w:val="22"/>
          <w:lang w:val="en-US" w:eastAsia="zh-CN"/>
        </w:rPr>
        <w:t>2: SDM scheme</w:t>
      </w:r>
      <w:r w:rsidRPr="001A6B1B">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outperforms FDM scheme</w:t>
      </w:r>
      <w:r w:rsidRPr="00A3208B">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with </w:t>
      </w:r>
      <w:r w:rsidRPr="00B10649">
        <w:rPr>
          <w:rFonts w:ascii="Times New Roman" w:eastAsia="宋体" w:hAnsi="Times New Roman"/>
          <w:b/>
          <w:i/>
          <w:sz w:val="22"/>
          <w:szCs w:val="22"/>
          <w:lang w:eastAsia="zh-CN"/>
        </w:rPr>
        <w:t>fixed FD-RA pattern</w:t>
      </w:r>
      <w:r>
        <w:rPr>
          <w:rFonts w:ascii="Times New Roman" w:eastAsia="宋体" w:hAnsi="Times New Roman"/>
          <w:b/>
          <w:i/>
          <w:sz w:val="22"/>
          <w:szCs w:val="22"/>
          <w:lang w:val="en-US" w:eastAsia="zh-CN"/>
        </w:rPr>
        <w:t xml:space="preserve"> </w:t>
      </w:r>
      <w:r w:rsidRPr="00F35E31">
        <w:rPr>
          <w:rFonts w:ascii="Times New Roman" w:eastAsia="宋体" w:hAnsi="Times New Roman"/>
          <w:b/>
          <w:i/>
          <w:sz w:val="22"/>
          <w:szCs w:val="22"/>
          <w:lang w:val="en-US" w:eastAsia="zh-CN"/>
        </w:rPr>
        <w:t xml:space="preserve">at high reliability (10^-5) region </w:t>
      </w:r>
      <w:r>
        <w:rPr>
          <w:rFonts w:ascii="Times New Roman" w:eastAsia="宋体" w:hAnsi="Times New Roman"/>
          <w:b/>
          <w:i/>
          <w:sz w:val="22"/>
          <w:szCs w:val="22"/>
          <w:lang w:val="en-US" w:eastAsia="zh-CN"/>
        </w:rPr>
        <w:t>for both low and high traffic loads. For SDM scheme, t</w:t>
      </w:r>
      <w:r w:rsidRPr="001A6B1B">
        <w:rPr>
          <w:rFonts w:ascii="Times New Roman" w:eastAsia="宋体" w:hAnsi="Times New Roman"/>
          <w:b/>
          <w:i/>
          <w:sz w:val="22"/>
          <w:szCs w:val="22"/>
          <w:lang w:val="en-US" w:eastAsia="zh-CN"/>
        </w:rPr>
        <w:t>he ratio of UE</w:t>
      </w:r>
      <w:r>
        <w:rPr>
          <w:rFonts w:ascii="Times New Roman" w:eastAsia="宋体" w:hAnsi="Times New Roman"/>
          <w:b/>
          <w:i/>
          <w:sz w:val="22"/>
          <w:szCs w:val="22"/>
          <w:lang w:val="en-US" w:eastAsia="zh-CN"/>
        </w:rPr>
        <w:t>s</w:t>
      </w:r>
      <w:r w:rsidRPr="001A6B1B">
        <w:rPr>
          <w:rFonts w:ascii="Times New Roman" w:eastAsia="宋体" w:hAnsi="Times New Roman"/>
          <w:b/>
          <w:i/>
          <w:sz w:val="22"/>
          <w:szCs w:val="22"/>
          <w:lang w:val="en-US" w:eastAsia="zh-CN"/>
        </w:rPr>
        <w:t xml:space="preserve"> satisfying</w:t>
      </w:r>
      <w:r>
        <w:rPr>
          <w:rFonts w:ascii="Times New Roman" w:eastAsia="宋体" w:hAnsi="Times New Roman"/>
          <w:b/>
          <w:i/>
          <w:sz w:val="22"/>
          <w:szCs w:val="22"/>
          <w:lang w:val="en-US" w:eastAsia="zh-CN"/>
        </w:rPr>
        <w:t xml:space="preserve"> latency and </w:t>
      </w:r>
      <w:r>
        <w:rPr>
          <w:rFonts w:ascii="Times New Roman" w:eastAsia="宋体" w:hAnsi="Times New Roman"/>
          <w:b/>
          <w:i/>
          <w:sz w:val="22"/>
          <w:szCs w:val="22"/>
          <w:lang w:val="en-US" w:eastAsia="zh-CN"/>
        </w:rPr>
        <w:lastRenderedPageBreak/>
        <w:t>reliability</w:t>
      </w:r>
      <w:r w:rsidRPr="001A6B1B">
        <w:rPr>
          <w:rFonts w:ascii="Times New Roman" w:eastAsia="宋体" w:hAnsi="Times New Roman"/>
          <w:b/>
          <w:i/>
          <w:sz w:val="22"/>
          <w:szCs w:val="22"/>
          <w:lang w:val="en-US" w:eastAsia="zh-CN"/>
        </w:rPr>
        <w:t xml:space="preserve"> requirements</w:t>
      </w:r>
      <w:r>
        <w:rPr>
          <w:rFonts w:ascii="Times New Roman" w:eastAsia="宋体" w:hAnsi="Times New Roman"/>
          <w:b/>
          <w:i/>
          <w:sz w:val="22"/>
          <w:szCs w:val="22"/>
          <w:lang w:val="en-US" w:eastAsia="zh-CN"/>
        </w:rPr>
        <w:t xml:space="preserve"> of URLLC in the network can obtain up to 36% gain compared with FDM scheme with </w:t>
      </w:r>
      <w:r w:rsidRPr="00B10649">
        <w:rPr>
          <w:rFonts w:ascii="Times New Roman" w:eastAsia="宋体" w:hAnsi="Times New Roman"/>
          <w:b/>
          <w:i/>
          <w:sz w:val="22"/>
          <w:szCs w:val="22"/>
          <w:lang w:eastAsia="zh-CN"/>
        </w:rPr>
        <w:t>fixed FD-RA pattern</w:t>
      </w:r>
      <w:r>
        <w:rPr>
          <w:rFonts w:ascii="Times New Roman" w:eastAsia="宋体" w:hAnsi="Times New Roman"/>
          <w:b/>
          <w:i/>
          <w:sz w:val="22"/>
          <w:szCs w:val="22"/>
          <w:lang w:val="en-US" w:eastAsia="zh-CN"/>
        </w:rPr>
        <w:t xml:space="preserve">. </w:t>
      </w:r>
    </w:p>
    <w:p w14:paraId="31CDC375" w14:textId="77777777" w:rsidR="001369F1" w:rsidRDefault="001369F1" w:rsidP="00304E47">
      <w:pPr>
        <w:autoSpaceDE w:val="0"/>
        <w:autoSpaceDN w:val="0"/>
        <w:adjustRightInd w:val="0"/>
        <w:snapToGrid w:val="0"/>
        <w:spacing w:after="120"/>
        <w:ind w:left="0" w:hanging="22"/>
        <w:jc w:val="both"/>
        <w:rPr>
          <w:rFonts w:ascii="Times New Roman" w:hAnsi="Times New Roman"/>
          <w:sz w:val="22"/>
          <w:szCs w:val="22"/>
          <w:lang w:val="en-US" w:eastAsia="x-none"/>
        </w:rPr>
      </w:pPr>
    </w:p>
    <w:p w14:paraId="47D26E56" w14:textId="77777777" w:rsidR="001369F1" w:rsidRDefault="001369F1" w:rsidP="00304E47">
      <w:pPr>
        <w:autoSpaceDE w:val="0"/>
        <w:autoSpaceDN w:val="0"/>
        <w:adjustRightInd w:val="0"/>
        <w:snapToGrid w:val="0"/>
        <w:spacing w:after="120"/>
        <w:ind w:left="0" w:hanging="22"/>
        <w:jc w:val="both"/>
        <w:rPr>
          <w:rFonts w:ascii="Times New Roman" w:eastAsiaTheme="minorEastAsia" w:hAnsi="Times New Roman"/>
          <w:sz w:val="22"/>
          <w:szCs w:val="22"/>
          <w:lang w:eastAsia="zh-CN"/>
        </w:rPr>
      </w:pPr>
      <w:r>
        <w:rPr>
          <w:rFonts w:ascii="Times New Roman" w:eastAsia="宋体" w:hAnsi="Times New Roman"/>
          <w:sz w:val="22"/>
          <w:szCs w:val="22"/>
          <w:lang w:eastAsia="zh-CN"/>
        </w:rPr>
        <w:t xml:space="preserve">As for </w:t>
      </w:r>
      <w:r w:rsidRPr="00840845">
        <w:rPr>
          <w:rFonts w:ascii="Times New Roman" w:eastAsia="宋体" w:hAnsi="Times New Roman"/>
          <w:sz w:val="22"/>
          <w:szCs w:val="22"/>
          <w:lang w:eastAsia="zh-CN"/>
        </w:rPr>
        <w:t xml:space="preserve">the </w:t>
      </w:r>
      <w:r>
        <w:rPr>
          <w:rFonts w:ascii="Times New Roman" w:eastAsia="宋体" w:hAnsi="Times New Roman"/>
          <w:sz w:val="22"/>
          <w:szCs w:val="22"/>
          <w:lang w:eastAsia="zh-CN"/>
        </w:rPr>
        <w:t xml:space="preserve">3dB </w:t>
      </w:r>
      <w:r w:rsidRPr="00840845">
        <w:rPr>
          <w:rFonts w:ascii="Times New Roman" w:eastAsia="宋体" w:hAnsi="Times New Roman"/>
          <w:sz w:val="22"/>
          <w:szCs w:val="22"/>
          <w:lang w:eastAsia="zh-CN"/>
        </w:rPr>
        <w:t>power boosting</w:t>
      </w:r>
      <w:r>
        <w:rPr>
          <w:rFonts w:ascii="Times New Roman" w:eastAsia="宋体" w:hAnsi="Times New Roman"/>
          <w:sz w:val="22"/>
          <w:szCs w:val="22"/>
          <w:lang w:eastAsia="zh-CN"/>
        </w:rPr>
        <w:t xml:space="preserve"> of FDM scheme</w:t>
      </w:r>
      <w:r w:rsidRPr="001B7A89">
        <w:rPr>
          <w:rFonts w:ascii="Times New Roman" w:eastAsia="宋体" w:hAnsi="Times New Roman"/>
          <w:sz w:val="22"/>
          <w:szCs w:val="22"/>
          <w:lang w:eastAsia="zh-CN"/>
        </w:rPr>
        <w:t>, it cannot bring any</w:t>
      </w:r>
      <w:r>
        <w:rPr>
          <w:rFonts w:ascii="Times New Roman" w:eastAsia="宋体" w:hAnsi="Times New Roman"/>
          <w:sz w:val="22"/>
          <w:szCs w:val="22"/>
          <w:lang w:eastAsia="zh-CN"/>
        </w:rPr>
        <w:t xml:space="preserve"> performance gain from the system </w:t>
      </w:r>
      <w:r w:rsidRPr="00933720">
        <w:rPr>
          <w:rFonts w:ascii="Times New Roman" w:hAnsi="Times New Roman"/>
          <w:sz w:val="22"/>
          <w:szCs w:val="22"/>
          <w:lang w:eastAsia="x-none"/>
        </w:rPr>
        <w:t>perspective</w:t>
      </w:r>
      <w:r>
        <w:rPr>
          <w:rFonts w:ascii="Times New Roman" w:hAnsi="Times New Roman"/>
          <w:sz w:val="22"/>
          <w:szCs w:val="22"/>
          <w:lang w:eastAsia="x-none"/>
        </w:rPr>
        <w:t xml:space="preserve">. The reason is that </w:t>
      </w:r>
      <w:r>
        <w:rPr>
          <w:rFonts w:ascii="Times New Roman" w:hAnsi="Times New Roman" w:hint="eastAsia"/>
          <w:sz w:val="22"/>
          <w:szCs w:val="22"/>
          <w:lang w:eastAsia="zh-CN"/>
        </w:rPr>
        <w:t xml:space="preserve">at network side, </w:t>
      </w:r>
      <w:r>
        <w:rPr>
          <w:rFonts w:ascii="Times New Roman" w:hAnsi="Times New Roman"/>
          <w:sz w:val="22"/>
          <w:szCs w:val="22"/>
          <w:lang w:eastAsia="x-none"/>
        </w:rPr>
        <w:t>MCS is already scaled down according to the actual resource allocation and buffer size</w:t>
      </w:r>
      <w:r>
        <w:rPr>
          <w:rFonts w:ascii="Times New Roman" w:hAnsi="Times New Roman" w:hint="eastAsia"/>
          <w:sz w:val="22"/>
          <w:szCs w:val="22"/>
          <w:lang w:eastAsia="zh-CN"/>
        </w:rPr>
        <w:t xml:space="preserve"> </w:t>
      </w:r>
      <w:r>
        <w:rPr>
          <w:rFonts w:ascii="Times New Roman" w:hAnsi="Times New Roman"/>
          <w:sz w:val="22"/>
          <w:szCs w:val="22"/>
          <w:lang w:eastAsia="zh-CN"/>
        </w:rPr>
        <w:t>when</w:t>
      </w:r>
      <w:r>
        <w:rPr>
          <w:rFonts w:ascii="Times New Roman" w:hAnsi="Times New Roman"/>
          <w:sz w:val="22"/>
          <w:szCs w:val="22"/>
          <w:lang w:eastAsia="x-none"/>
        </w:rPr>
        <w:t xml:space="preserve"> packet size is small in URLLC case (i.e. 32 bytes in our SLS). </w:t>
      </w:r>
      <w:r>
        <w:rPr>
          <w:rFonts w:ascii="Times New Roman" w:hAnsi="Times New Roman" w:hint="eastAsia"/>
          <w:sz w:val="22"/>
          <w:szCs w:val="22"/>
          <w:lang w:eastAsia="zh-CN"/>
        </w:rPr>
        <w:t>W</w:t>
      </w:r>
      <w:r>
        <w:rPr>
          <w:rFonts w:ascii="Times New Roman" w:hAnsi="Times New Roman"/>
          <w:sz w:val="22"/>
          <w:szCs w:val="22"/>
          <w:lang w:eastAsia="x-none"/>
        </w:rPr>
        <w:t xml:space="preserve">hether to apply power boosting has </w:t>
      </w:r>
      <w:r w:rsidRPr="0008340B">
        <w:rPr>
          <w:rFonts w:ascii="Times New Roman" w:hAnsi="Times New Roman"/>
          <w:sz w:val="22"/>
          <w:szCs w:val="22"/>
          <w:lang w:eastAsia="x-none"/>
        </w:rPr>
        <w:t xml:space="preserve">negligible </w:t>
      </w:r>
      <w:r>
        <w:rPr>
          <w:rFonts w:ascii="Times New Roman" w:hAnsi="Times New Roman"/>
          <w:sz w:val="22"/>
          <w:szCs w:val="22"/>
          <w:lang w:eastAsia="x-none"/>
        </w:rPr>
        <w:t>influence on MCS selection as well as the scheduling results</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A</w:t>
      </w:r>
      <w:r>
        <w:rPr>
          <w:rFonts w:ascii="Times New Roman" w:hAnsi="Times New Roman" w:hint="eastAsia"/>
          <w:sz w:val="22"/>
          <w:szCs w:val="22"/>
          <w:lang w:eastAsia="zh-CN"/>
        </w:rPr>
        <w:t xml:space="preserve">t UE side, the decoding SINR is increased by the power boosting and the </w:t>
      </w:r>
      <w:r w:rsidRPr="00421F74">
        <w:rPr>
          <w:rFonts w:ascii="Times New Roman" w:hAnsi="Times New Roman"/>
          <w:sz w:val="22"/>
          <w:szCs w:val="22"/>
          <w:lang w:eastAsia="zh-CN"/>
        </w:rPr>
        <w:t>power boosting can enhance the BLER performance</w:t>
      </w:r>
      <w:r>
        <w:rPr>
          <w:rFonts w:ascii="Times New Roman" w:hAnsi="Times New Roman" w:hint="eastAsia"/>
          <w:sz w:val="22"/>
          <w:szCs w:val="22"/>
          <w:lang w:eastAsia="zh-CN"/>
        </w:rPr>
        <w:t>.</w:t>
      </w:r>
      <w:r w:rsidRPr="00421F74">
        <w:rPr>
          <w:rFonts w:ascii="Times New Roman" w:hAnsi="Times New Roman"/>
          <w:sz w:val="22"/>
          <w:szCs w:val="22"/>
          <w:lang w:eastAsia="zh-CN"/>
        </w:rPr>
        <w:t xml:space="preserve"> </w:t>
      </w:r>
      <w:r>
        <w:rPr>
          <w:rFonts w:ascii="Times New Roman" w:hAnsi="Times New Roman"/>
          <w:sz w:val="22"/>
          <w:szCs w:val="22"/>
          <w:lang w:eastAsia="zh-CN"/>
        </w:rPr>
        <w:t>This</w:t>
      </w:r>
      <w:r>
        <w:rPr>
          <w:rFonts w:ascii="Times New Roman" w:hAnsi="Times New Roman" w:hint="eastAsia"/>
          <w:sz w:val="22"/>
          <w:szCs w:val="22"/>
          <w:lang w:eastAsia="zh-CN"/>
        </w:rPr>
        <w:t xml:space="preserve"> </w:t>
      </w:r>
      <w:r w:rsidRPr="00421F74">
        <w:rPr>
          <w:rFonts w:ascii="Times New Roman" w:hAnsi="Times New Roman"/>
          <w:sz w:val="22"/>
          <w:szCs w:val="22"/>
          <w:lang w:eastAsia="zh-CN"/>
        </w:rPr>
        <w:t xml:space="preserve">can be directly reflected in LLS results, </w:t>
      </w:r>
      <w:r>
        <w:rPr>
          <w:rFonts w:ascii="Times New Roman" w:hAnsi="Times New Roman" w:hint="eastAsia"/>
          <w:sz w:val="22"/>
          <w:szCs w:val="22"/>
          <w:lang w:eastAsia="zh-CN"/>
        </w:rPr>
        <w:t xml:space="preserve">but </w:t>
      </w:r>
      <w:r w:rsidRPr="00421F74">
        <w:rPr>
          <w:rFonts w:ascii="Times New Roman" w:hAnsi="Times New Roman"/>
          <w:sz w:val="22"/>
          <w:szCs w:val="22"/>
          <w:lang w:eastAsia="zh-CN"/>
        </w:rPr>
        <w:t xml:space="preserve">in SLS, the benefits would not be as much as expected under typical URLLC simulation setup. </w:t>
      </w:r>
      <w:r w:rsidRPr="00571A6D">
        <w:rPr>
          <w:rFonts w:ascii="Times New Roman" w:hAnsi="Times New Roman"/>
          <w:sz w:val="22"/>
          <w:szCs w:val="22"/>
          <w:lang w:eastAsia="zh-CN"/>
        </w:rPr>
        <w:t xml:space="preserve">Several UEs are observed to benefit from applying 3 dB power boost with FDM scheme. However, only very few UEs can actually meet reliability requirement, i.e. 10^-5. It’s because for these UEs, even some packets are correctly transmitted, the remaining wrongly transmitted packets still lead to total ratio higher than URLLC reliability requirement. Thus, the power boosting method will make minor performance enhancement </w:t>
      </w:r>
      <w:r>
        <w:rPr>
          <w:rFonts w:ascii="Times New Roman" w:hAnsi="Times New Roman"/>
          <w:sz w:val="22"/>
          <w:szCs w:val="22"/>
          <w:lang w:eastAsia="zh-CN"/>
        </w:rPr>
        <w:t>with respect to URLLC metric</w:t>
      </w:r>
      <w:r>
        <w:rPr>
          <w:rFonts w:ascii="Times New Roman" w:eastAsiaTheme="minorEastAsia" w:hAnsi="Times New Roman" w:hint="eastAsia"/>
          <w:sz w:val="22"/>
          <w:szCs w:val="22"/>
          <w:lang w:eastAsia="zh-CN"/>
        </w:rPr>
        <w:t>.</w:t>
      </w:r>
    </w:p>
    <w:p w14:paraId="372DE0AE" w14:textId="6EDFAAFD" w:rsidR="00304E47" w:rsidRPr="008F0AE1" w:rsidRDefault="00304E47" w:rsidP="00304E47">
      <w:pPr>
        <w:autoSpaceDE w:val="0"/>
        <w:autoSpaceDN w:val="0"/>
        <w:adjustRightInd w:val="0"/>
        <w:snapToGrid w:val="0"/>
        <w:spacing w:after="120"/>
        <w:ind w:left="0" w:hanging="22"/>
        <w:jc w:val="both"/>
        <w:rPr>
          <w:rFonts w:ascii="Times New Roman" w:hAnsi="Times New Roman"/>
          <w:sz w:val="22"/>
          <w:szCs w:val="22"/>
          <w:lang w:eastAsia="zh-CN"/>
        </w:rPr>
      </w:pPr>
      <w:r>
        <w:rPr>
          <w:rFonts w:ascii="Times New Roman" w:hAnsi="Times New Roman"/>
          <w:sz w:val="22"/>
          <w:szCs w:val="22"/>
          <w:lang w:eastAsia="zh-CN"/>
        </w:rPr>
        <w:t>For example, a</w:t>
      </w:r>
      <w:r w:rsidRPr="00B3524E">
        <w:rPr>
          <w:rFonts w:ascii="Times New Roman" w:hAnsi="Times New Roman"/>
          <w:sz w:val="22"/>
          <w:szCs w:val="22"/>
          <w:lang w:eastAsia="zh-CN"/>
        </w:rPr>
        <w:t xml:space="preserve">s </w:t>
      </w:r>
      <w:r>
        <w:rPr>
          <w:rFonts w:ascii="Times New Roman" w:hAnsi="Times New Roman"/>
          <w:sz w:val="22"/>
          <w:szCs w:val="22"/>
          <w:lang w:eastAsia="zh-CN"/>
        </w:rPr>
        <w:t>shown</w:t>
      </w:r>
      <w:r w:rsidRPr="00B3524E">
        <w:rPr>
          <w:rFonts w:ascii="Times New Roman" w:hAnsi="Times New Roman"/>
          <w:sz w:val="22"/>
          <w:szCs w:val="22"/>
          <w:lang w:eastAsia="zh-CN"/>
        </w:rPr>
        <w:t xml:space="preserve"> in </w:t>
      </w:r>
      <w:r w:rsidRPr="00B3524E">
        <w:rPr>
          <w:rFonts w:ascii="Times New Roman" w:hAnsi="Times New Roman"/>
          <w:sz w:val="22"/>
          <w:szCs w:val="22"/>
          <w:lang w:eastAsia="zh-CN"/>
        </w:rPr>
        <w:fldChar w:fldCharType="begin"/>
      </w:r>
      <w:r w:rsidRPr="00B3524E">
        <w:rPr>
          <w:rFonts w:ascii="Times New Roman" w:hAnsi="Times New Roman"/>
          <w:sz w:val="22"/>
          <w:szCs w:val="22"/>
          <w:lang w:eastAsia="zh-CN"/>
        </w:rPr>
        <w:instrText xml:space="preserve"> REF _Ref5139510 \h </w:instrText>
      </w:r>
      <w:r>
        <w:rPr>
          <w:rFonts w:ascii="Times New Roman" w:hAnsi="Times New Roman"/>
          <w:sz w:val="22"/>
          <w:szCs w:val="22"/>
          <w:lang w:eastAsia="zh-CN"/>
        </w:rPr>
        <w:instrText xml:space="preserve"> \* MERGEFORMAT </w:instrText>
      </w:r>
      <w:r w:rsidRPr="00B3524E">
        <w:rPr>
          <w:rFonts w:ascii="Times New Roman" w:hAnsi="Times New Roman"/>
          <w:sz w:val="22"/>
          <w:szCs w:val="22"/>
          <w:lang w:eastAsia="zh-CN"/>
        </w:rPr>
      </w:r>
      <w:r w:rsidRPr="00B3524E">
        <w:rPr>
          <w:rFonts w:ascii="Times New Roman" w:hAnsi="Times New Roman"/>
          <w:sz w:val="22"/>
          <w:szCs w:val="22"/>
          <w:lang w:eastAsia="zh-CN"/>
        </w:rPr>
        <w:fldChar w:fldCharType="separate"/>
      </w:r>
      <w:r w:rsidRPr="0059240F">
        <w:rPr>
          <w:rFonts w:ascii="Times New Roman" w:hAnsi="Times New Roman"/>
          <w:sz w:val="22"/>
          <w:szCs w:val="22"/>
        </w:rPr>
        <w:t xml:space="preserve">Figure </w:t>
      </w:r>
      <w:r>
        <w:rPr>
          <w:rFonts w:ascii="Times New Roman" w:hAnsi="Times New Roman"/>
          <w:noProof/>
          <w:sz w:val="22"/>
          <w:szCs w:val="22"/>
        </w:rPr>
        <w:t>3</w:t>
      </w:r>
      <w:r w:rsidRPr="00B3524E">
        <w:rPr>
          <w:rFonts w:ascii="Times New Roman" w:hAnsi="Times New Roman"/>
          <w:sz w:val="22"/>
          <w:szCs w:val="22"/>
          <w:lang w:eastAsia="zh-CN"/>
        </w:rPr>
        <w:fldChar w:fldCharType="end"/>
      </w:r>
      <w:r w:rsidRPr="00B3524E">
        <w:rPr>
          <w:rFonts w:ascii="Times New Roman" w:hAnsi="Times New Roman"/>
          <w:sz w:val="22"/>
          <w:szCs w:val="22"/>
          <w:lang w:eastAsia="zh-CN"/>
        </w:rPr>
        <w:t xml:space="preserve">, 15 UEs which have the best chance to meet the requirement are extract from all </w:t>
      </w:r>
      <w:r>
        <w:rPr>
          <w:rFonts w:ascii="Times New Roman" w:hAnsi="Times New Roman"/>
          <w:sz w:val="22"/>
          <w:szCs w:val="22"/>
          <w:lang w:eastAsia="zh-CN"/>
        </w:rPr>
        <w:t>power-boosting-benefitting</w:t>
      </w:r>
      <w:r w:rsidRPr="00B3524E">
        <w:rPr>
          <w:rFonts w:ascii="Times New Roman" w:hAnsi="Times New Roman"/>
          <w:sz w:val="22"/>
          <w:szCs w:val="22"/>
          <w:lang w:eastAsia="zh-CN"/>
        </w:rPr>
        <w:t xml:space="preserve"> UEs, </w:t>
      </w:r>
      <w:r>
        <w:rPr>
          <w:rFonts w:ascii="Times New Roman" w:hAnsi="Times New Roman"/>
          <w:sz w:val="22"/>
          <w:szCs w:val="22"/>
          <w:lang w:eastAsia="zh-CN"/>
        </w:rPr>
        <w:t>but</w:t>
      </w:r>
      <w:r w:rsidRPr="00B3524E">
        <w:rPr>
          <w:rFonts w:ascii="Times New Roman" w:hAnsi="Times New Roman"/>
          <w:sz w:val="22"/>
          <w:szCs w:val="22"/>
          <w:lang w:eastAsia="zh-CN"/>
        </w:rPr>
        <w:t xml:space="preserve"> only 2 UEs</w:t>
      </w:r>
      <w:r>
        <w:rPr>
          <w:rFonts w:ascii="Times New Roman" w:hAnsi="Times New Roman"/>
          <w:sz w:val="22"/>
          <w:szCs w:val="22"/>
          <w:lang w:eastAsia="zh-CN"/>
        </w:rPr>
        <w:t>(UE46 and UE100)</w:t>
      </w:r>
      <w:r w:rsidRPr="00B3524E">
        <w:rPr>
          <w:rFonts w:ascii="Times New Roman" w:hAnsi="Times New Roman"/>
          <w:sz w:val="22"/>
          <w:szCs w:val="22"/>
          <w:lang w:eastAsia="zh-CN"/>
        </w:rPr>
        <w:t xml:space="preserve"> can satisfy the latency requirement of 10</w:t>
      </w:r>
      <w:r w:rsidRPr="00B3524E">
        <w:rPr>
          <w:rFonts w:ascii="Times New Roman" w:hAnsi="Times New Roman"/>
          <w:sz w:val="22"/>
          <w:szCs w:val="22"/>
          <w:vertAlign w:val="superscript"/>
          <w:lang w:eastAsia="zh-CN"/>
        </w:rPr>
        <w:t>-5</w:t>
      </w:r>
      <w:r w:rsidRPr="00B3524E">
        <w:rPr>
          <w:rFonts w:ascii="Times New Roman" w:hAnsi="Times New Roman"/>
          <w:sz w:val="22"/>
          <w:szCs w:val="22"/>
          <w:lang w:eastAsia="zh-CN"/>
        </w:rPr>
        <w:t xml:space="preserve"> within 1ms with 3dB power boosting (red -&gt; blue). </w:t>
      </w:r>
      <w:r>
        <w:rPr>
          <w:rFonts w:ascii="Times New Roman" w:hAnsi="Times New Roman"/>
          <w:sz w:val="22"/>
          <w:szCs w:val="22"/>
          <w:lang w:eastAsia="zh-CN"/>
        </w:rPr>
        <w:t xml:space="preserve">There are </w:t>
      </w:r>
      <w:r w:rsidRPr="00B3524E">
        <w:rPr>
          <w:rFonts w:ascii="Times New Roman" w:hAnsi="Times New Roman"/>
          <w:sz w:val="22"/>
          <w:szCs w:val="22"/>
          <w:lang w:eastAsia="zh-CN"/>
        </w:rPr>
        <w:t xml:space="preserve">210 UEs </w:t>
      </w:r>
      <w:r>
        <w:rPr>
          <w:rFonts w:ascii="Times New Roman" w:hAnsi="Times New Roman"/>
          <w:sz w:val="22"/>
          <w:szCs w:val="22"/>
          <w:lang w:eastAsia="zh-CN"/>
        </w:rPr>
        <w:t>in total</w:t>
      </w:r>
      <w:r w:rsidRPr="00B3524E">
        <w:rPr>
          <w:rFonts w:ascii="Times New Roman" w:hAnsi="Times New Roman"/>
          <w:sz w:val="22"/>
          <w:szCs w:val="22"/>
          <w:lang w:eastAsia="zh-CN"/>
        </w:rPr>
        <w:t xml:space="preserve"> scheduled in our simulations</w:t>
      </w:r>
      <w:r>
        <w:rPr>
          <w:rFonts w:ascii="Times New Roman" w:hAnsi="Times New Roman"/>
          <w:sz w:val="22"/>
          <w:szCs w:val="22"/>
          <w:lang w:eastAsia="zh-CN"/>
        </w:rPr>
        <w:t>. In conclude, power boosting</w:t>
      </w:r>
      <w:r w:rsidRPr="00B3524E">
        <w:rPr>
          <w:rFonts w:ascii="Times New Roman" w:hAnsi="Times New Roman"/>
          <w:sz w:val="22"/>
          <w:szCs w:val="22"/>
          <w:lang w:eastAsia="zh-CN"/>
        </w:rPr>
        <w:t xml:space="preserve"> resulting a ratio of 1% (2/210) UEs</w:t>
      </w:r>
      <w:r>
        <w:rPr>
          <w:rFonts w:ascii="Times New Roman" w:hAnsi="Times New Roman"/>
          <w:sz w:val="22"/>
          <w:szCs w:val="22"/>
          <w:lang w:eastAsia="zh-CN"/>
        </w:rPr>
        <w:t xml:space="preserve"> beneficial. </w:t>
      </w:r>
      <w:r w:rsidRPr="00B3524E">
        <w:rPr>
          <w:rFonts w:ascii="Times New Roman" w:hAnsi="Times New Roman"/>
          <w:sz w:val="22"/>
          <w:szCs w:val="22"/>
          <w:lang w:eastAsia="zh-CN"/>
        </w:rPr>
        <w:t xml:space="preserve">Therefore, the power boosting of FDM scheme has minimal </w:t>
      </w:r>
      <w:r>
        <w:rPr>
          <w:rFonts w:ascii="Times New Roman" w:hAnsi="Times New Roman"/>
          <w:sz w:val="22"/>
          <w:szCs w:val="22"/>
          <w:lang w:eastAsia="zh-CN"/>
        </w:rPr>
        <w:t xml:space="preserve">impact on </w:t>
      </w:r>
      <w:r w:rsidRPr="00421F74">
        <w:rPr>
          <w:rFonts w:ascii="Times New Roman" w:hAnsi="Times New Roman"/>
          <w:sz w:val="22"/>
          <w:szCs w:val="22"/>
          <w:lang w:eastAsia="zh-CN"/>
        </w:rPr>
        <w:t>the reliability enhancement under the URLLC metric.</w:t>
      </w:r>
    </w:p>
    <w:p w14:paraId="7F7DA1BE" w14:textId="77777777" w:rsidR="00AC1F01" w:rsidRDefault="00AC1F01" w:rsidP="00AC1F01">
      <w:pPr>
        <w:autoSpaceDE w:val="0"/>
        <w:autoSpaceDN w:val="0"/>
        <w:adjustRightInd w:val="0"/>
        <w:snapToGrid w:val="0"/>
        <w:spacing w:after="48"/>
        <w:ind w:left="0" w:firstLine="0"/>
        <w:jc w:val="both"/>
        <w:rPr>
          <w:rFonts w:ascii="Times New Roman" w:hAnsi="Times New Roman"/>
          <w:sz w:val="22"/>
          <w:szCs w:val="22"/>
          <w:lang w:val="en-US" w:eastAsia="x-none"/>
        </w:rPr>
      </w:pPr>
      <w:r>
        <w:rPr>
          <w:rFonts w:ascii="Times New Roman" w:eastAsia="10" w:hAnsi="Times New Roman"/>
          <w:sz w:val="22"/>
          <w:szCs w:val="22"/>
          <w:lang w:eastAsia="x-none"/>
        </w:rPr>
        <w:t>For high traffic, SDM scheme</w:t>
      </w:r>
      <w:r w:rsidRPr="00F34822">
        <w:rPr>
          <w:rFonts w:ascii="Times New Roman" w:hAnsi="Times New Roman"/>
          <w:sz w:val="22"/>
          <w:szCs w:val="22"/>
          <w:lang w:val="en-US" w:eastAsia="x-none"/>
        </w:rPr>
        <w:t xml:space="preserve"> </w:t>
      </w:r>
      <w:r>
        <w:rPr>
          <w:rFonts w:ascii="Times New Roman" w:hAnsi="Times New Roman"/>
          <w:sz w:val="22"/>
          <w:szCs w:val="22"/>
          <w:lang w:val="en-US" w:eastAsia="x-none"/>
        </w:rPr>
        <w:t xml:space="preserve">outperforms FDM scheme at all BLER requirement region. For the UE ratio satisfying 10^-5 BLER within 1ms, SDM scheme can obtain </w:t>
      </w:r>
      <w:r w:rsidRPr="00A05FE4">
        <w:rPr>
          <w:rFonts w:ascii="Times New Roman" w:hAnsi="Times New Roman" w:hint="eastAsia"/>
          <w:sz w:val="22"/>
          <w:szCs w:val="22"/>
          <w:lang w:val="en-US" w:eastAsia="x-none"/>
        </w:rPr>
        <w:t xml:space="preserve">about </w:t>
      </w:r>
      <w:r>
        <w:rPr>
          <w:rFonts w:ascii="Times New Roman" w:hAnsi="Times New Roman"/>
          <w:b/>
          <w:i/>
          <w:sz w:val="22"/>
          <w:szCs w:val="22"/>
          <w:lang w:val="en-US" w:eastAsia="x-none"/>
        </w:rPr>
        <w:t>21</w:t>
      </w:r>
      <w:r w:rsidRPr="00335746">
        <w:rPr>
          <w:rFonts w:ascii="Times New Roman" w:hAnsi="Times New Roman" w:hint="eastAsia"/>
          <w:b/>
          <w:i/>
          <w:sz w:val="22"/>
          <w:szCs w:val="22"/>
          <w:lang w:val="en-US" w:eastAsia="x-none"/>
        </w:rPr>
        <w:t>%</w:t>
      </w:r>
      <w:r w:rsidRPr="00A05FE4">
        <w:rPr>
          <w:rFonts w:ascii="Times New Roman" w:hAnsi="Times New Roman" w:hint="eastAsia"/>
          <w:sz w:val="22"/>
          <w:szCs w:val="22"/>
          <w:lang w:val="en-US" w:eastAsia="x-none"/>
        </w:rPr>
        <w:t xml:space="preserve"> gain</w:t>
      </w:r>
      <w:r>
        <w:rPr>
          <w:rFonts w:ascii="Times New Roman" w:hAnsi="Times New Roman"/>
          <w:sz w:val="22"/>
          <w:szCs w:val="22"/>
          <w:lang w:val="en-US" w:eastAsia="x-none"/>
        </w:rPr>
        <w:t xml:space="preserve"> compared with FDM scheme. The main reason is that for FDM scheme, the network need to allocate much </w:t>
      </w:r>
      <w:r>
        <w:rPr>
          <w:rFonts w:ascii="Times New Roman" w:eastAsia="宋体" w:hAnsi="Times New Roman"/>
          <w:sz w:val="22"/>
          <w:szCs w:val="22"/>
          <w:lang w:eastAsia="zh-CN"/>
        </w:rPr>
        <w:t xml:space="preserve">more resources for </w:t>
      </w:r>
      <w:r>
        <w:rPr>
          <w:rFonts w:ascii="Times New Roman" w:hAnsi="Times New Roman"/>
          <w:sz w:val="22"/>
          <w:szCs w:val="22"/>
          <w:lang w:eastAsia="x-none"/>
        </w:rPr>
        <w:t>Multi-TRP UEs</w:t>
      </w:r>
      <w:r>
        <w:rPr>
          <w:rFonts w:ascii="Times New Roman" w:eastAsia="宋体" w:hAnsi="Times New Roman"/>
          <w:sz w:val="22"/>
          <w:szCs w:val="22"/>
          <w:lang w:eastAsia="zh-CN"/>
        </w:rPr>
        <w:t xml:space="preserve">. Therefore under </w:t>
      </w:r>
      <w:r>
        <w:rPr>
          <w:rFonts w:ascii="Times New Roman" w:eastAsia="10" w:hAnsi="Times New Roman"/>
          <w:sz w:val="22"/>
          <w:szCs w:val="22"/>
          <w:lang w:eastAsia="x-none"/>
        </w:rPr>
        <w:t xml:space="preserve">high traffic load, the resource allocation </w:t>
      </w:r>
      <w:r>
        <w:rPr>
          <w:rFonts w:ascii="Times New Roman" w:hAnsi="Times New Roman"/>
          <w:sz w:val="22"/>
          <w:szCs w:val="22"/>
          <w:lang w:val="en-US" w:eastAsia="x-none"/>
        </w:rPr>
        <w:t xml:space="preserve">competition could be very intensive and it will severely impact the opportunity of other UEs to satisfy the requirements of URLLC. The </w:t>
      </w:r>
      <w:r>
        <w:rPr>
          <w:rFonts w:ascii="Times New Roman" w:hAnsi="Times New Roman"/>
          <w:sz w:val="22"/>
          <w:szCs w:val="22"/>
          <w:lang w:eastAsia="x-none"/>
        </w:rPr>
        <w:t xml:space="preserve">single-TRP UEs which are affected by Multi-TRP UEs are </w:t>
      </w:r>
      <w:r>
        <w:rPr>
          <w:rFonts w:ascii="Times New Roman" w:hAnsi="Times New Roman"/>
          <w:sz w:val="22"/>
          <w:szCs w:val="22"/>
          <w:lang w:val="en-US" w:eastAsia="x-none"/>
        </w:rPr>
        <w:t xml:space="preserve">forced to be allocated with less preferred resources so that their reliability of transmission will be decreased. Therefore FDM scheme can result in a significant </w:t>
      </w:r>
      <w:r>
        <w:rPr>
          <w:rFonts w:ascii="Times New Roman" w:eastAsia="10" w:hAnsi="Times New Roman"/>
          <w:sz w:val="22"/>
          <w:szCs w:val="22"/>
          <w:lang w:eastAsia="x-none"/>
        </w:rPr>
        <w:t>performance degradation in</w:t>
      </w:r>
      <w:r w:rsidRPr="00F34822">
        <w:rPr>
          <w:rFonts w:ascii="Times New Roman" w:hAnsi="Times New Roman"/>
          <w:sz w:val="22"/>
          <w:szCs w:val="22"/>
          <w:lang w:val="en-US" w:eastAsia="x-none"/>
        </w:rPr>
        <w:t xml:space="preserve"> </w:t>
      </w:r>
      <w:r>
        <w:rPr>
          <w:rFonts w:ascii="Times New Roman" w:hAnsi="Times New Roman"/>
          <w:sz w:val="22"/>
          <w:szCs w:val="22"/>
          <w:lang w:val="en-US" w:eastAsia="x-none"/>
        </w:rPr>
        <w:t>high traffic scenario.</w:t>
      </w:r>
    </w:p>
    <w:p w14:paraId="414D1276" w14:textId="0693E3E5" w:rsidR="00304E47" w:rsidRDefault="00304E47" w:rsidP="00304E47">
      <w:pPr>
        <w:autoSpaceDE w:val="0"/>
        <w:autoSpaceDN w:val="0"/>
        <w:adjustRightInd w:val="0"/>
        <w:snapToGrid w:val="0"/>
        <w:spacing w:after="48"/>
        <w:ind w:left="0" w:firstLine="0"/>
        <w:jc w:val="center"/>
        <w:rPr>
          <w:rFonts w:ascii="Times New Roman" w:eastAsia="10" w:hAnsi="Times New Roman"/>
          <w:sz w:val="22"/>
          <w:szCs w:val="22"/>
          <w:lang w:eastAsia="x-none"/>
        </w:rPr>
      </w:pPr>
      <w:r>
        <w:rPr>
          <w:noProof/>
          <w:lang w:val="en-US" w:eastAsia="zh-CN"/>
        </w:rPr>
        <w:drawing>
          <wp:inline distT="0" distB="0" distL="0" distR="0" wp14:anchorId="44CA0ECF" wp14:editId="696C9B6F">
            <wp:extent cx="5494655" cy="2966085"/>
            <wp:effectExtent l="0" t="0" r="0" b="5715"/>
            <wp:docPr id="13" name="图片 13" descr="20190403-090431(e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90403-090431(eSpa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4655" cy="2966085"/>
                    </a:xfrm>
                    <a:prstGeom prst="rect">
                      <a:avLst/>
                    </a:prstGeom>
                    <a:noFill/>
                    <a:ln>
                      <a:noFill/>
                    </a:ln>
                  </pic:spPr>
                </pic:pic>
              </a:graphicData>
            </a:graphic>
          </wp:inline>
        </w:drawing>
      </w:r>
    </w:p>
    <w:p w14:paraId="6B5391A0" w14:textId="16320299" w:rsidR="00304E47" w:rsidRPr="00E513ED" w:rsidRDefault="00304E47" w:rsidP="00304E47">
      <w:pPr>
        <w:pStyle w:val="Caption"/>
        <w:jc w:val="center"/>
        <w:rPr>
          <w:sz w:val="22"/>
          <w:szCs w:val="22"/>
          <w:lang w:eastAsia="zh-CN"/>
        </w:rPr>
      </w:pPr>
      <w:bookmarkStart w:id="1" w:name="_Ref5139510"/>
      <w:r w:rsidRPr="00E513ED">
        <w:t xml:space="preserve">Figure </w:t>
      </w:r>
      <w:bookmarkEnd w:id="1"/>
      <w:r>
        <w:t>3</w:t>
      </w:r>
      <w:r w:rsidRPr="00E513ED">
        <w:t xml:space="preserve"> </w:t>
      </w:r>
      <w:r>
        <w:rPr>
          <w:sz w:val="22"/>
          <w:szCs w:val="22"/>
          <w:lang w:val="en-US" w:eastAsia="zh-CN"/>
        </w:rPr>
        <w:t>Ratio</w:t>
      </w:r>
      <w:r w:rsidRPr="00E513ED">
        <w:rPr>
          <w:sz w:val="22"/>
          <w:szCs w:val="22"/>
          <w:lang w:eastAsia="zh-CN"/>
        </w:rPr>
        <w:t xml:space="preserve"> of packets not satisfying latency requirement with and without power boosting</w:t>
      </w:r>
    </w:p>
    <w:p w14:paraId="13CD43AE" w14:textId="77777777" w:rsidR="00304E47" w:rsidRDefault="00304E47"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p>
    <w:p w14:paraId="1F2BD2BD" w14:textId="4E10B14C" w:rsidR="00304E47" w:rsidRDefault="00304E47"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r w:rsidRPr="00BC641D">
        <w:rPr>
          <w:rFonts w:ascii="Times New Roman" w:hAnsi="Times New Roman"/>
          <w:b/>
          <w:i/>
          <w:sz w:val="22"/>
          <w:szCs w:val="22"/>
          <w:lang w:eastAsia="zh-CN"/>
        </w:rPr>
        <w:t xml:space="preserve">Observation </w:t>
      </w:r>
      <w:r>
        <w:rPr>
          <w:rFonts w:ascii="Times New Roman" w:hAnsi="Times New Roman"/>
          <w:b/>
          <w:i/>
          <w:sz w:val="22"/>
          <w:szCs w:val="22"/>
          <w:lang w:eastAsia="zh-CN"/>
        </w:rPr>
        <w:t>3</w:t>
      </w:r>
      <w:r w:rsidRPr="00BC641D">
        <w:rPr>
          <w:rFonts w:ascii="Times New Roman" w:hAnsi="Times New Roman"/>
          <w:b/>
          <w:i/>
          <w:sz w:val="22"/>
          <w:szCs w:val="22"/>
          <w:lang w:eastAsia="zh-CN"/>
        </w:rPr>
        <w:t xml:space="preserve">: The power boosting in FDM scheme has minimal impact on the reliability enhancement </w:t>
      </w:r>
      <w:r>
        <w:rPr>
          <w:rFonts w:ascii="Times New Roman" w:hAnsi="Times New Roman"/>
          <w:b/>
          <w:i/>
          <w:sz w:val="22"/>
          <w:szCs w:val="22"/>
          <w:lang w:eastAsia="zh-CN"/>
        </w:rPr>
        <w:t>meeting</w:t>
      </w:r>
      <w:r w:rsidRPr="00BC641D">
        <w:rPr>
          <w:rFonts w:ascii="Times New Roman" w:hAnsi="Times New Roman"/>
          <w:b/>
          <w:i/>
          <w:sz w:val="22"/>
          <w:szCs w:val="22"/>
          <w:lang w:eastAsia="zh-CN"/>
        </w:rPr>
        <w:t xml:space="preserve"> URLLC metric, whereas the ratio of UEs satisfying latency/ BLER requirements increases by a negligible amount.</w:t>
      </w:r>
    </w:p>
    <w:p w14:paraId="6EDAA006" w14:textId="77777777" w:rsidR="00AC1F01" w:rsidRDefault="00AC1F01" w:rsidP="00AC1F01">
      <w:pPr>
        <w:autoSpaceDE w:val="0"/>
        <w:autoSpaceDN w:val="0"/>
        <w:adjustRightInd w:val="0"/>
        <w:snapToGrid w:val="0"/>
        <w:spacing w:after="48"/>
        <w:ind w:left="0" w:firstLine="0"/>
        <w:jc w:val="both"/>
        <w:rPr>
          <w:rFonts w:ascii="Times New Roman" w:eastAsia="宋体" w:hAnsi="Times New Roman"/>
          <w:b/>
          <w:i/>
          <w:sz w:val="22"/>
          <w:szCs w:val="22"/>
          <w:lang w:val="en-US" w:eastAsia="zh-CN"/>
        </w:rPr>
      </w:pPr>
    </w:p>
    <w:p w14:paraId="2CEE438B" w14:textId="77777777" w:rsidR="00AC1F01" w:rsidRPr="00ED40BF" w:rsidRDefault="00AC1F01" w:rsidP="00AC1F01">
      <w:pPr>
        <w:pStyle w:val="Caption"/>
        <w:jc w:val="center"/>
        <w:rPr>
          <w:rFonts w:eastAsia="宋体"/>
          <w:lang w:eastAsia="zh-CN"/>
        </w:rPr>
      </w:pPr>
      <w:r w:rsidRPr="00930BAD">
        <w:t>Table</w:t>
      </w:r>
      <w:r w:rsidRPr="00930BAD">
        <w:rPr>
          <w:rFonts w:eastAsia="宋体" w:hint="eastAsia"/>
          <w:lang w:eastAsia="zh-CN"/>
        </w:rPr>
        <w:t>-</w:t>
      </w:r>
      <w:r>
        <w:t>I</w:t>
      </w:r>
      <w:r w:rsidRPr="00930BAD">
        <w:t xml:space="preserve"> </w:t>
      </w:r>
      <w:r w:rsidRPr="006B2D99">
        <w:rPr>
          <w:rFonts w:eastAsia="宋体" w:hint="eastAsia"/>
          <w:lang w:eastAsia="zh-CN"/>
        </w:rPr>
        <w:t xml:space="preserve">system </w:t>
      </w:r>
      <w:r w:rsidRPr="0048463A">
        <w:t xml:space="preserve">simulation assumptions </w:t>
      </w:r>
      <w:r w:rsidRPr="0048463A">
        <w:rPr>
          <w:rFonts w:eastAsia="宋体" w:hint="eastAsia"/>
          <w:lang w:eastAsia="zh-CN"/>
        </w:rPr>
        <w:t xml:space="preserve">for </w:t>
      </w:r>
      <w:r w:rsidRPr="00A9377A">
        <w:rPr>
          <w:rFonts w:eastAsia="宋体"/>
          <w:lang w:eastAsia="zh-CN"/>
        </w:rPr>
        <w:t>PDSCH reliability</w:t>
      </w:r>
      <w:r w:rsidRPr="00A9377A">
        <w:rPr>
          <w:rFonts w:eastAsia="宋体" w:hint="eastAsia"/>
          <w:lang w:eastAsia="zh-CN"/>
        </w:rPr>
        <w:t>/robustness enhancement</w:t>
      </w:r>
    </w:p>
    <w:tbl>
      <w:tblPr>
        <w:tblW w:w="8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6123"/>
      </w:tblGrid>
      <w:tr w:rsidR="00AC1F01" w:rsidRPr="007867F0" w14:paraId="55BF28C6"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4BA20722" w14:textId="77777777" w:rsidR="00AC1F01" w:rsidRPr="007867F0" w:rsidRDefault="00AC1F01" w:rsidP="004179B1">
            <w:pPr>
              <w:ind w:left="720" w:hanging="720"/>
              <w:jc w:val="center"/>
              <w:rPr>
                <w:b/>
                <w:bCs/>
                <w:szCs w:val="20"/>
              </w:rPr>
            </w:pPr>
            <w:r w:rsidRPr="007867F0">
              <w:rPr>
                <w:b/>
                <w:bCs/>
                <w:szCs w:val="20"/>
              </w:rPr>
              <w:lastRenderedPageBreak/>
              <w:t>Parameters</w:t>
            </w:r>
          </w:p>
        </w:tc>
        <w:tc>
          <w:tcPr>
            <w:tcW w:w="612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21F882D0" w14:textId="77777777" w:rsidR="00AC1F01" w:rsidRPr="007867F0" w:rsidRDefault="00AC1F01" w:rsidP="004179B1">
            <w:pPr>
              <w:ind w:left="720" w:hanging="720"/>
              <w:jc w:val="center"/>
              <w:rPr>
                <w:b/>
                <w:bCs/>
                <w:szCs w:val="20"/>
                <w:lang w:eastAsia="zh-CN"/>
              </w:rPr>
            </w:pPr>
            <w:r w:rsidRPr="007867F0">
              <w:rPr>
                <w:b/>
                <w:bCs/>
                <w:szCs w:val="20"/>
                <w:lang w:eastAsia="zh-CN"/>
              </w:rPr>
              <w:t>Value</w:t>
            </w:r>
          </w:p>
        </w:tc>
      </w:tr>
      <w:tr w:rsidR="00AC1F01" w:rsidRPr="007867F0" w14:paraId="1E505361"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218C0B26" w14:textId="77777777" w:rsidR="00AC1F01" w:rsidRPr="00717660" w:rsidRDefault="00AC1F01" w:rsidP="004179B1">
            <w:pPr>
              <w:ind w:left="720" w:hanging="720"/>
              <w:rPr>
                <w:szCs w:val="20"/>
              </w:rPr>
            </w:pPr>
            <w:r w:rsidRPr="00717660">
              <w:rPr>
                <w:szCs w:val="20"/>
                <w:lang w:eastAsia="ja-JP"/>
              </w:rPr>
              <w:t>Layout</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49474C5" w14:textId="77777777" w:rsidR="00AC1F01" w:rsidRPr="00717660" w:rsidRDefault="00AC1F01" w:rsidP="004179B1">
            <w:pPr>
              <w:overflowPunct w:val="0"/>
              <w:spacing w:after="60"/>
              <w:textAlignment w:val="baseline"/>
              <w:rPr>
                <w:szCs w:val="20"/>
                <w:lang w:eastAsia="zh-CN"/>
              </w:rPr>
            </w:pPr>
            <w:r w:rsidRPr="00717660">
              <w:rPr>
                <w:szCs w:val="20"/>
              </w:rPr>
              <w:t>Single layer - Macro layer: Hex. Grid</w:t>
            </w:r>
          </w:p>
        </w:tc>
      </w:tr>
      <w:tr w:rsidR="00AC1F01" w:rsidRPr="007867F0" w14:paraId="410C3AA9"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A9B715B" w14:textId="77777777" w:rsidR="00AC1F01" w:rsidRPr="007867F0" w:rsidRDefault="00AC1F01" w:rsidP="004179B1">
            <w:pPr>
              <w:ind w:left="720" w:hanging="720"/>
              <w:rPr>
                <w:szCs w:val="20"/>
                <w:lang w:eastAsia="ja-JP"/>
              </w:rPr>
            </w:pPr>
            <w:r w:rsidRPr="007867F0">
              <w:rPr>
                <w:szCs w:val="20"/>
                <w:lang w:eastAsia="ja-JP"/>
              </w:rPr>
              <w:t>Inter-BS distance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8585D9E" w14:textId="77777777" w:rsidR="00AC1F01" w:rsidRPr="007867F0" w:rsidRDefault="00AC1F01" w:rsidP="004179B1">
            <w:pPr>
              <w:ind w:left="720" w:hanging="720"/>
              <w:rPr>
                <w:szCs w:val="20"/>
                <w:lang w:eastAsia="ja-JP"/>
              </w:rPr>
            </w:pPr>
            <w:r w:rsidRPr="007867F0">
              <w:rPr>
                <w:szCs w:val="20"/>
                <w:lang w:eastAsia="ja-JP"/>
              </w:rPr>
              <w:t>500</w:t>
            </w:r>
            <w:r>
              <w:rPr>
                <w:szCs w:val="20"/>
                <w:lang w:eastAsia="ja-JP"/>
              </w:rPr>
              <w:t xml:space="preserve"> </w:t>
            </w:r>
            <w:r w:rsidRPr="007867F0">
              <w:rPr>
                <w:szCs w:val="20"/>
                <w:lang w:eastAsia="ja-JP"/>
              </w:rPr>
              <w:t>m</w:t>
            </w:r>
          </w:p>
        </w:tc>
      </w:tr>
      <w:tr w:rsidR="00AC1F01" w:rsidRPr="007867F0" w14:paraId="02873A66"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D332B15" w14:textId="77777777" w:rsidR="00AC1F01" w:rsidRPr="007867F0" w:rsidRDefault="00AC1F01" w:rsidP="004179B1">
            <w:pPr>
              <w:ind w:left="720" w:hanging="720"/>
              <w:rPr>
                <w:szCs w:val="20"/>
                <w:lang w:eastAsia="ja-JP"/>
              </w:rPr>
            </w:pPr>
            <w:r w:rsidRPr="007867F0">
              <w:rPr>
                <w:szCs w:val="20"/>
                <w:lang w:eastAsia="ja-JP"/>
              </w:rPr>
              <w:t>Carrier frequency</w:t>
            </w:r>
          </w:p>
        </w:tc>
        <w:tc>
          <w:tcPr>
            <w:tcW w:w="6123" w:type="dxa"/>
            <w:tcBorders>
              <w:top w:val="single" w:sz="4" w:space="0" w:color="auto"/>
              <w:left w:val="single" w:sz="4" w:space="0" w:color="auto"/>
              <w:bottom w:val="single" w:sz="4" w:space="0" w:color="auto"/>
              <w:right w:val="single" w:sz="4" w:space="0" w:color="auto"/>
            </w:tcBorders>
            <w:vAlign w:val="center"/>
            <w:hideMark/>
          </w:tcPr>
          <w:p w14:paraId="7F087541" w14:textId="77777777" w:rsidR="00AC1F01" w:rsidRPr="007867F0" w:rsidRDefault="00AC1F01" w:rsidP="004179B1">
            <w:pPr>
              <w:ind w:left="720" w:hanging="720"/>
              <w:rPr>
                <w:szCs w:val="20"/>
                <w:lang w:eastAsia="ja-JP"/>
              </w:rPr>
            </w:pPr>
            <w:r w:rsidRPr="007867F0">
              <w:rPr>
                <w:szCs w:val="20"/>
                <w:lang w:eastAsia="ja-JP"/>
              </w:rPr>
              <w:t>4 GHz</w:t>
            </w:r>
          </w:p>
        </w:tc>
      </w:tr>
      <w:tr w:rsidR="00AC1F01" w:rsidRPr="007867F0" w14:paraId="5B9158B8"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18D8113B" w14:textId="77777777" w:rsidR="00AC1F01" w:rsidRPr="007867F0" w:rsidRDefault="00AC1F01" w:rsidP="004179B1">
            <w:pPr>
              <w:ind w:left="720" w:hanging="720"/>
              <w:rPr>
                <w:szCs w:val="20"/>
                <w:lang w:eastAsia="ja-JP"/>
              </w:rPr>
            </w:pPr>
            <w:r w:rsidRPr="007867F0">
              <w:rPr>
                <w:szCs w:val="20"/>
                <w:lang w:eastAsia="ja-JP"/>
              </w:rPr>
              <w:t>Simulation bandwidth</w:t>
            </w:r>
          </w:p>
        </w:tc>
        <w:tc>
          <w:tcPr>
            <w:tcW w:w="6123" w:type="dxa"/>
            <w:tcBorders>
              <w:top w:val="single" w:sz="4" w:space="0" w:color="auto"/>
              <w:left w:val="single" w:sz="4" w:space="0" w:color="auto"/>
              <w:bottom w:val="single" w:sz="4" w:space="0" w:color="auto"/>
              <w:right w:val="single" w:sz="4" w:space="0" w:color="auto"/>
            </w:tcBorders>
            <w:vAlign w:val="center"/>
            <w:hideMark/>
          </w:tcPr>
          <w:p w14:paraId="3419C46D" w14:textId="77777777" w:rsidR="00AC1F01" w:rsidRPr="007867F0" w:rsidRDefault="00AC1F01" w:rsidP="004179B1">
            <w:pPr>
              <w:ind w:left="720" w:hanging="720"/>
              <w:rPr>
                <w:szCs w:val="20"/>
                <w:lang w:eastAsia="ja-JP"/>
              </w:rPr>
            </w:pPr>
            <w:r w:rsidRPr="007867F0">
              <w:rPr>
                <w:szCs w:val="20"/>
                <w:lang w:eastAsia="ja-JP"/>
              </w:rPr>
              <w:t>40 MHz</w:t>
            </w:r>
          </w:p>
        </w:tc>
      </w:tr>
      <w:tr w:rsidR="00AC1F01" w:rsidRPr="007867F0" w14:paraId="1362DFF2"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720583DA" w14:textId="77777777" w:rsidR="00AC1F01" w:rsidRPr="007867F0" w:rsidRDefault="00AC1F01" w:rsidP="004179B1">
            <w:pPr>
              <w:ind w:left="720" w:hanging="720"/>
              <w:rPr>
                <w:szCs w:val="20"/>
                <w:lang w:eastAsia="ja-JP"/>
              </w:rPr>
            </w:pPr>
            <w:r w:rsidRPr="007867F0">
              <w:rPr>
                <w:szCs w:val="20"/>
                <w:lang w:eastAsia="ja-JP"/>
              </w:rPr>
              <w:t xml:space="preserve">SCS </w:t>
            </w:r>
          </w:p>
        </w:tc>
        <w:tc>
          <w:tcPr>
            <w:tcW w:w="6123" w:type="dxa"/>
            <w:tcBorders>
              <w:top w:val="single" w:sz="4" w:space="0" w:color="auto"/>
              <w:left w:val="single" w:sz="4" w:space="0" w:color="auto"/>
              <w:bottom w:val="single" w:sz="4" w:space="0" w:color="auto"/>
              <w:right w:val="single" w:sz="4" w:space="0" w:color="auto"/>
            </w:tcBorders>
            <w:vAlign w:val="center"/>
          </w:tcPr>
          <w:p w14:paraId="58A02972" w14:textId="77777777" w:rsidR="00AC1F01" w:rsidRPr="007867F0" w:rsidRDefault="00AC1F01" w:rsidP="004179B1">
            <w:pPr>
              <w:spacing w:after="60"/>
              <w:rPr>
                <w:szCs w:val="20"/>
                <w:lang w:eastAsia="ja-JP"/>
              </w:rPr>
            </w:pPr>
            <w:r w:rsidRPr="007867F0">
              <w:rPr>
                <w:szCs w:val="20"/>
                <w:lang w:eastAsia="ja-JP"/>
              </w:rPr>
              <w:t>30 kHz</w:t>
            </w:r>
          </w:p>
        </w:tc>
      </w:tr>
      <w:tr w:rsidR="00AC1F01" w:rsidRPr="007867F0" w14:paraId="6D020880"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5335FF1C" w14:textId="77777777" w:rsidR="00AC1F01" w:rsidRPr="007867F0" w:rsidRDefault="00AC1F01" w:rsidP="004179B1">
            <w:pPr>
              <w:ind w:left="720" w:hanging="720"/>
              <w:rPr>
                <w:szCs w:val="20"/>
                <w:lang w:eastAsia="ja-JP"/>
              </w:rPr>
            </w:pPr>
            <w:r w:rsidRPr="007867F0">
              <w:rPr>
                <w:szCs w:val="20"/>
                <w:lang w:eastAsia="ja-JP"/>
              </w:rPr>
              <w:t xml:space="preserve">Channel model </w:t>
            </w:r>
          </w:p>
        </w:tc>
        <w:tc>
          <w:tcPr>
            <w:tcW w:w="6123" w:type="dxa"/>
            <w:tcBorders>
              <w:top w:val="single" w:sz="4" w:space="0" w:color="auto"/>
              <w:left w:val="single" w:sz="4" w:space="0" w:color="auto"/>
              <w:bottom w:val="single" w:sz="4" w:space="0" w:color="auto"/>
              <w:right w:val="single" w:sz="4" w:space="0" w:color="auto"/>
            </w:tcBorders>
            <w:vAlign w:val="center"/>
            <w:hideMark/>
          </w:tcPr>
          <w:p w14:paraId="5988B7DA" w14:textId="77777777" w:rsidR="00AC1F01" w:rsidRPr="007867F0" w:rsidRDefault="00AC1F01" w:rsidP="004179B1">
            <w:pPr>
              <w:ind w:left="720" w:hanging="720"/>
              <w:rPr>
                <w:szCs w:val="20"/>
                <w:lang w:eastAsia="ja-JP"/>
              </w:rPr>
            </w:pPr>
            <w:r w:rsidRPr="007867F0">
              <w:rPr>
                <w:szCs w:val="20"/>
                <w:lang w:eastAsia="ja-JP"/>
              </w:rPr>
              <w:t>UMa in TR 38.901</w:t>
            </w:r>
          </w:p>
        </w:tc>
      </w:tr>
      <w:tr w:rsidR="00AC1F01" w:rsidRPr="007867F0" w14:paraId="6F5B8A8F"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020CFC55" w14:textId="77777777" w:rsidR="00AC1F01" w:rsidRPr="007867F0" w:rsidRDefault="00AC1F01" w:rsidP="004179B1">
            <w:pPr>
              <w:ind w:left="720" w:hanging="720"/>
              <w:rPr>
                <w:szCs w:val="20"/>
                <w:lang w:eastAsia="ja-JP"/>
              </w:rPr>
            </w:pPr>
            <w:r w:rsidRPr="007867F0">
              <w:rPr>
                <w:szCs w:val="20"/>
                <w:lang w:eastAsia="ja-JP"/>
              </w:rPr>
              <w:t>Transmit power per TRP</w:t>
            </w:r>
          </w:p>
        </w:tc>
        <w:tc>
          <w:tcPr>
            <w:tcW w:w="6123" w:type="dxa"/>
            <w:tcBorders>
              <w:top w:val="single" w:sz="4" w:space="0" w:color="auto"/>
              <w:left w:val="single" w:sz="4" w:space="0" w:color="auto"/>
              <w:bottom w:val="single" w:sz="4" w:space="0" w:color="auto"/>
              <w:right w:val="single" w:sz="4" w:space="0" w:color="auto"/>
            </w:tcBorders>
            <w:vAlign w:val="center"/>
          </w:tcPr>
          <w:p w14:paraId="4738F6A9" w14:textId="77777777" w:rsidR="00AC1F01" w:rsidRPr="007867F0" w:rsidRDefault="00AC1F01" w:rsidP="004179B1">
            <w:pPr>
              <w:spacing w:before="20" w:after="20" w:line="276" w:lineRule="auto"/>
              <w:ind w:left="720" w:right="-157" w:hanging="720"/>
              <w:rPr>
                <w:szCs w:val="20"/>
                <w:lang w:eastAsia="ja-JP"/>
              </w:rPr>
            </w:pPr>
            <w:r w:rsidRPr="007867F0">
              <w:rPr>
                <w:szCs w:val="20"/>
                <w:lang w:eastAsia="ja-JP"/>
              </w:rPr>
              <w:t xml:space="preserve">49 dBm </w:t>
            </w:r>
          </w:p>
        </w:tc>
      </w:tr>
      <w:tr w:rsidR="00AC1F01" w:rsidRPr="007867F0" w14:paraId="3D72BA9C"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5DF86A3" w14:textId="77777777" w:rsidR="00AC1F01" w:rsidRPr="007867F0" w:rsidRDefault="00AC1F01" w:rsidP="004179B1">
            <w:pPr>
              <w:ind w:left="720" w:hanging="720"/>
              <w:rPr>
                <w:szCs w:val="20"/>
                <w:lang w:eastAsia="ja-JP"/>
              </w:rPr>
            </w:pPr>
            <w:r w:rsidRPr="00165082">
              <w:rPr>
                <w:szCs w:val="20"/>
                <w:lang w:eastAsia="ja-JP"/>
              </w:rPr>
              <w:t>BS antenna configuration</w:t>
            </w:r>
          </w:p>
        </w:tc>
        <w:tc>
          <w:tcPr>
            <w:tcW w:w="6123" w:type="dxa"/>
            <w:tcBorders>
              <w:top w:val="single" w:sz="4" w:space="0" w:color="auto"/>
              <w:left w:val="single" w:sz="4" w:space="0" w:color="auto"/>
              <w:bottom w:val="single" w:sz="4" w:space="0" w:color="auto"/>
              <w:right w:val="single" w:sz="4" w:space="0" w:color="auto"/>
            </w:tcBorders>
            <w:vAlign w:val="center"/>
          </w:tcPr>
          <w:p w14:paraId="0B3CEA45" w14:textId="77777777" w:rsidR="00AC1F01" w:rsidRPr="00165082" w:rsidRDefault="00AC1F01" w:rsidP="004179B1">
            <w:pPr>
              <w:ind w:left="720" w:hanging="720"/>
              <w:jc w:val="both"/>
              <w:rPr>
                <w:szCs w:val="20"/>
                <w:lang w:eastAsia="ja-JP"/>
              </w:rPr>
            </w:pPr>
            <w:r w:rsidRPr="00165082">
              <w:rPr>
                <w:szCs w:val="20"/>
                <w:lang w:eastAsia="ja-JP"/>
              </w:rPr>
              <w:t>4 ports: (M, N, P) = (</w:t>
            </w:r>
            <w:r>
              <w:rPr>
                <w:rFonts w:eastAsia="宋体" w:hint="eastAsia"/>
                <w:szCs w:val="20"/>
                <w:lang w:eastAsia="zh-CN"/>
              </w:rPr>
              <w:t>2</w:t>
            </w:r>
            <w:r w:rsidRPr="00165082">
              <w:rPr>
                <w:szCs w:val="20"/>
                <w:lang w:eastAsia="ja-JP"/>
              </w:rPr>
              <w:t>,</w:t>
            </w:r>
            <w:r>
              <w:rPr>
                <w:rFonts w:eastAsia="宋体" w:hint="eastAsia"/>
                <w:szCs w:val="20"/>
                <w:lang w:eastAsia="zh-CN"/>
              </w:rPr>
              <w:t>1</w:t>
            </w:r>
            <w:r>
              <w:rPr>
                <w:szCs w:val="20"/>
                <w:lang w:eastAsia="ja-JP"/>
              </w:rPr>
              <w:t>,2</w:t>
            </w:r>
            <w:r w:rsidRPr="00165082">
              <w:rPr>
                <w:szCs w:val="20"/>
                <w:lang w:eastAsia="ja-JP"/>
              </w:rPr>
              <w:t>)</w:t>
            </w:r>
          </w:p>
          <w:p w14:paraId="3AF3FE62" w14:textId="77777777" w:rsidR="00AC1F01" w:rsidRPr="007867F0" w:rsidRDefault="00AC1F01" w:rsidP="004179B1">
            <w:pPr>
              <w:spacing w:before="20" w:after="20" w:line="276" w:lineRule="auto"/>
              <w:ind w:left="720" w:right="-157" w:hanging="720"/>
              <w:rPr>
                <w:szCs w:val="20"/>
                <w:lang w:eastAsia="ja-JP"/>
              </w:rPr>
            </w:pPr>
            <w:r w:rsidRPr="00165082">
              <w:rPr>
                <w:szCs w:val="20"/>
                <w:lang w:eastAsia="ja-JP"/>
              </w:rPr>
              <w:t xml:space="preserve">(dH, dV) = (0.5, 0.8)λ </w:t>
            </w:r>
          </w:p>
        </w:tc>
      </w:tr>
      <w:tr w:rsidR="00AC1F01" w:rsidRPr="007867F0" w14:paraId="6CBF7883"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756DD7AC" w14:textId="77777777" w:rsidR="00AC1F01" w:rsidRPr="007867F0" w:rsidRDefault="00AC1F01" w:rsidP="004179B1">
            <w:pPr>
              <w:ind w:left="720" w:hanging="720"/>
              <w:rPr>
                <w:szCs w:val="20"/>
                <w:lang w:eastAsia="ja-JP"/>
              </w:rPr>
            </w:pPr>
            <w:r w:rsidRPr="007867F0">
              <w:rPr>
                <w:szCs w:val="20"/>
                <w:lang w:eastAsia="ja-JP"/>
              </w:rPr>
              <w:t>BS antenna height</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1F7DBFF" w14:textId="77777777" w:rsidR="00AC1F01" w:rsidRPr="00786A82" w:rsidRDefault="00AC1F01" w:rsidP="004179B1">
            <w:pPr>
              <w:ind w:left="720" w:hanging="720"/>
              <w:rPr>
                <w:szCs w:val="20"/>
                <w:lang w:eastAsia="ja-JP"/>
              </w:rPr>
            </w:pPr>
            <w:r w:rsidRPr="00786A82">
              <w:rPr>
                <w:szCs w:val="20"/>
                <w:lang w:eastAsia="ja-JP"/>
              </w:rPr>
              <w:t>25 m</w:t>
            </w:r>
          </w:p>
        </w:tc>
      </w:tr>
      <w:tr w:rsidR="00AC1F01" w:rsidRPr="007867F0" w14:paraId="21137F4A"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87F203F" w14:textId="77777777" w:rsidR="00AC1F01" w:rsidRPr="007867F0" w:rsidRDefault="00AC1F01" w:rsidP="004179B1">
            <w:pPr>
              <w:ind w:left="720" w:hanging="720"/>
              <w:rPr>
                <w:szCs w:val="20"/>
                <w:lang w:eastAsia="ja-JP"/>
              </w:rPr>
            </w:pPr>
            <w:r w:rsidRPr="007867F0">
              <w:rPr>
                <w:szCs w:val="20"/>
                <w:lang w:eastAsia="ja-JP"/>
              </w:rPr>
              <w:t>BS antenna element gain + connector loss</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004BEAC" w14:textId="77777777" w:rsidR="00AC1F01" w:rsidRPr="00786A82" w:rsidRDefault="00AC1F01" w:rsidP="004179B1">
            <w:pPr>
              <w:ind w:left="720" w:hanging="720"/>
              <w:rPr>
                <w:szCs w:val="20"/>
                <w:lang w:eastAsia="ja-JP"/>
              </w:rPr>
            </w:pPr>
            <w:r w:rsidRPr="00786A82">
              <w:rPr>
                <w:szCs w:val="20"/>
                <w:lang w:eastAsia="ja-JP"/>
              </w:rPr>
              <w:t>8 dBi</w:t>
            </w:r>
          </w:p>
        </w:tc>
      </w:tr>
      <w:tr w:rsidR="00AC1F01" w:rsidRPr="007867F0" w14:paraId="199A1995"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0406F335" w14:textId="77777777" w:rsidR="00AC1F01" w:rsidRPr="007867F0" w:rsidRDefault="00AC1F01" w:rsidP="004179B1">
            <w:pPr>
              <w:ind w:left="720" w:hanging="720"/>
              <w:rPr>
                <w:szCs w:val="20"/>
                <w:lang w:eastAsia="ja-JP"/>
              </w:rPr>
            </w:pPr>
            <w:r w:rsidRPr="007867F0">
              <w:rPr>
                <w:szCs w:val="20"/>
                <w:lang w:eastAsia="ja-JP"/>
              </w:rPr>
              <w:t>BS receiver noise figure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19ACEA02" w14:textId="77777777" w:rsidR="00AC1F01" w:rsidRPr="00786A82" w:rsidRDefault="00AC1F01" w:rsidP="004179B1">
            <w:pPr>
              <w:ind w:left="720" w:hanging="720"/>
              <w:rPr>
                <w:szCs w:val="20"/>
                <w:lang w:eastAsia="ja-JP"/>
              </w:rPr>
            </w:pPr>
            <w:r w:rsidRPr="00786A82">
              <w:rPr>
                <w:szCs w:val="20"/>
                <w:lang w:eastAsia="ja-JP"/>
              </w:rPr>
              <w:t>5 dB</w:t>
            </w:r>
          </w:p>
        </w:tc>
      </w:tr>
      <w:tr w:rsidR="00AC1F01" w:rsidRPr="007867F0" w14:paraId="52798247"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47D42E36" w14:textId="77777777" w:rsidR="00AC1F01" w:rsidRPr="007867F0" w:rsidRDefault="00AC1F01" w:rsidP="004179B1">
            <w:pPr>
              <w:ind w:left="720" w:hanging="720"/>
              <w:rPr>
                <w:szCs w:val="20"/>
                <w:lang w:eastAsia="ja-JP"/>
              </w:rPr>
            </w:pPr>
            <w:r w:rsidRPr="00165082">
              <w:rPr>
                <w:szCs w:val="20"/>
                <w:lang w:eastAsia="ja-JP"/>
              </w:rPr>
              <w:t xml:space="preserve">UE antenna configurations </w:t>
            </w:r>
          </w:p>
        </w:tc>
        <w:tc>
          <w:tcPr>
            <w:tcW w:w="6123" w:type="dxa"/>
            <w:tcBorders>
              <w:top w:val="single" w:sz="4" w:space="0" w:color="auto"/>
              <w:left w:val="single" w:sz="4" w:space="0" w:color="auto"/>
              <w:bottom w:val="single" w:sz="4" w:space="0" w:color="auto"/>
              <w:right w:val="single" w:sz="4" w:space="0" w:color="auto"/>
            </w:tcBorders>
            <w:vAlign w:val="center"/>
            <w:hideMark/>
          </w:tcPr>
          <w:p w14:paraId="31FDB997" w14:textId="77777777" w:rsidR="00AC1F01" w:rsidRPr="00165082" w:rsidRDefault="00AC1F01" w:rsidP="004179B1">
            <w:pPr>
              <w:jc w:val="both"/>
              <w:rPr>
                <w:szCs w:val="20"/>
                <w:lang w:eastAsia="ja-JP"/>
              </w:rPr>
            </w:pPr>
            <w:r>
              <w:rPr>
                <w:rFonts w:eastAsia="宋体" w:hint="eastAsia"/>
                <w:szCs w:val="20"/>
                <w:lang w:eastAsia="zh-CN"/>
              </w:rPr>
              <w:t>2ports</w:t>
            </w:r>
            <w:r w:rsidRPr="00165082">
              <w:rPr>
                <w:szCs w:val="20"/>
                <w:lang w:eastAsia="ja-JP"/>
              </w:rPr>
              <w:t xml:space="preserve"> </w:t>
            </w:r>
          </w:p>
          <w:p w14:paraId="6DC5A5E0" w14:textId="77777777" w:rsidR="00AC1F01" w:rsidRPr="00786A82" w:rsidRDefault="00AC1F01" w:rsidP="004179B1">
            <w:pPr>
              <w:jc w:val="both"/>
              <w:rPr>
                <w:szCs w:val="20"/>
                <w:lang w:eastAsia="ja-JP"/>
              </w:rPr>
            </w:pPr>
            <w:r w:rsidRPr="00165082">
              <w:rPr>
                <w:szCs w:val="20"/>
                <w:lang w:eastAsia="ja-JP"/>
              </w:rPr>
              <w:t xml:space="preserve">(dH,dV) = (0.5, 0.5)λ </w:t>
            </w:r>
          </w:p>
        </w:tc>
      </w:tr>
      <w:tr w:rsidR="00AC1F01" w:rsidRPr="007867F0" w14:paraId="51A19192"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A87BA08" w14:textId="77777777" w:rsidR="00AC1F01" w:rsidRPr="00165082" w:rsidRDefault="00AC1F01" w:rsidP="004179B1">
            <w:pPr>
              <w:ind w:left="720" w:hanging="720"/>
              <w:rPr>
                <w:szCs w:val="20"/>
                <w:lang w:eastAsia="ja-JP"/>
              </w:rPr>
            </w:pPr>
            <w:r w:rsidRPr="00786A82">
              <w:rPr>
                <w:szCs w:val="20"/>
                <w:lang w:eastAsia="ja-JP"/>
              </w:rPr>
              <w:t>UE antenna height</w:t>
            </w:r>
          </w:p>
        </w:tc>
        <w:tc>
          <w:tcPr>
            <w:tcW w:w="6123" w:type="dxa"/>
            <w:tcBorders>
              <w:top w:val="single" w:sz="4" w:space="0" w:color="auto"/>
              <w:left w:val="single" w:sz="4" w:space="0" w:color="auto"/>
              <w:bottom w:val="single" w:sz="4" w:space="0" w:color="auto"/>
              <w:right w:val="single" w:sz="4" w:space="0" w:color="auto"/>
            </w:tcBorders>
            <w:vAlign w:val="center"/>
          </w:tcPr>
          <w:p w14:paraId="63F88F62" w14:textId="77777777" w:rsidR="00AC1F01" w:rsidRPr="00786A82" w:rsidRDefault="00AC1F01" w:rsidP="004179B1">
            <w:pPr>
              <w:spacing w:before="20" w:after="20" w:line="276" w:lineRule="auto"/>
              <w:ind w:right="-157"/>
              <w:rPr>
                <w:szCs w:val="20"/>
                <w:lang w:eastAsia="ja-JP"/>
              </w:rPr>
            </w:pPr>
            <w:r>
              <w:rPr>
                <w:szCs w:val="20"/>
                <w:lang w:eastAsia="ja-JP"/>
              </w:rPr>
              <w:t>1.5</w:t>
            </w:r>
            <w:r w:rsidRPr="00786A82">
              <w:rPr>
                <w:szCs w:val="20"/>
                <w:lang w:eastAsia="ja-JP"/>
              </w:rPr>
              <w:t xml:space="preserve"> m</w:t>
            </w:r>
          </w:p>
        </w:tc>
      </w:tr>
      <w:tr w:rsidR="00AC1F01" w:rsidRPr="007867F0" w14:paraId="16C04AF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3E5A6841" w14:textId="77777777" w:rsidR="00AC1F01" w:rsidRPr="00940174" w:rsidRDefault="00AC1F01" w:rsidP="004179B1">
            <w:pPr>
              <w:ind w:left="720" w:hanging="720"/>
              <w:rPr>
                <w:szCs w:val="20"/>
                <w:lang w:eastAsia="ja-JP"/>
              </w:rPr>
            </w:pPr>
            <w:r w:rsidRPr="00940174">
              <w:rPr>
                <w:szCs w:val="20"/>
                <w:lang w:eastAsia="ja-JP"/>
              </w:rPr>
              <w:t>UE antenna gain</w:t>
            </w:r>
          </w:p>
        </w:tc>
        <w:tc>
          <w:tcPr>
            <w:tcW w:w="6123" w:type="dxa"/>
            <w:tcBorders>
              <w:top w:val="single" w:sz="4" w:space="0" w:color="auto"/>
              <w:left w:val="single" w:sz="4" w:space="0" w:color="auto"/>
              <w:bottom w:val="single" w:sz="4" w:space="0" w:color="auto"/>
              <w:right w:val="single" w:sz="4" w:space="0" w:color="auto"/>
            </w:tcBorders>
            <w:vAlign w:val="center"/>
          </w:tcPr>
          <w:p w14:paraId="2D5E53C4" w14:textId="77777777" w:rsidR="00AC1F01" w:rsidRPr="00786A82" w:rsidRDefault="00AC1F01" w:rsidP="004179B1">
            <w:pPr>
              <w:spacing w:after="60"/>
              <w:rPr>
                <w:szCs w:val="20"/>
                <w:lang w:eastAsia="ja-JP"/>
              </w:rPr>
            </w:pPr>
            <w:r>
              <w:rPr>
                <w:szCs w:val="20"/>
                <w:lang w:eastAsia="ja-JP"/>
              </w:rPr>
              <w:t>0</w:t>
            </w:r>
            <w:r w:rsidRPr="00786A82">
              <w:rPr>
                <w:szCs w:val="20"/>
                <w:lang w:eastAsia="ja-JP"/>
              </w:rPr>
              <w:t xml:space="preserve"> dBi</w:t>
            </w:r>
          </w:p>
        </w:tc>
      </w:tr>
      <w:tr w:rsidR="00AC1F01" w:rsidRPr="007867F0" w14:paraId="2144AAD7"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6A099C02" w14:textId="77777777" w:rsidR="00AC1F01" w:rsidRPr="007867F0" w:rsidRDefault="00AC1F01" w:rsidP="004179B1">
            <w:pPr>
              <w:ind w:left="720" w:hanging="720"/>
              <w:rPr>
                <w:szCs w:val="20"/>
                <w:lang w:eastAsia="ja-JP"/>
              </w:rPr>
            </w:pPr>
            <w:r w:rsidRPr="007867F0">
              <w:rPr>
                <w:szCs w:val="20"/>
                <w:lang w:eastAsia="ja-JP"/>
              </w:rPr>
              <w:t>UE receiver noise figure</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DB2D93D" w14:textId="77777777" w:rsidR="00AC1F01" w:rsidRPr="007867F0" w:rsidRDefault="00AC1F01" w:rsidP="004179B1">
            <w:pPr>
              <w:spacing w:before="20" w:after="20" w:line="276" w:lineRule="auto"/>
              <w:ind w:right="-157"/>
              <w:rPr>
                <w:szCs w:val="20"/>
                <w:lang w:eastAsia="ja-JP"/>
              </w:rPr>
            </w:pPr>
            <w:r w:rsidRPr="007867F0">
              <w:rPr>
                <w:szCs w:val="20"/>
                <w:lang w:eastAsia="ja-JP"/>
              </w:rPr>
              <w:t>9 dB</w:t>
            </w:r>
          </w:p>
        </w:tc>
      </w:tr>
      <w:tr w:rsidR="00AC1F01" w:rsidRPr="007867F0" w14:paraId="42956DEB"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625ABDFD" w14:textId="77777777" w:rsidR="00AC1F01" w:rsidRPr="00786A82" w:rsidRDefault="00AC1F01" w:rsidP="004179B1">
            <w:pPr>
              <w:ind w:left="720" w:hanging="720"/>
              <w:rPr>
                <w:szCs w:val="20"/>
                <w:lang w:eastAsia="ja-JP"/>
              </w:rPr>
            </w:pPr>
            <w:r w:rsidRPr="00786A82">
              <w:rPr>
                <w:szCs w:val="20"/>
                <w:lang w:eastAsia="ja-JP"/>
              </w:rPr>
              <w:t>UE distribution</w:t>
            </w:r>
          </w:p>
        </w:tc>
        <w:tc>
          <w:tcPr>
            <w:tcW w:w="6123" w:type="dxa"/>
            <w:tcBorders>
              <w:top w:val="single" w:sz="4" w:space="0" w:color="auto"/>
              <w:left w:val="single" w:sz="4" w:space="0" w:color="auto"/>
              <w:bottom w:val="single" w:sz="4" w:space="0" w:color="auto"/>
              <w:right w:val="single" w:sz="4" w:space="0" w:color="auto"/>
            </w:tcBorders>
            <w:vAlign w:val="center"/>
            <w:hideMark/>
          </w:tcPr>
          <w:p w14:paraId="4E37827A" w14:textId="77777777" w:rsidR="00AC1F01" w:rsidRPr="00165082" w:rsidRDefault="00AC1F01" w:rsidP="004179B1">
            <w:pPr>
              <w:pStyle w:val="B1"/>
              <w:spacing w:after="0"/>
              <w:ind w:left="0" w:firstLine="0"/>
              <w:rPr>
                <w:rFonts w:ascii="Times" w:eastAsia="Batang" w:hAnsi="Times"/>
                <w:lang w:eastAsia="ja-JP"/>
              </w:rPr>
            </w:pPr>
            <w:r w:rsidRPr="009D0B50">
              <w:rPr>
                <w:rFonts w:eastAsia="宋体"/>
                <w:color w:val="000000"/>
                <w:kern w:val="24"/>
                <w:lang w:val="en-US" w:eastAsia="zh-CN"/>
              </w:rPr>
              <w:t>80% Indoor, 3km/h;20% Outdoor, 30km/h</w:t>
            </w:r>
          </w:p>
        </w:tc>
      </w:tr>
      <w:tr w:rsidR="00AC1F01" w:rsidRPr="007867F0" w14:paraId="4289509B"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79A6A3EA" w14:textId="77777777" w:rsidR="00AC1F01" w:rsidRPr="00165082" w:rsidRDefault="00AC1F01" w:rsidP="004179B1">
            <w:pPr>
              <w:ind w:left="720" w:hanging="720"/>
              <w:rPr>
                <w:szCs w:val="20"/>
                <w:lang w:eastAsia="ja-JP"/>
              </w:rPr>
            </w:pPr>
            <w:r w:rsidRPr="00786A82">
              <w:rPr>
                <w:szCs w:val="20"/>
                <w:lang w:eastAsia="ja-JP"/>
              </w:rPr>
              <w:t>Number of UEs per cell</w:t>
            </w:r>
          </w:p>
        </w:tc>
        <w:tc>
          <w:tcPr>
            <w:tcW w:w="6123" w:type="dxa"/>
            <w:tcBorders>
              <w:top w:val="single" w:sz="4" w:space="0" w:color="auto"/>
              <w:left w:val="single" w:sz="4" w:space="0" w:color="auto"/>
              <w:bottom w:val="single" w:sz="4" w:space="0" w:color="auto"/>
              <w:right w:val="single" w:sz="4" w:space="0" w:color="auto"/>
            </w:tcBorders>
            <w:vAlign w:val="center"/>
            <w:hideMark/>
          </w:tcPr>
          <w:p w14:paraId="08EB3628" w14:textId="77777777" w:rsidR="00AC1F01" w:rsidRPr="00786A82" w:rsidRDefault="00AC1F01" w:rsidP="004179B1">
            <w:pPr>
              <w:rPr>
                <w:szCs w:val="20"/>
                <w:lang w:eastAsia="ja-JP"/>
              </w:rPr>
            </w:pPr>
            <w:r w:rsidRPr="00786A82">
              <w:rPr>
                <w:szCs w:val="20"/>
                <w:lang w:eastAsia="ja-JP"/>
              </w:rPr>
              <w:t>10</w:t>
            </w:r>
          </w:p>
        </w:tc>
      </w:tr>
      <w:tr w:rsidR="00AC1F01" w:rsidRPr="007867F0" w14:paraId="0D65DD44"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8E62D5E" w14:textId="77777777" w:rsidR="00AC1F01" w:rsidRPr="007867F0" w:rsidRDefault="00AC1F01" w:rsidP="004179B1">
            <w:pPr>
              <w:ind w:left="720" w:hanging="720"/>
              <w:rPr>
                <w:szCs w:val="20"/>
                <w:lang w:eastAsia="ja-JP"/>
              </w:rPr>
            </w:pPr>
            <w:r w:rsidRPr="007867F0">
              <w:rPr>
                <w:szCs w:val="20"/>
                <w:lang w:eastAsia="ja-JP"/>
              </w:rPr>
              <w:t>HARQ/repetition</w:t>
            </w:r>
          </w:p>
        </w:tc>
        <w:tc>
          <w:tcPr>
            <w:tcW w:w="6123" w:type="dxa"/>
            <w:tcBorders>
              <w:top w:val="single" w:sz="4" w:space="0" w:color="auto"/>
              <w:left w:val="single" w:sz="4" w:space="0" w:color="auto"/>
              <w:bottom w:val="single" w:sz="4" w:space="0" w:color="auto"/>
              <w:right w:val="single" w:sz="4" w:space="0" w:color="auto"/>
            </w:tcBorders>
            <w:vAlign w:val="center"/>
          </w:tcPr>
          <w:p w14:paraId="21672792" w14:textId="77777777" w:rsidR="00AC1F01" w:rsidRPr="0013303F" w:rsidRDefault="00AC1F01" w:rsidP="004179B1">
            <w:pPr>
              <w:ind w:left="720" w:hanging="720"/>
              <w:rPr>
                <w:szCs w:val="20"/>
                <w:lang w:eastAsia="ja-JP"/>
              </w:rPr>
            </w:pPr>
            <w:r w:rsidRPr="0013303F">
              <w:rPr>
                <w:szCs w:val="20"/>
                <w:lang w:eastAsia="ja-JP"/>
              </w:rPr>
              <w:t>Adaptive HARQ retransmission</w:t>
            </w:r>
          </w:p>
        </w:tc>
      </w:tr>
      <w:tr w:rsidR="00AC1F01" w:rsidRPr="007867F0" w14:paraId="3DED79A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7E62949" w14:textId="77777777" w:rsidR="00AC1F01" w:rsidRPr="007867F0" w:rsidRDefault="00AC1F01" w:rsidP="004179B1">
            <w:pPr>
              <w:ind w:left="720" w:hanging="720"/>
              <w:rPr>
                <w:szCs w:val="20"/>
                <w:lang w:eastAsia="ja-JP"/>
              </w:rPr>
            </w:pPr>
            <w:r w:rsidRPr="007867F0">
              <w:rPr>
                <w:szCs w:val="20"/>
                <w:lang w:eastAsia="ja-JP"/>
              </w:rPr>
              <w:t>Channel estimation</w:t>
            </w:r>
          </w:p>
        </w:tc>
        <w:tc>
          <w:tcPr>
            <w:tcW w:w="6123" w:type="dxa"/>
            <w:tcBorders>
              <w:top w:val="single" w:sz="4" w:space="0" w:color="auto"/>
              <w:left w:val="single" w:sz="4" w:space="0" w:color="auto"/>
              <w:bottom w:val="single" w:sz="4" w:space="0" w:color="auto"/>
              <w:right w:val="single" w:sz="4" w:space="0" w:color="auto"/>
            </w:tcBorders>
            <w:vAlign w:val="center"/>
          </w:tcPr>
          <w:p w14:paraId="73CA961B" w14:textId="77777777" w:rsidR="00AC1F01" w:rsidRPr="0013303F" w:rsidRDefault="00AC1F01" w:rsidP="004179B1">
            <w:pPr>
              <w:ind w:left="720" w:hanging="720"/>
              <w:rPr>
                <w:szCs w:val="20"/>
                <w:lang w:eastAsia="ja-JP"/>
              </w:rPr>
            </w:pPr>
            <w:r w:rsidRPr="0013303F">
              <w:rPr>
                <w:szCs w:val="20"/>
                <w:lang w:eastAsia="ja-JP"/>
              </w:rPr>
              <w:t>Realistic</w:t>
            </w:r>
          </w:p>
        </w:tc>
      </w:tr>
      <w:tr w:rsidR="00AC1F01" w:rsidRPr="007867F0" w14:paraId="23666359"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5A61C307" w14:textId="77777777" w:rsidR="00AC1F01" w:rsidRPr="007867F0" w:rsidRDefault="00AC1F01" w:rsidP="004179B1">
            <w:pPr>
              <w:ind w:left="720" w:hanging="720"/>
              <w:rPr>
                <w:szCs w:val="20"/>
                <w:lang w:eastAsia="ja-JP"/>
              </w:rPr>
            </w:pPr>
            <w:r w:rsidRPr="007867F0">
              <w:rPr>
                <w:szCs w:val="20"/>
                <w:lang w:eastAsia="ja-JP"/>
              </w:rPr>
              <w:t>BS receiver</w:t>
            </w:r>
          </w:p>
        </w:tc>
        <w:tc>
          <w:tcPr>
            <w:tcW w:w="6123" w:type="dxa"/>
            <w:tcBorders>
              <w:top w:val="single" w:sz="4" w:space="0" w:color="auto"/>
              <w:left w:val="single" w:sz="4" w:space="0" w:color="auto"/>
              <w:bottom w:val="single" w:sz="4" w:space="0" w:color="auto"/>
              <w:right w:val="single" w:sz="4" w:space="0" w:color="auto"/>
            </w:tcBorders>
            <w:vAlign w:val="center"/>
          </w:tcPr>
          <w:p w14:paraId="7383D3EF" w14:textId="77777777" w:rsidR="00AC1F01" w:rsidRPr="0013303F" w:rsidRDefault="00AC1F01" w:rsidP="004179B1">
            <w:pPr>
              <w:rPr>
                <w:szCs w:val="20"/>
                <w:lang w:eastAsia="ja-JP"/>
              </w:rPr>
            </w:pPr>
            <w:r w:rsidRPr="0013303F">
              <w:rPr>
                <w:szCs w:val="20"/>
                <w:lang w:eastAsia="ja-JP"/>
              </w:rPr>
              <w:t>MMSE-IRC</w:t>
            </w:r>
          </w:p>
        </w:tc>
      </w:tr>
      <w:tr w:rsidR="00AC1F01" w:rsidRPr="007867F0" w14:paraId="36B7FDAA"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29FE19FC" w14:textId="77777777" w:rsidR="00AC1F01" w:rsidRPr="00ED40BF" w:rsidRDefault="00AC1F01" w:rsidP="004179B1">
            <w:pPr>
              <w:ind w:left="720" w:hanging="720"/>
              <w:rPr>
                <w:rFonts w:eastAsia="宋体"/>
                <w:szCs w:val="20"/>
                <w:lang w:eastAsia="zh-CN"/>
              </w:rPr>
            </w:pPr>
            <w:r>
              <w:rPr>
                <w:rFonts w:eastAsia="宋体"/>
                <w:szCs w:val="20"/>
                <w:lang w:eastAsia="zh-CN"/>
              </w:rPr>
              <w:t>T</w:t>
            </w:r>
            <w:r>
              <w:rPr>
                <w:rFonts w:eastAsia="宋体" w:hint="eastAsia"/>
                <w:szCs w:val="20"/>
                <w:lang w:eastAsia="zh-CN"/>
              </w:rPr>
              <w:t>raffic model</w:t>
            </w:r>
          </w:p>
        </w:tc>
        <w:tc>
          <w:tcPr>
            <w:tcW w:w="6123" w:type="dxa"/>
            <w:tcBorders>
              <w:top w:val="single" w:sz="4" w:space="0" w:color="auto"/>
              <w:left w:val="single" w:sz="4" w:space="0" w:color="auto"/>
              <w:bottom w:val="single" w:sz="4" w:space="0" w:color="auto"/>
              <w:right w:val="single" w:sz="4" w:space="0" w:color="auto"/>
            </w:tcBorders>
            <w:vAlign w:val="center"/>
          </w:tcPr>
          <w:p w14:paraId="1437AB6C" w14:textId="77777777" w:rsidR="00AC1F01" w:rsidRPr="00ED40BF" w:rsidRDefault="00AC1F01" w:rsidP="004179B1">
            <w:pPr>
              <w:rPr>
                <w:rFonts w:eastAsia="宋体"/>
                <w:szCs w:val="20"/>
                <w:lang w:eastAsia="zh-CN"/>
              </w:rPr>
            </w:pPr>
            <w:r w:rsidRPr="00ED40BF">
              <w:rPr>
                <w:rFonts w:eastAsia="宋体" w:hint="eastAsia"/>
                <w:szCs w:val="20"/>
                <w:lang w:eastAsia="zh-CN"/>
              </w:rPr>
              <w:t>FTP3</w:t>
            </w:r>
          </w:p>
        </w:tc>
      </w:tr>
      <w:tr w:rsidR="00AC1F01" w:rsidRPr="007867F0" w14:paraId="68048934"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4B8B3BC6" w14:textId="77777777" w:rsidR="00AC1F01" w:rsidRPr="00ED40BF" w:rsidRDefault="00AC1F01" w:rsidP="004179B1">
            <w:pPr>
              <w:ind w:left="720" w:hanging="720"/>
              <w:rPr>
                <w:rFonts w:eastAsia="宋体"/>
                <w:szCs w:val="20"/>
                <w:lang w:eastAsia="zh-CN"/>
              </w:rPr>
            </w:pPr>
            <w:r>
              <w:rPr>
                <w:rFonts w:eastAsia="宋体"/>
                <w:szCs w:val="20"/>
                <w:lang w:eastAsia="zh-CN"/>
              </w:rPr>
              <w:t>P</w:t>
            </w:r>
            <w:r>
              <w:rPr>
                <w:rFonts w:eastAsia="宋体" w:hint="eastAsia"/>
                <w:szCs w:val="20"/>
                <w:lang w:eastAsia="zh-CN"/>
              </w:rPr>
              <w:t>acket size</w:t>
            </w:r>
          </w:p>
        </w:tc>
        <w:tc>
          <w:tcPr>
            <w:tcW w:w="6123" w:type="dxa"/>
            <w:tcBorders>
              <w:top w:val="single" w:sz="4" w:space="0" w:color="auto"/>
              <w:left w:val="single" w:sz="4" w:space="0" w:color="auto"/>
              <w:bottom w:val="single" w:sz="4" w:space="0" w:color="auto"/>
              <w:right w:val="single" w:sz="4" w:space="0" w:color="auto"/>
            </w:tcBorders>
            <w:vAlign w:val="center"/>
          </w:tcPr>
          <w:p w14:paraId="3780ECAD" w14:textId="77777777" w:rsidR="00AC1F01" w:rsidRPr="00ED40BF" w:rsidRDefault="00AC1F01" w:rsidP="004179B1">
            <w:pPr>
              <w:rPr>
                <w:rFonts w:eastAsia="宋体"/>
                <w:szCs w:val="20"/>
                <w:lang w:eastAsia="zh-CN"/>
              </w:rPr>
            </w:pPr>
            <w:r>
              <w:rPr>
                <w:rFonts w:eastAsia="宋体" w:hint="eastAsia"/>
                <w:szCs w:val="20"/>
                <w:lang w:eastAsia="zh-CN"/>
              </w:rPr>
              <w:t>32bytes</w:t>
            </w:r>
          </w:p>
        </w:tc>
      </w:tr>
      <w:tr w:rsidR="00AC1F01" w:rsidRPr="007867F0" w14:paraId="7A5C8AAD"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1110805C" w14:textId="77777777" w:rsidR="00AC1F01" w:rsidRPr="00ED40BF" w:rsidRDefault="00AC1F01" w:rsidP="004179B1">
            <w:pPr>
              <w:ind w:left="720" w:hanging="720"/>
              <w:rPr>
                <w:rFonts w:eastAsia="宋体"/>
                <w:szCs w:val="20"/>
                <w:lang w:eastAsia="zh-CN"/>
              </w:rPr>
            </w:pPr>
            <w:r>
              <w:rPr>
                <w:rFonts w:eastAsia="宋体"/>
                <w:szCs w:val="20"/>
                <w:lang w:eastAsia="zh-CN"/>
              </w:rPr>
              <w:t>A</w:t>
            </w:r>
            <w:r>
              <w:rPr>
                <w:rFonts w:eastAsia="宋体" w:hint="eastAsia"/>
                <w:szCs w:val="20"/>
                <w:lang w:eastAsia="zh-CN"/>
              </w:rPr>
              <w:t>rrival rate</w:t>
            </w:r>
          </w:p>
        </w:tc>
        <w:tc>
          <w:tcPr>
            <w:tcW w:w="6123" w:type="dxa"/>
            <w:tcBorders>
              <w:top w:val="single" w:sz="4" w:space="0" w:color="auto"/>
              <w:left w:val="single" w:sz="4" w:space="0" w:color="auto"/>
              <w:bottom w:val="single" w:sz="4" w:space="0" w:color="auto"/>
              <w:right w:val="single" w:sz="4" w:space="0" w:color="auto"/>
            </w:tcBorders>
            <w:vAlign w:val="center"/>
          </w:tcPr>
          <w:p w14:paraId="4119158D" w14:textId="52B29208" w:rsidR="00AC1F01" w:rsidRPr="00ED40BF" w:rsidRDefault="00AC1F01" w:rsidP="001369F1">
            <w:pPr>
              <w:rPr>
                <w:rFonts w:eastAsia="宋体"/>
                <w:szCs w:val="20"/>
                <w:lang w:eastAsia="zh-CN"/>
              </w:rPr>
            </w:pPr>
            <w:r>
              <w:rPr>
                <w:rFonts w:eastAsia="宋体"/>
                <w:szCs w:val="20"/>
                <w:lang w:eastAsia="zh-CN"/>
              </w:rPr>
              <w:t>500</w:t>
            </w:r>
            <w:r>
              <w:rPr>
                <w:rFonts w:eastAsia="宋体" w:hint="eastAsia"/>
                <w:szCs w:val="20"/>
                <w:lang w:eastAsia="zh-CN"/>
              </w:rPr>
              <w:t xml:space="preserve"> packets/s</w:t>
            </w:r>
            <w:r>
              <w:rPr>
                <w:rFonts w:eastAsia="宋体"/>
                <w:szCs w:val="20"/>
                <w:lang w:eastAsia="zh-CN"/>
              </w:rPr>
              <w:t xml:space="preserve">  1000packets/s  2000packet/s  </w:t>
            </w:r>
          </w:p>
        </w:tc>
      </w:tr>
      <w:tr w:rsidR="00AC1F01" w:rsidRPr="007867F0" w14:paraId="77F5D89C" w14:textId="77777777" w:rsidTr="004179B1">
        <w:trPr>
          <w:trHeight w:val="289"/>
          <w:jc w:val="center"/>
        </w:trPr>
        <w:tc>
          <w:tcPr>
            <w:tcW w:w="2273" w:type="dxa"/>
            <w:tcBorders>
              <w:top w:val="single" w:sz="4" w:space="0" w:color="auto"/>
              <w:left w:val="single" w:sz="4" w:space="0" w:color="auto"/>
              <w:bottom w:val="single" w:sz="4" w:space="0" w:color="auto"/>
              <w:right w:val="single" w:sz="4" w:space="0" w:color="auto"/>
            </w:tcBorders>
            <w:vAlign w:val="center"/>
          </w:tcPr>
          <w:p w14:paraId="4B41017D" w14:textId="77777777" w:rsidR="00AC1F01" w:rsidRDefault="00AC1F01" w:rsidP="004179B1">
            <w:pPr>
              <w:ind w:left="720" w:hanging="720"/>
              <w:rPr>
                <w:rFonts w:eastAsia="宋体"/>
                <w:szCs w:val="20"/>
                <w:lang w:eastAsia="zh-CN"/>
              </w:rPr>
            </w:pPr>
            <w:r>
              <w:rPr>
                <w:rFonts w:eastAsia="宋体"/>
                <w:szCs w:val="20"/>
                <w:lang w:eastAsia="zh-CN"/>
              </w:rPr>
              <w:t>Backhaul delay</w:t>
            </w:r>
          </w:p>
        </w:tc>
        <w:tc>
          <w:tcPr>
            <w:tcW w:w="6123" w:type="dxa"/>
            <w:tcBorders>
              <w:top w:val="single" w:sz="4" w:space="0" w:color="auto"/>
              <w:left w:val="single" w:sz="4" w:space="0" w:color="auto"/>
              <w:bottom w:val="single" w:sz="4" w:space="0" w:color="auto"/>
              <w:right w:val="single" w:sz="4" w:space="0" w:color="auto"/>
            </w:tcBorders>
            <w:vAlign w:val="center"/>
          </w:tcPr>
          <w:p w14:paraId="17E2EEF5" w14:textId="77777777" w:rsidR="00AC1F01" w:rsidDel="000B46A8" w:rsidRDefault="00AC1F01" w:rsidP="004179B1">
            <w:pPr>
              <w:rPr>
                <w:rFonts w:eastAsia="宋体"/>
                <w:szCs w:val="20"/>
                <w:lang w:eastAsia="zh-CN"/>
              </w:rPr>
            </w:pPr>
            <w:r>
              <w:rPr>
                <w:rFonts w:eastAsia="宋体" w:hint="eastAsia"/>
                <w:szCs w:val="20"/>
                <w:lang w:eastAsia="zh-CN"/>
              </w:rPr>
              <w:t>0ms</w:t>
            </w:r>
          </w:p>
        </w:tc>
      </w:tr>
    </w:tbl>
    <w:p w14:paraId="2D83CDF0" w14:textId="77777777" w:rsidR="00AC1F01" w:rsidRDefault="00AC1F01" w:rsidP="00AC1F01">
      <w:pPr>
        <w:rPr>
          <w:lang w:val="x-none" w:eastAsia="x-none"/>
        </w:rPr>
      </w:pPr>
    </w:p>
    <w:p w14:paraId="34802E01" w14:textId="77777777" w:rsidR="00AC1F01" w:rsidRDefault="00AC1F01" w:rsidP="00AC1F01">
      <w:pPr>
        <w:autoSpaceDE w:val="0"/>
        <w:autoSpaceDN w:val="0"/>
        <w:adjustRightInd w:val="0"/>
        <w:snapToGrid w:val="0"/>
        <w:ind w:left="0" w:firstLine="0"/>
        <w:rPr>
          <w:rFonts w:ascii="Times New Roman" w:eastAsia="宋体" w:hAnsi="Times New Roman"/>
          <w:b/>
          <w:szCs w:val="20"/>
          <w:lang w:val="en-US" w:eastAsia="zh-CN"/>
        </w:rPr>
      </w:pPr>
    </w:p>
    <w:p w14:paraId="3471B095" w14:textId="77777777" w:rsidR="00AC1F01" w:rsidRPr="00713680" w:rsidRDefault="00AC1F01" w:rsidP="00AC1F01">
      <w:pPr>
        <w:rPr>
          <w:lang w:eastAsia="x-none"/>
        </w:rPr>
      </w:pPr>
    </w:p>
    <w:p w14:paraId="08902444" w14:textId="62A063ED" w:rsidR="00AC1F01" w:rsidRPr="00713680" w:rsidRDefault="00AC1F01" w:rsidP="00AC1F01">
      <w:pPr>
        <w:pStyle w:val="Heading2"/>
        <w:tabs>
          <w:tab w:val="left" w:pos="0"/>
        </w:tabs>
        <w:spacing w:beforeLines="50" w:before="120" w:afterLines="50" w:after="120"/>
        <w:jc w:val="both"/>
        <w:rPr>
          <w:b w:val="0"/>
          <w:i w:val="0"/>
        </w:rPr>
      </w:pPr>
      <w:r w:rsidRPr="00713680">
        <w:rPr>
          <w:b w:val="0"/>
          <w:i w:val="0"/>
        </w:rPr>
        <w:t>Nokia R1-190</w:t>
      </w:r>
      <w:r w:rsidR="00886B88">
        <w:rPr>
          <w:b w:val="0"/>
          <w:i w:val="0"/>
        </w:rPr>
        <w:t>7316</w:t>
      </w:r>
    </w:p>
    <w:p w14:paraId="6C6D762A" w14:textId="77777777" w:rsidR="00886B88" w:rsidRPr="00A50D15" w:rsidRDefault="00886B88" w:rsidP="00A50D15">
      <w:pPr>
        <w:overflowPunct w:val="0"/>
        <w:spacing w:before="240" w:after="240"/>
        <w:ind w:left="0" w:firstLine="0"/>
        <w:rPr>
          <w:rFonts w:ascii="Times New Roman" w:hAnsi="Times New Roman"/>
          <w:sz w:val="22"/>
          <w:szCs w:val="20"/>
        </w:rPr>
      </w:pPr>
      <w:r w:rsidRPr="00A50D15">
        <w:rPr>
          <w:rFonts w:ascii="Times New Roman" w:hAnsi="Times New Roman"/>
          <w:sz w:val="22"/>
          <w:szCs w:val="20"/>
        </w:rPr>
        <w:t xml:space="preserve">First, we evaluate several schemes with factory automation URLLC use case to see potential benefits of each of the schemes. We consider a different number of UEs from 5 to 20 (results are shown respectively in Figure 2(a) – Figure 2(d)) and evaluate packet delay distribution with the system level simulation parameters agreed in URLLC SI for the factory automation. For the results presented here, it is assumed that all TRPs serve best effort traffic to other users on resources not utilized for URLLC. Therefore, this creates a full load in the network, causing background interference to URLLC users even in the absence of URLLC interference (e.g., under low URLLC load conditions). We consider a scenario where each UE may suffer an SINR degradation due to blocking from the serving TRP. For these results, we assume a 5% blocking probability and an SINR degradation of 5 dB due to blocking. It is assumed that the blocking probability is independent in each 1-ms TTI.  </w:t>
      </w:r>
    </w:p>
    <w:p w14:paraId="3E5B2B8F" w14:textId="77777777" w:rsidR="00886B88" w:rsidRPr="00A50D15" w:rsidRDefault="00886B88" w:rsidP="00A50D15">
      <w:pPr>
        <w:overflowPunct w:val="0"/>
        <w:spacing w:before="240" w:after="240"/>
        <w:ind w:left="0" w:firstLine="0"/>
        <w:rPr>
          <w:rFonts w:ascii="Times New Roman" w:hAnsi="Times New Roman"/>
          <w:sz w:val="22"/>
          <w:szCs w:val="20"/>
        </w:rPr>
      </w:pPr>
      <w:r w:rsidRPr="00A50D15">
        <w:rPr>
          <w:rFonts w:ascii="Times New Roman" w:hAnsi="Times New Roman"/>
          <w:sz w:val="22"/>
          <w:szCs w:val="20"/>
        </w:rPr>
        <w:t>The baselines assumed here are single TRP transmission (</w:t>
      </w:r>
      <w:r w:rsidRPr="00A50D15">
        <w:rPr>
          <w:rFonts w:ascii="Times New Roman" w:hAnsi="Times New Roman"/>
          <w:b/>
          <w:sz w:val="22"/>
          <w:szCs w:val="20"/>
        </w:rPr>
        <w:t>BS</w:t>
      </w:r>
      <w:r w:rsidRPr="00A50D15">
        <w:rPr>
          <w:rFonts w:ascii="Times New Roman" w:hAnsi="Times New Roman"/>
          <w:sz w:val="22"/>
          <w:szCs w:val="20"/>
        </w:rPr>
        <w:t>) and dynamic point selection (</w:t>
      </w:r>
      <w:r w:rsidRPr="00A50D15">
        <w:rPr>
          <w:rFonts w:ascii="Times New Roman" w:hAnsi="Times New Roman"/>
          <w:b/>
          <w:sz w:val="22"/>
          <w:szCs w:val="20"/>
        </w:rPr>
        <w:t>DPS</w:t>
      </w:r>
      <w:r w:rsidRPr="00A50D15">
        <w:rPr>
          <w:rFonts w:ascii="Times New Roman" w:hAnsi="Times New Roman"/>
          <w:sz w:val="22"/>
          <w:szCs w:val="20"/>
        </w:rPr>
        <w:t xml:space="preserve">). In the case of BS, the serving TRP is selected at the beginning of the simulation, but the best beam from the serving TRP is dynamically selected. In the case of DPS, the serving TRP is also dynamically selected. It is assumed that both dynamic beam/TRP selection for BS and DPS are based on a reporting interval of 5 ms. Both FDM schemes, </w:t>
      </w:r>
      <w:r w:rsidRPr="00A50D15">
        <w:rPr>
          <w:rFonts w:ascii="Times New Roman" w:hAnsi="Times New Roman"/>
          <w:b/>
          <w:sz w:val="22"/>
          <w:szCs w:val="20"/>
        </w:rPr>
        <w:t>scheme 2a</w:t>
      </w:r>
      <w:r w:rsidRPr="00A50D15">
        <w:rPr>
          <w:rFonts w:ascii="Times New Roman" w:hAnsi="Times New Roman"/>
          <w:sz w:val="22"/>
          <w:szCs w:val="20"/>
        </w:rPr>
        <w:t xml:space="preserve"> and </w:t>
      </w:r>
      <w:r w:rsidRPr="00A50D15">
        <w:rPr>
          <w:rFonts w:ascii="Times New Roman" w:hAnsi="Times New Roman"/>
          <w:b/>
          <w:sz w:val="22"/>
          <w:szCs w:val="20"/>
        </w:rPr>
        <w:t>scheme 2b,</w:t>
      </w:r>
      <w:r w:rsidRPr="00A50D15">
        <w:rPr>
          <w:rFonts w:ascii="Times New Roman" w:hAnsi="Times New Roman"/>
          <w:sz w:val="22"/>
          <w:szCs w:val="20"/>
        </w:rPr>
        <w:t xml:space="preserve"> are considered in the simulations. In scheme 2a, each transmission occasion is a codeword of a single TB spread across two TRPs in non-overlapping frequency resources. The resources allocated by one TRP are muted by the other TRP. In scheme 2b each transmission occasion is a codeword of the same TB with non-overlapping frequency resource allocation. Two variants are considered here. In FDMb-CC, both codewords have the same RV and MCS, and allocated resources for each </w:t>
      </w:r>
      <w:r w:rsidRPr="00A50D15">
        <w:rPr>
          <w:rFonts w:ascii="Times New Roman" w:hAnsi="Times New Roman"/>
          <w:sz w:val="22"/>
          <w:szCs w:val="20"/>
        </w:rPr>
        <w:lastRenderedPageBreak/>
        <w:t>transmission are the same.  However, the resource allocation of each TRP is based on CQI feedback of supported UEs such that interference is avoided. This result non-contiguous allocation in the frequency domain of a TRP associated in FDM. In FDMb-IR, it is assumed that the codewords transmitted by the two TRPs have the same MCS but different RVs. Based on the results are shown in Figure 2, and we observe that all FDM schemes exhibit good performance compared to the baseline schemes. In particular, the baseline schemes are not able to achieve the target reliability within a 1-ms delay budget. Although DPS shows better performance than BS, it is not able to meet the requirements at even low URLLC loads in this scenario. On the other hand, the FDM schemes achieve the target reliability with much lower latency at all URLLC loads. Furthermore, the difference in performance between the different FDM schemes is negligible. With the increase of the URLLC traffic in the network, all the schemes tend to have lower reliability.</w:t>
      </w:r>
    </w:p>
    <w:p w14:paraId="0AF04FFD" w14:textId="77777777" w:rsidR="00886B88" w:rsidRPr="00EA3280" w:rsidRDefault="00886B88" w:rsidP="00886B88">
      <w:pPr>
        <w:overflowPunct w:val="0"/>
        <w:rPr>
          <w:rFonts w:ascii="Times New Roman" w:hAnsi="Times New Roma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9"/>
        <w:gridCol w:w="4812"/>
      </w:tblGrid>
      <w:tr w:rsidR="00886B88" w14:paraId="62F2D181" w14:textId="77777777" w:rsidTr="009B37E2">
        <w:trPr>
          <w:trHeight w:val="4327"/>
        </w:trPr>
        <w:tc>
          <w:tcPr>
            <w:tcW w:w="4477" w:type="dxa"/>
          </w:tcPr>
          <w:p w14:paraId="40395854" w14:textId="77777777" w:rsidR="00886B88" w:rsidRDefault="00886B88" w:rsidP="009B37E2">
            <w:pPr>
              <w:overflowPunct w:val="0"/>
              <w:jc w:val="center"/>
              <w:rPr>
                <w:rFonts w:ascii="Times New Roman" w:hAnsi="Times New Roman"/>
                <w:szCs w:val="20"/>
              </w:rPr>
            </w:pPr>
            <w:r>
              <w:rPr>
                <w:noProof/>
                <w:lang w:val="en-US" w:eastAsia="zh-CN"/>
              </w:rPr>
              <w:drawing>
                <wp:inline distT="0" distB="0" distL="0" distR="0" wp14:anchorId="1384B557" wp14:editId="652D7CF5">
                  <wp:extent cx="2966273" cy="2228850"/>
                  <wp:effectExtent l="0" t="0" r="5715" b="0"/>
                  <wp:docPr id="2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83517" cy="2241807"/>
                          </a:xfrm>
                          <a:prstGeom prst="rect">
                            <a:avLst/>
                          </a:prstGeom>
                          <a:noFill/>
                        </pic:spPr>
                      </pic:pic>
                    </a:graphicData>
                  </a:graphic>
                </wp:inline>
              </w:drawing>
            </w:r>
          </w:p>
          <w:p w14:paraId="72FE69ED" w14:textId="77777777" w:rsidR="00886B88" w:rsidRDefault="00886B88" w:rsidP="009B37E2">
            <w:pPr>
              <w:overflowPunct w:val="0"/>
              <w:jc w:val="center"/>
              <w:rPr>
                <w:rFonts w:ascii="Times New Roman" w:hAnsi="Times New Roman"/>
                <w:szCs w:val="20"/>
              </w:rPr>
            </w:pPr>
            <w:r>
              <w:rPr>
                <w:rFonts w:ascii="Times New Roman" w:hAnsi="Times New Roman"/>
                <w:szCs w:val="20"/>
              </w:rPr>
              <w:t>(a)</w:t>
            </w:r>
          </w:p>
        </w:tc>
        <w:tc>
          <w:tcPr>
            <w:tcW w:w="4477" w:type="dxa"/>
          </w:tcPr>
          <w:p w14:paraId="25329A04" w14:textId="77777777" w:rsidR="00886B88" w:rsidRDefault="00886B88" w:rsidP="009B37E2">
            <w:pPr>
              <w:overflowPunct w:val="0"/>
              <w:jc w:val="center"/>
              <w:rPr>
                <w:rFonts w:ascii="Times New Roman" w:hAnsi="Times New Roman"/>
                <w:szCs w:val="20"/>
              </w:rPr>
            </w:pPr>
            <w:r>
              <w:rPr>
                <w:noProof/>
                <w:lang w:val="en-US" w:eastAsia="zh-CN"/>
              </w:rPr>
              <w:drawing>
                <wp:inline distT="0" distB="0" distL="0" distR="0" wp14:anchorId="1D1F9F3E" wp14:editId="612CD800">
                  <wp:extent cx="2961417" cy="22193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3191" cy="2228148"/>
                          </a:xfrm>
                          <a:prstGeom prst="rect">
                            <a:avLst/>
                          </a:prstGeom>
                          <a:noFill/>
                        </pic:spPr>
                      </pic:pic>
                    </a:graphicData>
                  </a:graphic>
                </wp:inline>
              </w:drawing>
            </w:r>
          </w:p>
          <w:p w14:paraId="214B5B1B" w14:textId="77777777" w:rsidR="00886B88" w:rsidRDefault="00886B88" w:rsidP="009B37E2">
            <w:pPr>
              <w:overflowPunct w:val="0"/>
              <w:jc w:val="center"/>
              <w:rPr>
                <w:rFonts w:ascii="Times New Roman" w:hAnsi="Times New Roman"/>
                <w:szCs w:val="20"/>
              </w:rPr>
            </w:pPr>
            <w:r>
              <w:rPr>
                <w:rFonts w:ascii="Times New Roman" w:hAnsi="Times New Roman"/>
                <w:szCs w:val="20"/>
              </w:rPr>
              <w:t>(b)</w:t>
            </w:r>
          </w:p>
        </w:tc>
      </w:tr>
      <w:tr w:rsidR="00886B88" w14:paraId="219383D6" w14:textId="77777777" w:rsidTr="009B37E2">
        <w:trPr>
          <w:trHeight w:val="4579"/>
        </w:trPr>
        <w:tc>
          <w:tcPr>
            <w:tcW w:w="4477" w:type="dxa"/>
          </w:tcPr>
          <w:p w14:paraId="185C32A2" w14:textId="77777777" w:rsidR="00886B88" w:rsidRDefault="00886B88" w:rsidP="009B37E2">
            <w:pPr>
              <w:overflowPunct w:val="0"/>
              <w:jc w:val="center"/>
              <w:rPr>
                <w:rFonts w:ascii="Times New Roman" w:hAnsi="Times New Roman"/>
                <w:szCs w:val="20"/>
              </w:rPr>
            </w:pPr>
            <w:r>
              <w:rPr>
                <w:rFonts w:ascii="Times New Roman" w:hAnsi="Times New Roman"/>
                <w:noProof/>
                <w:szCs w:val="20"/>
                <w:lang w:val="en-US" w:eastAsia="zh-CN"/>
              </w:rPr>
              <w:drawing>
                <wp:inline distT="0" distB="0" distL="0" distR="0" wp14:anchorId="106766F9" wp14:editId="69E6124E">
                  <wp:extent cx="2910577" cy="2181225"/>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3879" cy="2198688"/>
                          </a:xfrm>
                          <a:prstGeom prst="rect">
                            <a:avLst/>
                          </a:prstGeom>
                          <a:noFill/>
                        </pic:spPr>
                      </pic:pic>
                    </a:graphicData>
                  </a:graphic>
                </wp:inline>
              </w:drawing>
            </w:r>
          </w:p>
          <w:p w14:paraId="240F327E" w14:textId="77777777" w:rsidR="00886B88" w:rsidRDefault="00886B88" w:rsidP="009B37E2">
            <w:pPr>
              <w:overflowPunct w:val="0"/>
              <w:jc w:val="center"/>
              <w:rPr>
                <w:rFonts w:ascii="Times New Roman" w:hAnsi="Times New Roman"/>
                <w:szCs w:val="20"/>
              </w:rPr>
            </w:pPr>
            <w:r>
              <w:rPr>
                <w:rFonts w:ascii="Times New Roman" w:hAnsi="Times New Roman"/>
                <w:szCs w:val="20"/>
              </w:rPr>
              <w:t>(c)</w:t>
            </w:r>
          </w:p>
        </w:tc>
        <w:tc>
          <w:tcPr>
            <w:tcW w:w="4477" w:type="dxa"/>
          </w:tcPr>
          <w:p w14:paraId="7610C3BE" w14:textId="77777777" w:rsidR="00886B88" w:rsidRDefault="00886B88" w:rsidP="009B37E2">
            <w:pPr>
              <w:overflowPunct w:val="0"/>
              <w:jc w:val="center"/>
              <w:rPr>
                <w:rFonts w:ascii="Times New Roman" w:hAnsi="Times New Roman"/>
                <w:szCs w:val="20"/>
              </w:rPr>
            </w:pPr>
            <w:r>
              <w:rPr>
                <w:rFonts w:ascii="Times New Roman" w:hAnsi="Times New Roman"/>
                <w:noProof/>
                <w:szCs w:val="20"/>
                <w:lang w:val="en-US" w:eastAsia="zh-CN"/>
              </w:rPr>
              <w:drawing>
                <wp:inline distT="0" distB="0" distL="0" distR="0" wp14:anchorId="3A592EDA" wp14:editId="0A6725FC">
                  <wp:extent cx="2940920" cy="2209800"/>
                  <wp:effectExtent l="0" t="0" r="0" b="0"/>
                  <wp:docPr id="2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6718" cy="2214157"/>
                          </a:xfrm>
                          <a:prstGeom prst="rect">
                            <a:avLst/>
                          </a:prstGeom>
                          <a:noFill/>
                        </pic:spPr>
                      </pic:pic>
                    </a:graphicData>
                  </a:graphic>
                </wp:inline>
              </w:drawing>
            </w:r>
          </w:p>
          <w:p w14:paraId="7C324429" w14:textId="77777777" w:rsidR="00886B88" w:rsidRDefault="00886B88" w:rsidP="009B37E2">
            <w:pPr>
              <w:overflowPunct w:val="0"/>
              <w:jc w:val="center"/>
              <w:rPr>
                <w:rFonts w:ascii="Times New Roman" w:hAnsi="Times New Roman"/>
                <w:szCs w:val="20"/>
              </w:rPr>
            </w:pPr>
            <w:r>
              <w:rPr>
                <w:rFonts w:ascii="Times New Roman" w:hAnsi="Times New Roman"/>
                <w:szCs w:val="20"/>
              </w:rPr>
              <w:t>(d)</w:t>
            </w:r>
          </w:p>
          <w:p w14:paraId="2F6DC7B7" w14:textId="77777777" w:rsidR="00886B88" w:rsidRDefault="00886B88" w:rsidP="009B37E2">
            <w:pPr>
              <w:overflowPunct w:val="0"/>
              <w:jc w:val="center"/>
              <w:rPr>
                <w:rFonts w:ascii="Times New Roman" w:hAnsi="Times New Roman"/>
                <w:szCs w:val="20"/>
              </w:rPr>
            </w:pPr>
          </w:p>
        </w:tc>
      </w:tr>
    </w:tbl>
    <w:p w14:paraId="33355FBE" w14:textId="77777777" w:rsidR="00886B88" w:rsidRPr="00A10879" w:rsidRDefault="00886B88" w:rsidP="00886B88">
      <w:pPr>
        <w:overflowPunct w:val="0"/>
        <w:jc w:val="center"/>
        <w:rPr>
          <w:rFonts w:ascii="Times New Roman" w:hAnsi="Times New Roman"/>
          <w:szCs w:val="20"/>
        </w:rPr>
      </w:pPr>
      <w:r w:rsidRPr="00E206EB">
        <w:rPr>
          <w:rFonts w:ascii="Times New Roman" w:hAnsi="Times New Roman"/>
          <w:b/>
          <w:szCs w:val="20"/>
        </w:rPr>
        <w:t xml:space="preserve">Figure </w:t>
      </w:r>
      <w:r>
        <w:rPr>
          <w:rFonts w:ascii="Times New Roman" w:hAnsi="Times New Roman"/>
          <w:b/>
          <w:szCs w:val="20"/>
        </w:rPr>
        <w:t>2</w:t>
      </w:r>
      <w:r w:rsidRPr="00E206EB">
        <w:rPr>
          <w:rFonts w:ascii="Times New Roman" w:hAnsi="Times New Roman"/>
          <w:b/>
          <w:szCs w:val="20"/>
        </w:rPr>
        <w:t>:</w:t>
      </w:r>
      <w:r>
        <w:rPr>
          <w:rFonts w:ascii="Times New Roman" w:hAnsi="Times New Roman"/>
          <w:szCs w:val="20"/>
        </w:rPr>
        <w:t xml:space="preserve"> Packet delay distribution for URLLC schemes with factory automation use case.</w:t>
      </w:r>
    </w:p>
    <w:p w14:paraId="21A6BBF0" w14:textId="77777777" w:rsidR="00886B88" w:rsidRPr="00A929B7" w:rsidRDefault="00886B88" w:rsidP="00886B88">
      <w:pPr>
        <w:overflowPunct w:val="0"/>
        <w:ind w:left="0" w:firstLine="0"/>
        <w:rPr>
          <w:rFonts w:ascii="Times New Roman" w:hAnsi="Times New Roman"/>
          <w:sz w:val="22"/>
          <w:szCs w:val="20"/>
        </w:rPr>
      </w:pPr>
      <w:r w:rsidRPr="00A929B7">
        <w:rPr>
          <w:rFonts w:ascii="Times New Roman" w:hAnsi="Times New Roman"/>
          <w:b/>
          <w:sz w:val="22"/>
          <w:szCs w:val="20"/>
        </w:rPr>
        <w:t>Observation 1:</w:t>
      </w:r>
      <w:r w:rsidRPr="00A929B7">
        <w:rPr>
          <w:rFonts w:ascii="Times New Roman" w:hAnsi="Times New Roman"/>
          <w:sz w:val="22"/>
          <w:szCs w:val="20"/>
        </w:rPr>
        <w:t xml:space="preserve"> For the factory automation use case in URLLC operating with a background full buffer traffic, all the multi-TRP FDM schemes have good performance and enable the reliability and latency requirements to be met where it is not possible for the baseline schemes. An approach combining TDM and FDM schemes may be even more beneficial.  </w:t>
      </w:r>
    </w:p>
    <w:p w14:paraId="1484BDB5" w14:textId="77777777" w:rsidR="00886B88" w:rsidRPr="00A929B7" w:rsidRDefault="00886B88" w:rsidP="00886B88">
      <w:pPr>
        <w:overflowPunct w:val="0"/>
        <w:ind w:left="0" w:firstLine="0"/>
        <w:rPr>
          <w:rFonts w:ascii="Times New Roman" w:hAnsi="Times New Roman"/>
          <w:sz w:val="22"/>
          <w:szCs w:val="20"/>
          <w:lang w:eastAsia="zh-CN"/>
        </w:rPr>
      </w:pPr>
      <w:r w:rsidRPr="00A929B7">
        <w:rPr>
          <w:rFonts w:ascii="Times New Roman" w:hAnsi="Times New Roman"/>
          <w:sz w:val="22"/>
          <w:szCs w:val="20"/>
          <w:lang w:eastAsia="zh-CN"/>
        </w:rPr>
        <w:t xml:space="preserve">Next, we discuss further details on each of the sub-schemes defined in the conclusion above. </w:t>
      </w:r>
    </w:p>
    <w:p w14:paraId="436E8239" w14:textId="77777777" w:rsidR="00886B88" w:rsidRPr="00A929B7" w:rsidRDefault="00886B88" w:rsidP="00886B88">
      <w:pPr>
        <w:overflowPunct w:val="0"/>
        <w:ind w:left="0" w:firstLine="0"/>
        <w:rPr>
          <w:rFonts w:ascii="Times New Roman" w:hAnsi="Times New Roman"/>
          <w:sz w:val="22"/>
          <w:szCs w:val="20"/>
          <w:lang w:eastAsia="zh-CN"/>
        </w:rPr>
      </w:pPr>
      <w:r w:rsidRPr="00A929B7">
        <w:rPr>
          <w:rFonts w:ascii="Times New Roman" w:hAnsi="Times New Roman"/>
          <w:b/>
          <w:sz w:val="22"/>
          <w:szCs w:val="20"/>
          <w:u w:val="single"/>
          <w:lang w:eastAsia="zh-CN"/>
        </w:rPr>
        <w:t>Scheme 2a:</w:t>
      </w:r>
      <w:r w:rsidRPr="00A929B7">
        <w:rPr>
          <w:rFonts w:ascii="Times New Roman" w:hAnsi="Times New Roman"/>
          <w:sz w:val="22"/>
          <w:szCs w:val="20"/>
          <w:lang w:eastAsia="zh-CN"/>
        </w:rPr>
        <w:t xml:space="preserve"> In this scheme, it is possible to get a lower code rate transmission for a TB transmission by using two TRPs. From TRP perspective, interleaved data transmissions are applied where each TRP uses chunks of concatenated bits when mapping to the frequency resources used by that TRP. From a UE perspective, the common RB mapping (codeword to layer mapping as in Rel-15) is applied across full </w:t>
      </w:r>
      <w:r w:rsidRPr="00A929B7">
        <w:rPr>
          <w:rFonts w:ascii="Times New Roman" w:hAnsi="Times New Roman"/>
          <w:sz w:val="22"/>
          <w:szCs w:val="20"/>
          <w:lang w:eastAsia="zh-CN"/>
        </w:rPr>
        <w:lastRenderedPageBreak/>
        <w:t>resource allocation. The use of different MCS/RV is problematic due to the changes required in TBS determination, rate matching and other physical layer procedures. Therefore, the default assumption shall be the single MCS/RV across full allocation. However, it is worth further considering the scheme due to the benefits showed by scheme 2b.</w:t>
      </w:r>
    </w:p>
    <w:p w14:paraId="0186AAC3" w14:textId="77777777" w:rsidR="00886B88" w:rsidRPr="00A929B7" w:rsidRDefault="00886B88" w:rsidP="00886B88">
      <w:pPr>
        <w:overflowPunct w:val="0"/>
        <w:ind w:left="0" w:firstLine="0"/>
        <w:rPr>
          <w:rFonts w:ascii="Times New Roman" w:hAnsi="Times New Roman"/>
          <w:sz w:val="22"/>
          <w:szCs w:val="20"/>
          <w:lang w:eastAsia="zh-CN"/>
        </w:rPr>
      </w:pPr>
      <w:r w:rsidRPr="00A929B7">
        <w:rPr>
          <w:rFonts w:ascii="Times New Roman" w:hAnsi="Times New Roman"/>
          <w:b/>
          <w:sz w:val="22"/>
          <w:szCs w:val="20"/>
          <w:u w:val="single"/>
          <w:lang w:eastAsia="zh-CN"/>
        </w:rPr>
        <w:t>Scheme 2b:</w:t>
      </w:r>
      <w:r w:rsidRPr="00A929B7">
        <w:rPr>
          <w:rFonts w:ascii="Times New Roman" w:hAnsi="Times New Roman"/>
          <w:sz w:val="22"/>
          <w:szCs w:val="20"/>
          <w:lang w:eastAsia="zh-CN"/>
        </w:rPr>
        <w:t xml:space="preserve"> This scheme may have a higher code rate transmission per each codeword if the same RV is used by two codewords but an SINR gain due to combining the transmissions at the UE receiver. However, the use of different RVs can make sure that incremental redundancy (IR) HARQ gain (effective code rate becomes lower) is obtained. More importantly, from TRP perspective, independent data transmissions can be assumed without interleaving. From a UE perspective, UE treats the different codewords as retransmissions on non-overlapping frequency resource allocation. The use of different MCS is feasible as it is only related to the interpretation of the DCI fields, and does not require changes on physical layer procedures in TBS determination, rate matching and any other. We have seen gains of this scheme in Figure 1. </w:t>
      </w:r>
    </w:p>
    <w:p w14:paraId="2651BD74" w14:textId="77777777" w:rsidR="00886B88" w:rsidRPr="00A929B7" w:rsidRDefault="00886B88" w:rsidP="00886B88">
      <w:pPr>
        <w:overflowPunct w:val="0"/>
        <w:ind w:left="0" w:firstLine="0"/>
        <w:rPr>
          <w:rFonts w:ascii="Times New Roman" w:hAnsi="Times New Roman"/>
          <w:sz w:val="22"/>
          <w:lang w:eastAsia="zh-CN"/>
        </w:rPr>
      </w:pPr>
    </w:p>
    <w:p w14:paraId="28DDD0FA" w14:textId="77777777" w:rsidR="00886B88" w:rsidRPr="00A929B7" w:rsidRDefault="00886B88" w:rsidP="00886B88">
      <w:pPr>
        <w:overflowPunct w:val="0"/>
        <w:ind w:left="0" w:firstLine="0"/>
        <w:rPr>
          <w:rFonts w:ascii="Times New Roman" w:hAnsi="Times New Roman"/>
          <w:sz w:val="22"/>
        </w:rPr>
      </w:pPr>
      <w:r w:rsidRPr="00A929B7">
        <w:rPr>
          <w:rFonts w:ascii="Times New Roman" w:hAnsi="Times New Roman"/>
          <w:b/>
          <w:sz w:val="22"/>
          <w:szCs w:val="20"/>
        </w:rPr>
        <w:t xml:space="preserve">Proposal 27: </w:t>
      </w:r>
      <w:r w:rsidRPr="00A929B7">
        <w:rPr>
          <w:rFonts w:ascii="Times New Roman" w:hAnsi="Times New Roman"/>
          <w:sz w:val="22"/>
          <w:szCs w:val="20"/>
        </w:rPr>
        <w:t>For single DCI-based multi-TRP schemes for URLLC, support both FDM 2a and 2b schemes.</w:t>
      </w:r>
      <w:r w:rsidRPr="00A929B7">
        <w:rPr>
          <w:rFonts w:ascii="Times New Roman" w:hAnsi="Times New Roman"/>
          <w:b/>
          <w:sz w:val="22"/>
          <w:szCs w:val="20"/>
        </w:rPr>
        <w:t xml:space="preserve"> </w:t>
      </w:r>
    </w:p>
    <w:p w14:paraId="60A6D0E3" w14:textId="77777777" w:rsidR="00886B88" w:rsidRPr="00A929B7" w:rsidRDefault="00886B88" w:rsidP="00886B88">
      <w:pPr>
        <w:overflowPunct w:val="0"/>
        <w:ind w:left="0" w:firstLine="0"/>
        <w:rPr>
          <w:rFonts w:ascii="Times New Roman" w:hAnsi="Times New Roman"/>
          <w:color w:val="FF0000"/>
          <w:sz w:val="22"/>
          <w:szCs w:val="20"/>
        </w:rPr>
      </w:pPr>
      <w:r w:rsidRPr="00A929B7">
        <w:rPr>
          <w:rFonts w:ascii="Times New Roman" w:hAnsi="Times New Roman"/>
          <w:sz w:val="22"/>
          <w:szCs w:val="20"/>
        </w:rPr>
        <w:t>Based on the summary and performance evaluations, we see that it is worth supporting FDM and TDM schemes, and also see the possibility of improving them by using hybrid schemes of TDM/FDM.</w:t>
      </w:r>
      <w:r w:rsidRPr="00A929B7">
        <w:rPr>
          <w:rFonts w:ascii="Times New Roman" w:hAnsi="Times New Roman"/>
          <w:color w:val="FF0000"/>
          <w:sz w:val="22"/>
          <w:szCs w:val="20"/>
        </w:rPr>
        <w:tab/>
      </w:r>
    </w:p>
    <w:p w14:paraId="7AA87049" w14:textId="77777777" w:rsidR="00886B88" w:rsidRPr="00A929B7" w:rsidRDefault="00886B88" w:rsidP="00886B88">
      <w:pPr>
        <w:tabs>
          <w:tab w:val="left" w:pos="2640"/>
        </w:tabs>
        <w:overflowPunct w:val="0"/>
        <w:ind w:left="0" w:firstLine="0"/>
        <w:rPr>
          <w:rFonts w:ascii="Times New Roman" w:eastAsia="宋体" w:hAnsi="Times New Roman"/>
          <w:sz w:val="22"/>
          <w:szCs w:val="20"/>
        </w:rPr>
      </w:pPr>
      <w:r w:rsidRPr="00A929B7">
        <w:rPr>
          <w:rFonts w:ascii="Times New Roman" w:hAnsi="Times New Roman"/>
          <w:b/>
          <w:sz w:val="22"/>
          <w:szCs w:val="20"/>
        </w:rPr>
        <w:t>Proposal 28</w:t>
      </w:r>
      <w:r w:rsidRPr="00A929B7">
        <w:rPr>
          <w:rFonts w:ascii="Times New Roman" w:hAnsi="Times New Roman"/>
          <w:sz w:val="22"/>
          <w:szCs w:val="20"/>
        </w:rPr>
        <w:t>: For single DCI based multi-TRP schemes for</w:t>
      </w:r>
      <w:r w:rsidRPr="00A929B7">
        <w:rPr>
          <w:rFonts w:ascii="Times New Roman" w:eastAsia="宋体" w:hAnsi="Times New Roman"/>
          <w:sz w:val="22"/>
          <w:szCs w:val="20"/>
        </w:rPr>
        <w:t xml:space="preserve"> URLLC, </w:t>
      </w:r>
    </w:p>
    <w:p w14:paraId="2AE8A48B" w14:textId="77777777" w:rsidR="00886B88" w:rsidRPr="00A929B7" w:rsidRDefault="00886B88" w:rsidP="00186AAF">
      <w:pPr>
        <w:pStyle w:val="ListParagraph"/>
        <w:widowControl w:val="0"/>
        <w:numPr>
          <w:ilvl w:val="0"/>
          <w:numId w:val="34"/>
        </w:numPr>
        <w:tabs>
          <w:tab w:val="left" w:pos="2640"/>
        </w:tabs>
        <w:overflowPunct w:val="0"/>
        <w:autoSpaceDE w:val="0"/>
        <w:autoSpaceDN w:val="0"/>
        <w:adjustRightInd w:val="0"/>
        <w:spacing w:line="360" w:lineRule="auto"/>
        <w:ind w:leftChars="0"/>
        <w:contextualSpacing/>
        <w:rPr>
          <w:rFonts w:ascii="Times New Roman" w:eastAsia="宋体" w:hAnsi="Times New Roman"/>
          <w:sz w:val="22"/>
          <w:szCs w:val="20"/>
        </w:rPr>
      </w:pPr>
      <w:r w:rsidRPr="00A929B7">
        <w:rPr>
          <w:rFonts w:ascii="Times New Roman" w:eastAsia="宋体" w:hAnsi="Times New Roman"/>
          <w:sz w:val="22"/>
          <w:szCs w:val="20"/>
        </w:rPr>
        <w:t xml:space="preserve">Further study hybrid scheme for TDM and FDM </w:t>
      </w:r>
    </w:p>
    <w:p w14:paraId="033F5239" w14:textId="44372B4B" w:rsidR="00AC1F01" w:rsidRPr="00A929B7" w:rsidRDefault="00886B88" w:rsidP="00186AAF">
      <w:pPr>
        <w:pStyle w:val="ListParagraph"/>
        <w:widowControl w:val="0"/>
        <w:numPr>
          <w:ilvl w:val="0"/>
          <w:numId w:val="34"/>
        </w:numPr>
        <w:tabs>
          <w:tab w:val="left" w:pos="2640"/>
        </w:tabs>
        <w:overflowPunct w:val="0"/>
        <w:autoSpaceDE w:val="0"/>
        <w:autoSpaceDN w:val="0"/>
        <w:adjustRightInd w:val="0"/>
        <w:spacing w:line="360" w:lineRule="auto"/>
        <w:ind w:leftChars="0"/>
        <w:contextualSpacing/>
        <w:rPr>
          <w:rFonts w:ascii="Times New Roman" w:eastAsia="宋体" w:hAnsi="Times New Roman"/>
          <w:sz w:val="22"/>
          <w:szCs w:val="20"/>
        </w:rPr>
      </w:pPr>
      <w:r w:rsidRPr="00A929B7">
        <w:rPr>
          <w:rFonts w:ascii="Times New Roman" w:eastAsia="宋体" w:hAnsi="Times New Roman"/>
          <w:sz w:val="22"/>
          <w:szCs w:val="20"/>
        </w:rPr>
        <w:t>All the schemes should reuse Rel-15 TBS determination, rate matching, other physical layer procedures.</w:t>
      </w:r>
    </w:p>
    <w:p w14:paraId="4AA2E1FE" w14:textId="77777777" w:rsidR="00886B88" w:rsidRDefault="00886B88" w:rsidP="00AC1F01">
      <w:pPr>
        <w:tabs>
          <w:tab w:val="left" w:pos="0"/>
        </w:tabs>
        <w:spacing w:before="120" w:after="120"/>
        <w:rPr>
          <w:lang w:eastAsia="zh-CN"/>
        </w:rPr>
      </w:pPr>
    </w:p>
    <w:p w14:paraId="65C4AD54" w14:textId="77777777" w:rsidR="00886B88" w:rsidRPr="00B7370C" w:rsidRDefault="00886B88" w:rsidP="00AC1F01">
      <w:pPr>
        <w:tabs>
          <w:tab w:val="left" w:pos="0"/>
        </w:tabs>
        <w:spacing w:before="120" w:after="120"/>
        <w:rPr>
          <w:lang w:eastAsia="zh-CN"/>
        </w:rPr>
      </w:pPr>
    </w:p>
    <w:p w14:paraId="0753EC6A" w14:textId="77777777" w:rsidR="00002F4D" w:rsidRDefault="00002F4D" w:rsidP="00002F4D">
      <w:pPr>
        <w:pStyle w:val="Heading1"/>
        <w:tabs>
          <w:tab w:val="left" w:pos="0"/>
        </w:tabs>
        <w:spacing w:beforeLines="50" w:before="120" w:afterLines="50" w:after="120"/>
        <w:ind w:left="0" w:firstLine="0"/>
        <w:jc w:val="both"/>
        <w:rPr>
          <w:rFonts w:ascii="Times New Roman" w:hAnsi="Times New Roman"/>
          <w:sz w:val="28"/>
          <w:szCs w:val="28"/>
        </w:rPr>
      </w:pPr>
      <w:r>
        <w:rPr>
          <w:rFonts w:ascii="Times New Roman" w:hAnsi="Times New Roman"/>
          <w:sz w:val="28"/>
          <w:szCs w:val="28"/>
        </w:rPr>
        <w:t>Link level simulation results for PDSCH repetition</w:t>
      </w:r>
    </w:p>
    <w:p w14:paraId="00FF8634" w14:textId="22E4C809" w:rsidR="00713680" w:rsidRDefault="001A1CF4" w:rsidP="00713680">
      <w:pPr>
        <w:pStyle w:val="Heading2"/>
        <w:rPr>
          <w:b w:val="0"/>
          <w:i w:val="0"/>
        </w:rPr>
      </w:pPr>
      <w:r>
        <w:rPr>
          <w:b w:val="0"/>
          <w:i w:val="0"/>
        </w:rPr>
        <w:t>Huawei R1-</w:t>
      </w:r>
      <w:r w:rsidRPr="00713680">
        <w:rPr>
          <w:b w:val="0"/>
          <w:i w:val="0"/>
        </w:rPr>
        <w:t>190</w:t>
      </w:r>
      <w:r>
        <w:rPr>
          <w:b w:val="0"/>
          <w:i w:val="0"/>
        </w:rPr>
        <w:t>6036</w:t>
      </w:r>
    </w:p>
    <w:p w14:paraId="222EABD7" w14:textId="77777777" w:rsidR="001369F1" w:rsidRPr="007974FD" w:rsidRDefault="001369F1" w:rsidP="001369F1">
      <w:pPr>
        <w:pStyle w:val="Heading3"/>
        <w:tabs>
          <w:tab w:val="clear" w:pos="2846"/>
          <w:tab w:val="num" w:pos="720"/>
        </w:tabs>
        <w:ind w:left="720"/>
        <w:rPr>
          <w:rFonts w:ascii="Times New Roman" w:hAnsi="Times New Roman"/>
          <w:sz w:val="22"/>
          <w:szCs w:val="22"/>
        </w:rPr>
      </w:pPr>
      <w:r w:rsidRPr="007974FD">
        <w:rPr>
          <w:rFonts w:ascii="Times New Roman" w:hAnsi="Times New Roman"/>
          <w:sz w:val="22"/>
          <w:szCs w:val="22"/>
        </w:rPr>
        <w:t xml:space="preserve">Observation: PL delta and MCS </w:t>
      </w:r>
    </w:p>
    <w:p w14:paraId="73831F7C" w14:textId="0A25EF75" w:rsidR="001369F1" w:rsidRDefault="001369F1" w:rsidP="001369F1">
      <w:pPr>
        <w:autoSpaceDE w:val="0"/>
        <w:autoSpaceDN w:val="0"/>
        <w:adjustRightInd w:val="0"/>
        <w:snapToGrid w:val="0"/>
        <w:spacing w:after="120"/>
        <w:ind w:left="0" w:firstLine="0"/>
        <w:jc w:val="center"/>
        <w:rPr>
          <w:rFonts w:ascii="Times New Roman" w:eastAsia="宋体" w:hAnsi="Times New Roman"/>
          <w:sz w:val="22"/>
          <w:szCs w:val="22"/>
          <w:lang w:eastAsia="zh-CN"/>
        </w:rPr>
      </w:pPr>
      <w:r>
        <w:rPr>
          <w:rFonts w:ascii="Times New Roman" w:eastAsia="宋体" w:hAnsi="Times New Roman"/>
          <w:noProof/>
          <w:sz w:val="22"/>
          <w:szCs w:val="22"/>
          <w:lang w:val="en-US" w:eastAsia="zh-CN"/>
        </w:rPr>
        <w:drawing>
          <wp:inline distT="0" distB="0" distL="0" distR="0" wp14:anchorId="07D58300" wp14:editId="2131AF7C">
            <wp:extent cx="3068955" cy="2194560"/>
            <wp:effectExtent l="0" t="0" r="0" b="0"/>
            <wp:docPr id="80" name="图片 80" descr="8RB_CR12_PL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RB_CR12_PL0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8955" cy="2194560"/>
                    </a:xfrm>
                    <a:prstGeom prst="rect">
                      <a:avLst/>
                    </a:prstGeom>
                    <a:noFill/>
                    <a:ln>
                      <a:noFill/>
                    </a:ln>
                  </pic:spPr>
                </pic:pic>
              </a:graphicData>
            </a:graphic>
          </wp:inline>
        </w:drawing>
      </w:r>
      <w:r>
        <w:rPr>
          <w:rFonts w:ascii="Times New Roman" w:eastAsia="宋体" w:hAnsi="Times New Roman"/>
          <w:noProof/>
          <w:sz w:val="22"/>
          <w:szCs w:val="22"/>
          <w:lang w:val="en-US" w:eastAsia="zh-CN"/>
        </w:rPr>
        <w:drawing>
          <wp:inline distT="0" distB="0" distL="0" distR="0" wp14:anchorId="250F435C" wp14:editId="1D865D6F">
            <wp:extent cx="2989580" cy="2186305"/>
            <wp:effectExtent l="0" t="0" r="1270" b="4445"/>
            <wp:docPr id="79" name="图片 79" descr="8RB_CR44_PL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8RB_CR44_PL0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9580" cy="2186305"/>
                    </a:xfrm>
                    <a:prstGeom prst="rect">
                      <a:avLst/>
                    </a:prstGeom>
                    <a:noFill/>
                    <a:ln>
                      <a:noFill/>
                    </a:ln>
                  </pic:spPr>
                </pic:pic>
              </a:graphicData>
            </a:graphic>
          </wp:inline>
        </w:drawing>
      </w:r>
    </w:p>
    <w:p w14:paraId="085BC3B9" w14:textId="77777777" w:rsidR="001369F1" w:rsidRPr="007974FD" w:rsidRDefault="001369F1" w:rsidP="00186AAF">
      <w:pPr>
        <w:numPr>
          <w:ilvl w:val="0"/>
          <w:numId w:val="27"/>
        </w:numPr>
        <w:autoSpaceDE w:val="0"/>
        <w:autoSpaceDN w:val="0"/>
        <w:adjustRightInd w:val="0"/>
        <w:snapToGrid w:val="0"/>
        <w:spacing w:after="120"/>
        <w:jc w:val="center"/>
        <w:rPr>
          <w:rFonts w:ascii="Times New Roman" w:eastAsia="宋体" w:hAnsi="Times New Roman"/>
          <w:szCs w:val="22"/>
          <w:lang w:eastAsia="zh-CN"/>
        </w:rPr>
      </w:pPr>
      <w:r w:rsidRPr="007974FD">
        <w:rPr>
          <w:rFonts w:ascii="Times New Roman" w:eastAsia="宋体" w:hAnsi="Times New Roman"/>
          <w:szCs w:val="22"/>
          <w:lang w:eastAsia="zh-CN"/>
        </w:rPr>
        <w:t>Coding rate=0.12/0.24 (MCS6/MCS9), PL delta=[0dB, -3dB,-6dB]</w:t>
      </w:r>
      <w:r>
        <w:rPr>
          <w:rFonts w:ascii="Times New Roman" w:eastAsia="宋体" w:hAnsi="Times New Roman"/>
          <w:szCs w:val="22"/>
          <w:lang w:eastAsia="zh-CN"/>
        </w:rPr>
        <w:t xml:space="preserve">   (b) Coding rate=0.44/0.88 (MCS12</w:t>
      </w:r>
      <w:r w:rsidRPr="0026741F">
        <w:rPr>
          <w:rFonts w:ascii="Times New Roman" w:eastAsia="宋体" w:hAnsi="Times New Roman"/>
          <w:szCs w:val="22"/>
          <w:lang w:eastAsia="zh-CN"/>
        </w:rPr>
        <w:t>), PL delta=[0dB,-6dB]</w:t>
      </w:r>
      <w:r>
        <w:rPr>
          <w:rFonts w:ascii="Times New Roman" w:eastAsia="宋体" w:hAnsi="Times New Roman"/>
          <w:szCs w:val="22"/>
          <w:lang w:eastAsia="zh-CN"/>
        </w:rPr>
        <w:t xml:space="preserve">  </w:t>
      </w:r>
      <w:r w:rsidRPr="0026741F">
        <w:rPr>
          <w:rFonts w:ascii="Times New Roman" w:eastAsia="宋体" w:hAnsi="Times New Roman"/>
          <w:szCs w:val="22"/>
          <w:lang w:eastAsia="zh-CN"/>
        </w:rPr>
        <w:t xml:space="preserve"> </w:t>
      </w:r>
      <w:r w:rsidRPr="007974FD">
        <w:rPr>
          <w:rFonts w:ascii="Times New Roman" w:eastAsia="宋体" w:hAnsi="Times New Roman"/>
          <w:szCs w:val="22"/>
          <w:lang w:eastAsia="zh-CN"/>
        </w:rPr>
        <w:t xml:space="preserve">  </w:t>
      </w:r>
    </w:p>
    <w:p w14:paraId="4370446F" w14:textId="1334E1FC" w:rsidR="001369F1" w:rsidRDefault="001369F1" w:rsidP="001369F1">
      <w:pPr>
        <w:autoSpaceDE w:val="0"/>
        <w:autoSpaceDN w:val="0"/>
        <w:adjustRightInd w:val="0"/>
        <w:snapToGrid w:val="0"/>
        <w:spacing w:after="120"/>
        <w:ind w:left="0" w:firstLine="0"/>
        <w:jc w:val="center"/>
        <w:rPr>
          <w:rFonts w:ascii="Times New Roman" w:eastAsia="宋体" w:hAnsi="Times New Roman"/>
          <w:sz w:val="22"/>
          <w:szCs w:val="22"/>
          <w:lang w:eastAsia="zh-CN"/>
        </w:rPr>
      </w:pPr>
      <w:r>
        <w:rPr>
          <w:rFonts w:ascii="Times New Roman" w:eastAsia="宋体" w:hAnsi="Times New Roman"/>
          <w:noProof/>
          <w:sz w:val="22"/>
          <w:szCs w:val="22"/>
          <w:lang w:val="en-US" w:eastAsia="zh-CN"/>
        </w:rPr>
        <w:lastRenderedPageBreak/>
        <w:drawing>
          <wp:inline distT="0" distB="0" distL="0" distR="0" wp14:anchorId="5597E847" wp14:editId="570919F0">
            <wp:extent cx="2981960" cy="2170430"/>
            <wp:effectExtent l="0" t="0" r="8890" b="1270"/>
            <wp:docPr id="78" name="图片 78" descr="8RB_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RB_6DB"/>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1960" cy="2170430"/>
                    </a:xfrm>
                    <a:prstGeom prst="rect">
                      <a:avLst/>
                    </a:prstGeom>
                    <a:noFill/>
                    <a:ln>
                      <a:noFill/>
                    </a:ln>
                  </pic:spPr>
                </pic:pic>
              </a:graphicData>
            </a:graphic>
          </wp:inline>
        </w:drawing>
      </w:r>
    </w:p>
    <w:p w14:paraId="44FE20F4" w14:textId="77777777" w:rsidR="001369F1" w:rsidRPr="007974FD" w:rsidRDefault="001369F1" w:rsidP="00186AAF">
      <w:pPr>
        <w:numPr>
          <w:ilvl w:val="0"/>
          <w:numId w:val="28"/>
        </w:numPr>
        <w:autoSpaceDE w:val="0"/>
        <w:autoSpaceDN w:val="0"/>
        <w:adjustRightInd w:val="0"/>
        <w:snapToGrid w:val="0"/>
        <w:spacing w:after="120"/>
        <w:jc w:val="center"/>
        <w:rPr>
          <w:rFonts w:ascii="Times New Roman" w:eastAsia="宋体" w:hAnsi="Times New Roman"/>
          <w:szCs w:val="22"/>
          <w:lang w:eastAsia="zh-CN"/>
        </w:rPr>
      </w:pPr>
      <w:r w:rsidRPr="007974FD">
        <w:rPr>
          <w:rFonts w:ascii="Times New Roman" w:eastAsia="宋体" w:hAnsi="Times New Roman"/>
          <w:szCs w:val="22"/>
          <w:lang w:eastAsia="zh-CN"/>
        </w:rPr>
        <w:t>MCS=[6/9; 4/7; 3/6], PL delta = -6dB</w:t>
      </w:r>
    </w:p>
    <w:p w14:paraId="6443072E" w14:textId="77777777" w:rsidR="001369F1" w:rsidRPr="00DA4B84" w:rsidRDefault="001369F1" w:rsidP="001369F1">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DA4B84">
        <w:rPr>
          <w:rFonts w:ascii="Times New Roman" w:eastAsia="Times New Roman" w:hAnsi="Times New Roman"/>
          <w:b/>
          <w:szCs w:val="20"/>
          <w:lang w:eastAsia="ar-SA"/>
        </w:rPr>
        <w:t xml:space="preserve">Figure </w:t>
      </w:r>
      <w:r w:rsidRPr="00984875">
        <w:rPr>
          <w:rFonts w:ascii="Times New Roman" w:eastAsia="Times New Roman" w:hAnsi="Times New Roman"/>
          <w:b/>
          <w:szCs w:val="20"/>
          <w:lang w:eastAsia="ar-SA"/>
        </w:rPr>
        <w:t xml:space="preserve">5 Performance </w:t>
      </w:r>
      <w:r w:rsidRPr="007A7063">
        <w:rPr>
          <w:rFonts w:ascii="Times New Roman" w:eastAsia="Times New Roman" w:hAnsi="Times New Roman"/>
          <w:b/>
          <w:szCs w:val="20"/>
          <w:lang w:eastAsia="ar-SA"/>
        </w:rPr>
        <w:t xml:space="preserve">of scheme </w:t>
      </w:r>
      <w:r w:rsidRPr="00E303F9">
        <w:rPr>
          <w:rFonts w:ascii="Times New Roman" w:eastAsia="Times New Roman" w:hAnsi="Times New Roman"/>
          <w:b/>
          <w:szCs w:val="20"/>
          <w:lang w:eastAsia="ar-SA"/>
        </w:rPr>
        <w:t>2</w:t>
      </w:r>
      <w:r w:rsidRPr="00D659A8">
        <w:rPr>
          <w:rFonts w:ascii="Times New Roman" w:eastAsia="Times New Roman" w:hAnsi="Times New Roman"/>
          <w:b/>
          <w:szCs w:val="20"/>
          <w:lang w:eastAsia="ar-SA"/>
        </w:rPr>
        <w:t xml:space="preserve">a and </w:t>
      </w:r>
      <w:r w:rsidRPr="00B10649">
        <w:rPr>
          <w:rFonts w:ascii="Times New Roman" w:eastAsia="Times New Roman" w:hAnsi="Times New Roman"/>
          <w:b/>
          <w:szCs w:val="20"/>
          <w:lang w:eastAsia="ar-SA"/>
        </w:rPr>
        <w:t>2</w:t>
      </w:r>
      <w:r w:rsidRPr="00D606F1">
        <w:rPr>
          <w:rFonts w:ascii="Times New Roman" w:eastAsia="Times New Roman" w:hAnsi="Times New Roman"/>
          <w:b/>
          <w:szCs w:val="20"/>
          <w:lang w:eastAsia="ar-SA"/>
        </w:rPr>
        <w:t xml:space="preserve">b at different </w:t>
      </w:r>
      <w:r>
        <w:rPr>
          <w:rFonts w:ascii="Times New Roman" w:eastAsia="Times New Roman" w:hAnsi="Times New Roman"/>
          <w:b/>
          <w:szCs w:val="20"/>
          <w:lang w:eastAsia="ar-SA"/>
        </w:rPr>
        <w:t xml:space="preserve">PL delta and </w:t>
      </w:r>
      <w:r w:rsidRPr="007974FD">
        <w:rPr>
          <w:rFonts w:ascii="Times New Roman" w:eastAsia="Times New Roman" w:hAnsi="Times New Roman"/>
          <w:b/>
          <w:szCs w:val="20"/>
          <w:lang w:eastAsia="ar-SA"/>
        </w:rPr>
        <w:t>coding rates</w:t>
      </w:r>
    </w:p>
    <w:p w14:paraId="7A77680B" w14:textId="77777777" w:rsidR="001369F1" w:rsidRDefault="001369F1" w:rsidP="001369F1">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The performances of schemes 2a and 2b in terms of BLER of different PL delta [0dB, -3dB, -6dB] between two TRPs are given in Figure 5(a). The PRG number is set to 8 and coding rate is set to 0.12 for scheme 2a and 0.24 for scheme 2b, which means MCS6/MCS9 for scheme 2a and 2b respectively. It can be observed that with the given MCS in the email discussion, there is almost no performance gap between scheme 2a and 2b</w:t>
      </w:r>
      <w:r w:rsidRPr="00B85F3C">
        <w:rPr>
          <w:rFonts w:ascii="Times New Roman" w:eastAsia="宋体" w:hAnsi="Times New Roman"/>
          <w:sz w:val="22"/>
          <w:szCs w:val="22"/>
          <w:lang w:eastAsia="zh-CN"/>
        </w:rPr>
        <w:t xml:space="preserve"> </w:t>
      </w:r>
      <w:r>
        <w:rPr>
          <w:rFonts w:ascii="Times New Roman" w:eastAsia="宋体" w:hAnsi="Times New Roman"/>
          <w:sz w:val="22"/>
          <w:szCs w:val="22"/>
          <w:lang w:eastAsia="zh-CN"/>
        </w:rPr>
        <w:t>at BLER 10</w:t>
      </w:r>
      <w:r>
        <w:rPr>
          <w:rFonts w:ascii="Times New Roman" w:eastAsia="宋体" w:hAnsi="Times New Roman"/>
          <w:sz w:val="22"/>
          <w:szCs w:val="22"/>
          <w:vertAlign w:val="superscript"/>
          <w:lang w:eastAsia="zh-CN"/>
        </w:rPr>
        <w:t>-5</w:t>
      </w:r>
      <w:r>
        <w:rPr>
          <w:rFonts w:ascii="Times New Roman" w:eastAsia="宋体" w:hAnsi="Times New Roman"/>
          <w:sz w:val="22"/>
          <w:szCs w:val="22"/>
          <w:lang w:eastAsia="zh-CN"/>
        </w:rPr>
        <w:t xml:space="preserve"> region regardless of the PL delta. For higher MCS such as MCS 12, the results is shown in Figure 5(b) and scheme 2b performs slightly better than scheme 2a when 6dB PL data exists between TRPs.</w:t>
      </w:r>
    </w:p>
    <w:p w14:paraId="51DF6342" w14:textId="77777777" w:rsidR="001369F1" w:rsidRDefault="001369F1" w:rsidP="001369F1">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However, according to the t</w:t>
      </w:r>
      <w:r w:rsidRPr="004937A5">
        <w:rPr>
          <w:rFonts w:ascii="Times New Roman" w:eastAsia="宋体" w:hAnsi="Times New Roman"/>
          <w:sz w:val="22"/>
          <w:szCs w:val="22"/>
          <w:lang w:eastAsia="zh-CN"/>
        </w:rPr>
        <w:t xml:space="preserve">heoretical </w:t>
      </w:r>
      <w:r>
        <w:rPr>
          <w:rFonts w:ascii="Times New Roman" w:eastAsia="宋体" w:hAnsi="Times New Roman"/>
          <w:sz w:val="22"/>
          <w:szCs w:val="22"/>
          <w:lang w:eastAsia="zh-CN"/>
        </w:rPr>
        <w:t>a</w:t>
      </w:r>
      <w:r w:rsidRPr="004937A5">
        <w:rPr>
          <w:rFonts w:ascii="Times New Roman" w:eastAsia="宋体" w:hAnsi="Times New Roman"/>
          <w:sz w:val="22"/>
          <w:szCs w:val="22"/>
          <w:lang w:eastAsia="zh-CN"/>
        </w:rPr>
        <w:t>nalysis</w:t>
      </w:r>
      <w:r>
        <w:rPr>
          <w:rFonts w:ascii="Times New Roman" w:eastAsia="宋体" w:hAnsi="Times New Roman"/>
          <w:sz w:val="22"/>
          <w:szCs w:val="22"/>
          <w:lang w:eastAsia="zh-CN"/>
        </w:rPr>
        <w:t xml:space="preserve"> is provided in our companion paper </w:t>
      </w:r>
      <w:r>
        <w:rPr>
          <w:rFonts w:ascii="Times New Roman" w:eastAsia="宋体" w:hAnsi="Times New Roman"/>
          <w:sz w:val="22"/>
          <w:szCs w:val="22"/>
          <w:lang w:eastAsia="zh-CN"/>
        </w:rPr>
        <w:fldChar w:fldCharType="begin"/>
      </w:r>
      <w:r>
        <w:rPr>
          <w:rFonts w:ascii="Times New Roman" w:eastAsia="宋体" w:hAnsi="Times New Roman"/>
          <w:sz w:val="22"/>
          <w:szCs w:val="22"/>
          <w:lang w:eastAsia="zh-CN"/>
        </w:rPr>
        <w:instrText xml:space="preserve"> REF _Ref7613714 \r \h </w:instrText>
      </w:r>
      <w:r>
        <w:rPr>
          <w:rFonts w:ascii="Times New Roman" w:eastAsia="宋体" w:hAnsi="Times New Roman"/>
          <w:sz w:val="22"/>
          <w:szCs w:val="22"/>
          <w:lang w:eastAsia="zh-CN"/>
        </w:rPr>
      </w:r>
      <w:r>
        <w:rPr>
          <w:rFonts w:ascii="Times New Roman" w:eastAsia="宋体" w:hAnsi="Times New Roman"/>
          <w:sz w:val="22"/>
          <w:szCs w:val="22"/>
          <w:lang w:eastAsia="zh-CN"/>
        </w:rPr>
        <w:fldChar w:fldCharType="separate"/>
      </w:r>
      <w:r>
        <w:rPr>
          <w:rFonts w:ascii="Times New Roman" w:eastAsia="宋体" w:hAnsi="Times New Roman"/>
          <w:sz w:val="22"/>
          <w:szCs w:val="22"/>
          <w:lang w:eastAsia="zh-CN"/>
        </w:rPr>
        <w:t>[5]</w:t>
      </w:r>
      <w:r>
        <w:rPr>
          <w:rFonts w:ascii="Times New Roman" w:eastAsia="宋体" w:hAnsi="Times New Roman"/>
          <w:sz w:val="22"/>
          <w:szCs w:val="22"/>
          <w:lang w:eastAsia="zh-CN"/>
        </w:rPr>
        <w:fldChar w:fldCharType="end"/>
      </w:r>
      <w:r>
        <w:rPr>
          <w:rFonts w:ascii="Times New Roman" w:eastAsia="宋体" w:hAnsi="Times New Roman"/>
          <w:sz w:val="22"/>
          <w:szCs w:val="22"/>
          <w:lang w:eastAsia="zh-CN"/>
        </w:rPr>
        <w:t>, when the coding rate is lower than the certain level (</w:t>
      </w:r>
      <w:r w:rsidRPr="00F84B80">
        <w:rPr>
          <w:rFonts w:ascii="Times New Roman" w:eastAsia="宋体" w:hAnsi="Times New Roman"/>
          <w:i/>
          <w:sz w:val="22"/>
          <w:szCs w:val="22"/>
          <w:lang w:eastAsia="zh-CN"/>
        </w:rPr>
        <w:t>below MCS5 in MCS table3 for 2a</w:t>
      </w:r>
      <w:r>
        <w:rPr>
          <w:rFonts w:ascii="Times New Roman" w:eastAsia="宋体" w:hAnsi="Times New Roman"/>
          <w:sz w:val="22"/>
          <w:szCs w:val="22"/>
          <w:lang w:eastAsia="zh-CN"/>
        </w:rPr>
        <w:t>), scheme 2b outperforms scheme 2a at BLER 10</w:t>
      </w:r>
      <w:r>
        <w:rPr>
          <w:rFonts w:ascii="Times New Roman" w:eastAsia="宋体" w:hAnsi="Times New Roman"/>
          <w:sz w:val="22"/>
          <w:szCs w:val="22"/>
          <w:vertAlign w:val="superscript"/>
          <w:lang w:eastAsia="zh-CN"/>
        </w:rPr>
        <w:t>-5</w:t>
      </w:r>
      <w:r>
        <w:rPr>
          <w:rFonts w:ascii="Times New Roman" w:eastAsia="宋体" w:hAnsi="Times New Roman"/>
          <w:sz w:val="22"/>
          <w:szCs w:val="22"/>
          <w:lang w:eastAsia="zh-CN"/>
        </w:rPr>
        <w:t xml:space="preserve"> region when PL delta exists between TRPs, due to a better </w:t>
      </w:r>
      <w:r w:rsidRPr="005A04EA">
        <w:rPr>
          <w:rFonts w:ascii="Times New Roman" w:eastAsia="宋体" w:hAnsi="Times New Roman"/>
          <w:sz w:val="22"/>
          <w:szCs w:val="22"/>
          <w:lang w:eastAsia="zh-CN"/>
        </w:rPr>
        <w:t>self-decodable capability of mult</w:t>
      </w:r>
      <w:r>
        <w:rPr>
          <w:rFonts w:ascii="Times New Roman" w:eastAsia="宋体" w:hAnsi="Times New Roman"/>
          <w:sz w:val="22"/>
          <w:szCs w:val="22"/>
          <w:lang w:eastAsia="zh-CN"/>
        </w:rPr>
        <w:t xml:space="preserve">i-RV based rate matching method and further explained in </w:t>
      </w:r>
      <w:r>
        <w:rPr>
          <w:rFonts w:ascii="Times New Roman" w:eastAsia="宋体" w:hAnsi="Times New Roman"/>
          <w:sz w:val="22"/>
          <w:szCs w:val="22"/>
          <w:lang w:eastAsia="zh-CN"/>
        </w:rPr>
        <w:fldChar w:fldCharType="begin"/>
      </w:r>
      <w:r>
        <w:rPr>
          <w:rFonts w:ascii="Times New Roman" w:eastAsia="宋体" w:hAnsi="Times New Roman"/>
          <w:sz w:val="22"/>
          <w:szCs w:val="22"/>
          <w:lang w:eastAsia="zh-CN"/>
        </w:rPr>
        <w:instrText xml:space="preserve"> REF _Ref7613714 \r \h </w:instrText>
      </w:r>
      <w:r>
        <w:rPr>
          <w:rFonts w:ascii="Times New Roman" w:eastAsia="宋体" w:hAnsi="Times New Roman"/>
          <w:sz w:val="22"/>
          <w:szCs w:val="22"/>
          <w:lang w:eastAsia="zh-CN"/>
        </w:rPr>
      </w:r>
      <w:r>
        <w:rPr>
          <w:rFonts w:ascii="Times New Roman" w:eastAsia="宋体" w:hAnsi="Times New Roman"/>
          <w:sz w:val="22"/>
          <w:szCs w:val="22"/>
          <w:lang w:eastAsia="zh-CN"/>
        </w:rPr>
        <w:fldChar w:fldCharType="separate"/>
      </w:r>
      <w:r>
        <w:rPr>
          <w:rFonts w:ascii="Times New Roman" w:eastAsia="宋体" w:hAnsi="Times New Roman"/>
          <w:sz w:val="22"/>
          <w:szCs w:val="22"/>
          <w:lang w:eastAsia="zh-CN"/>
        </w:rPr>
        <w:t>[5]</w:t>
      </w:r>
      <w:r>
        <w:rPr>
          <w:rFonts w:ascii="Times New Roman" w:eastAsia="宋体" w:hAnsi="Times New Roman"/>
          <w:sz w:val="22"/>
          <w:szCs w:val="22"/>
          <w:lang w:eastAsia="zh-CN"/>
        </w:rPr>
        <w:fldChar w:fldCharType="end"/>
      </w:r>
      <w:r>
        <w:rPr>
          <w:rFonts w:ascii="Times New Roman" w:eastAsia="宋体" w:hAnsi="Times New Roman"/>
          <w:sz w:val="22"/>
          <w:szCs w:val="22"/>
          <w:lang w:eastAsia="zh-CN"/>
        </w:rPr>
        <w:t>.</w:t>
      </w:r>
    </w:p>
    <w:p w14:paraId="01EFBF29" w14:textId="77777777" w:rsidR="001369F1" w:rsidRDefault="001369F1" w:rsidP="001369F1">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847F27">
        <w:rPr>
          <w:rFonts w:ascii="Times New Roman" w:eastAsia="10" w:hAnsi="Times New Roman"/>
          <w:b/>
          <w:i/>
          <w:sz w:val="22"/>
          <w:szCs w:val="22"/>
          <w:lang w:eastAsia="x-none"/>
        </w:rPr>
        <w:t xml:space="preserve">Observation </w:t>
      </w:r>
      <w:r>
        <w:rPr>
          <w:rFonts w:ascii="Times New Roman" w:eastAsia="10" w:hAnsi="Times New Roman"/>
          <w:b/>
          <w:i/>
          <w:sz w:val="22"/>
          <w:szCs w:val="22"/>
          <w:lang w:eastAsia="x-none"/>
        </w:rPr>
        <w:t>4</w:t>
      </w:r>
      <w:r w:rsidRPr="00847F27">
        <w:rPr>
          <w:rFonts w:ascii="Times New Roman" w:eastAsia="10" w:hAnsi="Times New Roman"/>
          <w:b/>
          <w:i/>
          <w:sz w:val="22"/>
          <w:szCs w:val="22"/>
          <w:lang w:eastAsia="x-none"/>
        </w:rPr>
        <w:t xml:space="preserve">: </w:t>
      </w:r>
      <w:r w:rsidRPr="00291764">
        <w:rPr>
          <w:rFonts w:ascii="Times New Roman" w:eastAsia="宋体" w:hAnsi="Times New Roman"/>
          <w:b/>
          <w:i/>
          <w:sz w:val="22"/>
          <w:szCs w:val="22"/>
          <w:lang w:eastAsia="zh-CN"/>
        </w:rPr>
        <w:t>The scheme</w:t>
      </w:r>
      <w:r>
        <w:rPr>
          <w:rFonts w:ascii="Times New Roman" w:eastAsia="宋体" w:hAnsi="Times New Roman"/>
          <w:b/>
          <w:i/>
          <w:sz w:val="22"/>
          <w:szCs w:val="22"/>
          <w:lang w:eastAsia="zh-CN"/>
        </w:rPr>
        <w:t>s</w:t>
      </w:r>
      <w:r w:rsidRPr="00291764">
        <w:rPr>
          <w:rFonts w:ascii="Times New Roman" w:eastAsia="宋体" w:hAnsi="Times New Roman"/>
          <w:b/>
          <w:i/>
          <w:sz w:val="22"/>
          <w:szCs w:val="22"/>
          <w:lang w:eastAsia="zh-CN"/>
        </w:rPr>
        <w:t xml:space="preserve"> </w:t>
      </w:r>
      <w:r>
        <w:rPr>
          <w:rFonts w:ascii="Times New Roman" w:eastAsia="宋体" w:hAnsi="Times New Roman"/>
          <w:b/>
          <w:i/>
          <w:sz w:val="22"/>
          <w:szCs w:val="22"/>
          <w:lang w:eastAsia="zh-CN"/>
        </w:rPr>
        <w:t>2a and 2</w:t>
      </w:r>
      <w:r w:rsidRPr="00291764">
        <w:rPr>
          <w:rFonts w:ascii="Times New Roman" w:eastAsia="宋体" w:hAnsi="Times New Roman"/>
          <w:b/>
          <w:i/>
          <w:sz w:val="22"/>
          <w:szCs w:val="22"/>
          <w:lang w:eastAsia="zh-CN"/>
        </w:rPr>
        <w:t xml:space="preserve">b </w:t>
      </w:r>
      <w:r>
        <w:rPr>
          <w:rFonts w:ascii="Times New Roman" w:eastAsia="宋体" w:hAnsi="Times New Roman"/>
          <w:b/>
          <w:i/>
          <w:sz w:val="22"/>
          <w:szCs w:val="22"/>
          <w:lang w:eastAsia="zh-CN"/>
        </w:rPr>
        <w:t>have similar performance when</w:t>
      </w:r>
      <w:r w:rsidRPr="00291764">
        <w:rPr>
          <w:rFonts w:ascii="Times New Roman" w:eastAsia="宋体" w:hAnsi="Times New Roman"/>
          <w:b/>
          <w:i/>
          <w:sz w:val="22"/>
          <w:szCs w:val="22"/>
          <w:lang w:eastAsia="zh-CN"/>
        </w:rPr>
        <w:t xml:space="preserve"> coding rate </w:t>
      </w:r>
      <w:r>
        <w:rPr>
          <w:rFonts w:ascii="Times New Roman" w:eastAsia="宋体" w:hAnsi="Times New Roman"/>
          <w:b/>
          <w:i/>
          <w:sz w:val="22"/>
          <w:szCs w:val="22"/>
          <w:lang w:eastAsia="zh-CN"/>
        </w:rPr>
        <w:t xml:space="preserve">is higher than 0.1/0.2 for scheme 2a and 2b. </w:t>
      </w:r>
    </w:p>
    <w:p w14:paraId="658535C0" w14:textId="77777777" w:rsidR="001369F1" w:rsidRDefault="001369F1" w:rsidP="001369F1">
      <w:pPr>
        <w:autoSpaceDE w:val="0"/>
        <w:autoSpaceDN w:val="0"/>
        <w:adjustRightInd w:val="0"/>
        <w:snapToGrid w:val="0"/>
        <w:spacing w:after="120"/>
        <w:ind w:left="0" w:firstLine="0"/>
        <w:jc w:val="both"/>
        <w:rPr>
          <w:rFonts w:ascii="Times New Roman" w:eastAsia="宋体" w:hAnsi="Times New Roman"/>
          <w:b/>
          <w:i/>
          <w:sz w:val="22"/>
          <w:szCs w:val="22"/>
          <w:lang w:eastAsia="zh-CN"/>
        </w:rPr>
      </w:pPr>
      <w:r w:rsidRPr="00847F27">
        <w:rPr>
          <w:rFonts w:ascii="Times New Roman" w:eastAsia="10" w:hAnsi="Times New Roman"/>
          <w:b/>
          <w:i/>
          <w:sz w:val="22"/>
          <w:szCs w:val="22"/>
          <w:lang w:eastAsia="x-none"/>
        </w:rPr>
        <w:t xml:space="preserve">Observation </w:t>
      </w:r>
      <w:r>
        <w:rPr>
          <w:rFonts w:ascii="Times New Roman" w:eastAsia="10" w:hAnsi="Times New Roman"/>
          <w:b/>
          <w:i/>
          <w:sz w:val="22"/>
          <w:szCs w:val="22"/>
          <w:lang w:eastAsia="x-none"/>
        </w:rPr>
        <w:t>5</w:t>
      </w:r>
      <w:r w:rsidRPr="00847F27">
        <w:rPr>
          <w:rFonts w:ascii="Times New Roman" w:eastAsia="10" w:hAnsi="Times New Roman"/>
          <w:b/>
          <w:i/>
          <w:sz w:val="22"/>
          <w:szCs w:val="22"/>
          <w:lang w:eastAsia="x-none"/>
        </w:rPr>
        <w:t xml:space="preserve">: </w:t>
      </w:r>
      <w:r>
        <w:rPr>
          <w:rFonts w:ascii="Times New Roman" w:eastAsia="10" w:hAnsi="Times New Roman"/>
          <w:b/>
          <w:i/>
          <w:sz w:val="22"/>
          <w:szCs w:val="22"/>
          <w:lang w:eastAsia="x-none"/>
        </w:rPr>
        <w:t xml:space="preserve">When coding rate is lower than </w:t>
      </w:r>
      <w:r>
        <w:rPr>
          <w:rFonts w:ascii="Times New Roman" w:eastAsia="宋体" w:hAnsi="Times New Roman"/>
          <w:b/>
          <w:i/>
          <w:sz w:val="22"/>
          <w:szCs w:val="22"/>
          <w:lang w:eastAsia="zh-CN"/>
        </w:rPr>
        <w:t>0.1/0.2 for scheme 2a and 2b,</w:t>
      </w:r>
      <w:r w:rsidRPr="00291764" w:rsidDel="005A04EA">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 xml:space="preserve">scheme </w:t>
      </w:r>
      <w:r>
        <w:rPr>
          <w:rFonts w:ascii="Times New Roman" w:eastAsia="宋体" w:hAnsi="Times New Roman"/>
          <w:b/>
          <w:i/>
          <w:sz w:val="22"/>
          <w:szCs w:val="22"/>
          <w:lang w:eastAsia="zh-CN"/>
        </w:rPr>
        <w:t xml:space="preserve">2b outperforms </w:t>
      </w:r>
      <w:r w:rsidRPr="00291764">
        <w:rPr>
          <w:rFonts w:ascii="Times New Roman" w:eastAsia="宋体" w:hAnsi="Times New Roman"/>
          <w:b/>
          <w:i/>
          <w:sz w:val="22"/>
          <w:szCs w:val="22"/>
          <w:lang w:eastAsia="zh-CN"/>
        </w:rPr>
        <w:t xml:space="preserve">scheme </w:t>
      </w:r>
      <w:r>
        <w:rPr>
          <w:rFonts w:ascii="Times New Roman" w:eastAsia="宋体" w:hAnsi="Times New Roman"/>
          <w:b/>
          <w:i/>
          <w:sz w:val="22"/>
          <w:szCs w:val="22"/>
          <w:lang w:eastAsia="zh-CN"/>
        </w:rPr>
        <w:t>2</w:t>
      </w:r>
      <w:r w:rsidRPr="00291764">
        <w:rPr>
          <w:rFonts w:ascii="Times New Roman" w:eastAsia="宋体" w:hAnsi="Times New Roman"/>
          <w:b/>
          <w:i/>
          <w:sz w:val="22"/>
          <w:szCs w:val="22"/>
          <w:lang w:eastAsia="zh-CN"/>
        </w:rPr>
        <w:t>a</w:t>
      </w:r>
      <w:r>
        <w:rPr>
          <w:rFonts w:ascii="Times New Roman" w:eastAsia="宋体" w:hAnsi="Times New Roman"/>
          <w:b/>
          <w:i/>
          <w:sz w:val="22"/>
          <w:szCs w:val="22"/>
          <w:lang w:eastAsia="zh-CN"/>
        </w:rPr>
        <w:t xml:space="preserve"> </w:t>
      </w:r>
      <w:r w:rsidRPr="00291764">
        <w:rPr>
          <w:rFonts w:ascii="Times New Roman" w:eastAsia="宋体" w:hAnsi="Times New Roman"/>
          <w:b/>
          <w:i/>
          <w:sz w:val="22"/>
          <w:szCs w:val="22"/>
          <w:lang w:eastAsia="zh-CN"/>
        </w:rPr>
        <w:t xml:space="preserve">when </w:t>
      </w:r>
      <w:r>
        <w:rPr>
          <w:rFonts w:ascii="Times New Roman" w:eastAsia="宋体" w:hAnsi="Times New Roman"/>
          <w:b/>
          <w:i/>
          <w:sz w:val="22"/>
          <w:szCs w:val="22"/>
          <w:lang w:eastAsia="zh-CN"/>
        </w:rPr>
        <w:t xml:space="preserve">there is </w:t>
      </w:r>
      <w:r w:rsidRPr="00291764">
        <w:rPr>
          <w:rFonts w:ascii="Times New Roman" w:eastAsia="宋体" w:hAnsi="Times New Roman"/>
          <w:b/>
          <w:i/>
          <w:sz w:val="22"/>
          <w:szCs w:val="22"/>
          <w:lang w:eastAsia="zh-CN"/>
        </w:rPr>
        <w:t xml:space="preserve">path loss </w:t>
      </w:r>
      <w:r>
        <w:rPr>
          <w:rFonts w:ascii="Times New Roman" w:eastAsia="宋体" w:hAnsi="Times New Roman"/>
          <w:b/>
          <w:i/>
          <w:sz w:val="22"/>
          <w:szCs w:val="22"/>
          <w:lang w:eastAsia="zh-CN"/>
        </w:rPr>
        <w:t>difference</w:t>
      </w:r>
      <w:r w:rsidRPr="00291764">
        <w:rPr>
          <w:rFonts w:ascii="Times New Roman" w:eastAsia="宋体" w:hAnsi="Times New Roman"/>
          <w:b/>
          <w:i/>
          <w:sz w:val="22"/>
          <w:szCs w:val="22"/>
          <w:lang w:eastAsia="zh-CN"/>
        </w:rPr>
        <w:t xml:space="preserve"> between TRPs.</w:t>
      </w:r>
    </w:p>
    <w:p w14:paraId="426BE6E3" w14:textId="77777777" w:rsidR="001369F1" w:rsidRPr="007974FD" w:rsidRDefault="001369F1" w:rsidP="001369F1">
      <w:pPr>
        <w:pStyle w:val="Heading3"/>
        <w:tabs>
          <w:tab w:val="clear" w:pos="2846"/>
          <w:tab w:val="num" w:pos="720"/>
        </w:tabs>
        <w:ind w:left="720"/>
        <w:rPr>
          <w:rFonts w:ascii="Times New Roman" w:hAnsi="Times New Roman"/>
          <w:sz w:val="22"/>
        </w:rPr>
      </w:pPr>
      <w:r w:rsidRPr="007974FD">
        <w:rPr>
          <w:rFonts w:ascii="Times New Roman" w:hAnsi="Times New Roman"/>
          <w:sz w:val="22"/>
        </w:rPr>
        <w:t xml:space="preserve">Observation: </w:t>
      </w:r>
      <w:r>
        <w:rPr>
          <w:rFonts w:ascii="Times New Roman" w:hAnsi="Times New Roman"/>
          <w:sz w:val="22"/>
        </w:rPr>
        <w:t>Deep fading</w:t>
      </w:r>
    </w:p>
    <w:p w14:paraId="40855EAB" w14:textId="77777777" w:rsidR="001369F1" w:rsidRDefault="001369F1" w:rsidP="001369F1">
      <w:pPr>
        <w:autoSpaceDE w:val="0"/>
        <w:autoSpaceDN w:val="0"/>
        <w:adjustRightInd w:val="0"/>
        <w:snapToGrid w:val="0"/>
        <w:spacing w:before="240" w:after="120"/>
        <w:ind w:left="0" w:firstLine="0"/>
        <w:jc w:val="both"/>
        <w:rPr>
          <w:rFonts w:ascii="Times New Roman" w:eastAsia="宋体" w:hAnsi="Times New Roman"/>
          <w:sz w:val="22"/>
          <w:szCs w:val="22"/>
          <w:lang w:eastAsia="zh-CN"/>
        </w:rPr>
      </w:pPr>
      <w:r w:rsidRPr="00285FCA">
        <w:rPr>
          <w:rFonts w:ascii="Times New Roman" w:eastAsia="宋体" w:hAnsi="Times New Roman" w:hint="eastAsia"/>
          <w:sz w:val="22"/>
          <w:szCs w:val="22"/>
          <w:lang w:eastAsia="zh-CN"/>
        </w:rPr>
        <w:t xml:space="preserve">Further </w:t>
      </w:r>
      <w:r w:rsidRPr="00285FCA">
        <w:rPr>
          <w:rFonts w:ascii="Times New Roman" w:eastAsia="宋体" w:hAnsi="Times New Roman"/>
          <w:sz w:val="22"/>
          <w:szCs w:val="22"/>
          <w:lang w:eastAsia="zh-CN"/>
        </w:rPr>
        <w:t>evaluation</w:t>
      </w:r>
      <w:r>
        <w:rPr>
          <w:rFonts w:ascii="Times New Roman" w:eastAsia="宋体" w:hAnsi="Times New Roman"/>
          <w:sz w:val="22"/>
          <w:szCs w:val="22"/>
          <w:lang w:eastAsia="zh-CN"/>
        </w:rPr>
        <w:t xml:space="preserve"> results</w:t>
      </w:r>
      <w:r w:rsidRPr="00285FCA">
        <w:rPr>
          <w:rFonts w:ascii="Times New Roman" w:eastAsia="宋体" w:hAnsi="Times New Roman"/>
          <w:sz w:val="22"/>
          <w:szCs w:val="22"/>
          <w:lang w:eastAsia="zh-CN"/>
        </w:rPr>
        <w:t xml:space="preserve"> are provided in Figure </w:t>
      </w:r>
      <w:r>
        <w:rPr>
          <w:rFonts w:ascii="Times New Roman" w:eastAsia="宋体" w:hAnsi="Times New Roman"/>
          <w:sz w:val="22"/>
          <w:szCs w:val="22"/>
          <w:lang w:eastAsia="zh-CN"/>
        </w:rPr>
        <w:t>6</w:t>
      </w:r>
      <w:r w:rsidRPr="00285FCA">
        <w:rPr>
          <w:rFonts w:ascii="Times New Roman" w:eastAsia="宋体" w:hAnsi="Times New Roman"/>
          <w:sz w:val="22"/>
          <w:szCs w:val="22"/>
          <w:lang w:eastAsia="zh-CN"/>
        </w:rPr>
        <w:t xml:space="preserve">, where larger PL deltas of 10 dB are applied to one of the TRP </w:t>
      </w:r>
      <w:r>
        <w:rPr>
          <w:rFonts w:ascii="Times New Roman" w:eastAsia="宋体" w:hAnsi="Times New Roman"/>
          <w:sz w:val="22"/>
          <w:szCs w:val="22"/>
          <w:lang w:eastAsia="zh-CN"/>
        </w:rPr>
        <w:t xml:space="preserve">randomly </w:t>
      </w:r>
      <w:r w:rsidRPr="00285FCA">
        <w:rPr>
          <w:rFonts w:ascii="Times New Roman" w:eastAsia="宋体" w:hAnsi="Times New Roman"/>
          <w:sz w:val="22"/>
          <w:szCs w:val="22"/>
          <w:lang w:eastAsia="zh-CN"/>
        </w:rPr>
        <w:t>with probability of 10</w:t>
      </w:r>
      <w:r>
        <w:rPr>
          <w:rFonts w:ascii="Times New Roman" w:eastAsia="宋体" w:hAnsi="Times New Roman"/>
          <w:sz w:val="22"/>
          <w:szCs w:val="22"/>
          <w:lang w:eastAsia="zh-CN"/>
        </w:rPr>
        <w:t xml:space="preserve">%. Such channel condition could be possible especially in FR2. </w:t>
      </w:r>
      <w:r w:rsidRPr="00285FCA">
        <w:rPr>
          <w:rFonts w:ascii="Times New Roman" w:eastAsia="宋体" w:hAnsi="Times New Roman"/>
          <w:sz w:val="22"/>
          <w:szCs w:val="22"/>
          <w:lang w:eastAsia="zh-CN"/>
        </w:rPr>
        <w:t xml:space="preserve">It </w:t>
      </w:r>
      <w:r>
        <w:rPr>
          <w:rFonts w:ascii="Times New Roman" w:eastAsia="宋体" w:hAnsi="Times New Roman"/>
          <w:sz w:val="22"/>
          <w:szCs w:val="22"/>
          <w:lang w:eastAsia="zh-CN"/>
        </w:rPr>
        <w:t>can be</w:t>
      </w:r>
      <w:r w:rsidRPr="00285FCA">
        <w:rPr>
          <w:rFonts w:ascii="Times New Roman" w:eastAsia="宋体" w:hAnsi="Times New Roman"/>
          <w:sz w:val="22"/>
          <w:szCs w:val="22"/>
          <w:lang w:eastAsia="zh-CN"/>
        </w:rPr>
        <w:t xml:space="preserve"> observed that</w:t>
      </w:r>
      <w:r>
        <w:rPr>
          <w:rFonts w:ascii="Times New Roman" w:eastAsia="宋体" w:hAnsi="Times New Roman"/>
          <w:sz w:val="22"/>
          <w:szCs w:val="22"/>
          <w:lang w:eastAsia="zh-CN"/>
        </w:rPr>
        <w:t xml:space="preserve"> when coding rate is higher than 0.1, </w:t>
      </w:r>
      <w:r w:rsidRPr="00285FCA">
        <w:rPr>
          <w:rFonts w:ascii="Times New Roman" w:eastAsia="宋体" w:hAnsi="Times New Roman"/>
          <w:sz w:val="22"/>
          <w:szCs w:val="22"/>
          <w:lang w:eastAsia="zh-CN"/>
        </w:rPr>
        <w:t>the BLER</w:t>
      </w:r>
      <w:r>
        <w:rPr>
          <w:rFonts w:ascii="Times New Roman" w:eastAsia="宋体" w:hAnsi="Times New Roman"/>
          <w:sz w:val="22"/>
          <w:szCs w:val="22"/>
          <w:lang w:eastAsia="zh-CN"/>
        </w:rPr>
        <w:t xml:space="preserve"> of both scheme 2a and 2b are both affected under deep fading case but not obvious, and there is no performance difference between scheme 2a and 2b at BLER 10</w:t>
      </w:r>
      <w:r>
        <w:rPr>
          <w:rFonts w:ascii="Times New Roman" w:eastAsia="宋体" w:hAnsi="Times New Roman"/>
          <w:sz w:val="22"/>
          <w:szCs w:val="22"/>
          <w:vertAlign w:val="superscript"/>
          <w:lang w:eastAsia="zh-CN"/>
        </w:rPr>
        <w:t>-5</w:t>
      </w:r>
      <w:r>
        <w:rPr>
          <w:rFonts w:ascii="Times New Roman" w:eastAsia="宋体" w:hAnsi="Times New Roman"/>
          <w:sz w:val="22"/>
          <w:szCs w:val="22"/>
          <w:lang w:eastAsia="zh-CN"/>
        </w:rPr>
        <w:t xml:space="preserve"> region. But in the low coding rate region, </w:t>
      </w:r>
      <w:r w:rsidRPr="00285FCA">
        <w:rPr>
          <w:rFonts w:ascii="Times New Roman" w:eastAsia="宋体" w:hAnsi="Times New Roman"/>
          <w:sz w:val="22"/>
          <w:szCs w:val="22"/>
          <w:lang w:eastAsia="zh-CN"/>
        </w:rPr>
        <w:t xml:space="preserve">the BLER of </w:t>
      </w:r>
      <w:r>
        <w:rPr>
          <w:rFonts w:ascii="Times New Roman" w:eastAsia="宋体" w:hAnsi="Times New Roman"/>
          <w:sz w:val="22"/>
          <w:szCs w:val="22"/>
          <w:lang w:eastAsia="zh-CN"/>
        </w:rPr>
        <w:t>scheme 2a is</w:t>
      </w:r>
      <w:r w:rsidRPr="00285FCA">
        <w:rPr>
          <w:rFonts w:ascii="Times New Roman" w:eastAsia="宋体" w:hAnsi="Times New Roman"/>
          <w:sz w:val="22"/>
          <w:szCs w:val="22"/>
          <w:lang w:eastAsia="zh-CN"/>
        </w:rPr>
        <w:t xml:space="preserve"> greatly affected </w:t>
      </w:r>
      <w:r>
        <w:rPr>
          <w:rFonts w:ascii="Times New Roman" w:eastAsia="宋体" w:hAnsi="Times New Roman"/>
          <w:sz w:val="22"/>
          <w:szCs w:val="22"/>
          <w:lang w:eastAsia="zh-CN"/>
        </w:rPr>
        <w:t xml:space="preserve">since </w:t>
      </w:r>
      <w:r w:rsidRPr="00285FCA">
        <w:rPr>
          <w:rFonts w:ascii="Times New Roman" w:eastAsia="宋体" w:hAnsi="Times New Roman"/>
          <w:sz w:val="22"/>
          <w:szCs w:val="22"/>
          <w:lang w:eastAsia="zh-CN"/>
        </w:rPr>
        <w:t xml:space="preserve">an error floor </w:t>
      </w:r>
      <w:r>
        <w:rPr>
          <w:rFonts w:ascii="Times New Roman" w:eastAsia="宋体" w:hAnsi="Times New Roman"/>
          <w:sz w:val="22"/>
          <w:szCs w:val="22"/>
          <w:lang w:eastAsia="zh-CN"/>
        </w:rPr>
        <w:t>lasts</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about 2dB under deep fading case</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In contrast,</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scheme 2b</w:t>
      </w:r>
      <w:r w:rsidRPr="00285FCA">
        <w:rPr>
          <w:rFonts w:ascii="Times New Roman" w:eastAsia="宋体" w:hAnsi="Times New Roman"/>
          <w:sz w:val="22"/>
          <w:szCs w:val="22"/>
          <w:lang w:eastAsia="zh-CN"/>
        </w:rPr>
        <w:t xml:space="preserve"> is almost not affected for the case of 10% PL delta of 10dB. </w:t>
      </w:r>
      <w:r>
        <w:rPr>
          <w:rFonts w:ascii="Times New Roman" w:eastAsia="宋体" w:hAnsi="Times New Roman"/>
          <w:sz w:val="22"/>
          <w:szCs w:val="22"/>
          <w:lang w:eastAsia="zh-CN"/>
        </w:rPr>
        <w:t>At the BLER of 10</w:t>
      </w:r>
      <w:r>
        <w:rPr>
          <w:rFonts w:ascii="Times New Roman" w:eastAsia="宋体" w:hAnsi="Times New Roman"/>
          <w:sz w:val="22"/>
          <w:szCs w:val="22"/>
          <w:vertAlign w:val="superscript"/>
          <w:lang w:eastAsia="zh-CN"/>
        </w:rPr>
        <w:t>-5</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scheme 2b</w:t>
      </w:r>
      <w:r w:rsidRPr="00285FCA">
        <w:rPr>
          <w:rFonts w:ascii="Times New Roman" w:eastAsia="宋体" w:hAnsi="Times New Roman"/>
          <w:sz w:val="22"/>
          <w:szCs w:val="22"/>
          <w:lang w:eastAsia="zh-CN"/>
        </w:rPr>
        <w:t xml:space="preserve"> shows about 1.</w:t>
      </w:r>
      <w:r>
        <w:rPr>
          <w:rFonts w:ascii="Times New Roman" w:eastAsia="宋体" w:hAnsi="Times New Roman"/>
          <w:sz w:val="22"/>
          <w:szCs w:val="22"/>
          <w:lang w:eastAsia="zh-CN"/>
        </w:rPr>
        <w:t>6</w:t>
      </w:r>
      <w:r w:rsidRPr="00285FCA">
        <w:rPr>
          <w:rFonts w:ascii="Times New Roman" w:eastAsia="宋体" w:hAnsi="Times New Roman"/>
          <w:sz w:val="22"/>
          <w:szCs w:val="22"/>
          <w:lang w:eastAsia="zh-CN"/>
        </w:rPr>
        <w:t xml:space="preserve">dB gain than </w:t>
      </w:r>
      <w:r>
        <w:rPr>
          <w:rFonts w:ascii="Times New Roman" w:eastAsia="宋体" w:hAnsi="Times New Roman"/>
          <w:sz w:val="22"/>
          <w:szCs w:val="22"/>
          <w:lang w:eastAsia="zh-CN"/>
        </w:rPr>
        <w:t>the scheme 2a</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under</w:t>
      </w:r>
      <w:r w:rsidRPr="00285FCA">
        <w:rPr>
          <w:rFonts w:ascii="Times New Roman" w:eastAsia="宋体" w:hAnsi="Times New Roman"/>
          <w:sz w:val="22"/>
          <w:szCs w:val="22"/>
          <w:lang w:eastAsia="zh-CN"/>
        </w:rPr>
        <w:t xml:space="preserve"> </w:t>
      </w:r>
      <w:r>
        <w:rPr>
          <w:rFonts w:ascii="Times New Roman" w:eastAsia="宋体" w:hAnsi="Times New Roman"/>
          <w:sz w:val="22"/>
          <w:szCs w:val="22"/>
          <w:lang w:eastAsia="zh-CN"/>
        </w:rPr>
        <w:t xml:space="preserve">deep fading </w:t>
      </w:r>
      <w:r w:rsidRPr="00285FCA">
        <w:rPr>
          <w:rFonts w:ascii="Times New Roman" w:eastAsia="宋体" w:hAnsi="Times New Roman"/>
          <w:sz w:val="22"/>
          <w:szCs w:val="22"/>
          <w:lang w:eastAsia="zh-CN"/>
        </w:rPr>
        <w:t xml:space="preserve">case. </w:t>
      </w:r>
    </w:p>
    <w:p w14:paraId="578D958B" w14:textId="51628CF3" w:rsidR="001369F1" w:rsidRDefault="001369F1" w:rsidP="001369F1">
      <w:pPr>
        <w:autoSpaceDE w:val="0"/>
        <w:autoSpaceDN w:val="0"/>
        <w:adjustRightInd w:val="0"/>
        <w:snapToGrid w:val="0"/>
        <w:spacing w:after="120"/>
        <w:ind w:left="0" w:firstLine="0"/>
        <w:rPr>
          <w:noProof/>
          <w:lang w:val="en-US" w:eastAsia="zh-CN"/>
        </w:rPr>
      </w:pPr>
      <w:r>
        <w:rPr>
          <w:noProof/>
          <w:lang w:val="en-US" w:eastAsia="zh-CN"/>
        </w:rPr>
        <w:drawing>
          <wp:inline distT="0" distB="0" distL="0" distR="0" wp14:anchorId="3FB6CD0D" wp14:editId="74328699">
            <wp:extent cx="3045460" cy="2194560"/>
            <wp:effectExtent l="0" t="0" r="2540" b="0"/>
            <wp:docPr id="77" name="图片 77" descr="8RB_CR12_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8RB_CR12_Block"/>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5460" cy="2194560"/>
                    </a:xfrm>
                    <a:prstGeom prst="rect">
                      <a:avLst/>
                    </a:prstGeom>
                    <a:noFill/>
                    <a:ln>
                      <a:noFill/>
                    </a:ln>
                  </pic:spPr>
                </pic:pic>
              </a:graphicData>
            </a:graphic>
          </wp:inline>
        </w:drawing>
      </w:r>
      <w:r>
        <w:rPr>
          <w:noProof/>
          <w:lang w:val="en-US" w:eastAsia="zh-CN"/>
        </w:rPr>
        <w:drawing>
          <wp:inline distT="0" distB="0" distL="0" distR="0" wp14:anchorId="62E53CB8" wp14:editId="49EA8C09">
            <wp:extent cx="3053080" cy="2178685"/>
            <wp:effectExtent l="0" t="0" r="0" b="0"/>
            <wp:docPr id="76" name="图片 76" descr="8RB_CR08_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8RB_CR08_Block"/>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53080" cy="2178685"/>
                    </a:xfrm>
                    <a:prstGeom prst="rect">
                      <a:avLst/>
                    </a:prstGeom>
                    <a:noFill/>
                    <a:ln>
                      <a:noFill/>
                    </a:ln>
                  </pic:spPr>
                </pic:pic>
              </a:graphicData>
            </a:graphic>
          </wp:inline>
        </w:drawing>
      </w:r>
    </w:p>
    <w:p w14:paraId="6DAEE403" w14:textId="77777777" w:rsidR="001369F1" w:rsidRDefault="001369F1" w:rsidP="001369F1">
      <w:pPr>
        <w:autoSpaceDE w:val="0"/>
        <w:autoSpaceDN w:val="0"/>
        <w:adjustRightInd w:val="0"/>
        <w:snapToGrid w:val="0"/>
        <w:spacing w:after="120"/>
        <w:ind w:left="0" w:firstLine="0"/>
        <w:jc w:val="center"/>
        <w:rPr>
          <w:noProof/>
          <w:lang w:val="en-US" w:eastAsia="zh-CN"/>
        </w:rPr>
      </w:pPr>
      <w:r>
        <w:rPr>
          <w:noProof/>
          <w:lang w:val="en-US" w:eastAsia="zh-CN"/>
        </w:rPr>
        <w:lastRenderedPageBreak/>
        <w:t xml:space="preserve">     </w:t>
      </w:r>
      <w:r w:rsidRPr="00B85F3C">
        <w:rPr>
          <w:noProof/>
          <w:lang w:val="en-US" w:eastAsia="zh-CN"/>
        </w:rPr>
        <w:t>(a</w:t>
      </w:r>
      <w:r>
        <w:rPr>
          <w:noProof/>
          <w:lang w:val="en-US" w:eastAsia="zh-CN"/>
        </w:rPr>
        <w:t xml:space="preserve">) </w:t>
      </w:r>
      <w:r w:rsidRPr="0026741F">
        <w:rPr>
          <w:rFonts w:ascii="Times New Roman" w:eastAsia="宋体" w:hAnsi="Times New Roman"/>
          <w:szCs w:val="22"/>
          <w:lang w:eastAsia="zh-CN"/>
        </w:rPr>
        <w:t>Coding rate=0.12/0.24 (MCS6/MCS9)</w:t>
      </w:r>
      <w:r>
        <w:rPr>
          <w:rFonts w:ascii="Times New Roman" w:eastAsia="宋体" w:hAnsi="Times New Roman"/>
          <w:szCs w:val="22"/>
          <w:lang w:eastAsia="zh-CN"/>
        </w:rPr>
        <w:t xml:space="preserve">                           (b) </w:t>
      </w:r>
      <w:r w:rsidRPr="0026741F">
        <w:rPr>
          <w:rFonts w:ascii="Times New Roman" w:eastAsia="宋体" w:hAnsi="Times New Roman"/>
          <w:szCs w:val="22"/>
          <w:lang w:eastAsia="zh-CN"/>
        </w:rPr>
        <w:t>Coding rate=0.</w:t>
      </w:r>
      <w:r>
        <w:rPr>
          <w:rFonts w:ascii="Times New Roman" w:eastAsia="宋体" w:hAnsi="Times New Roman"/>
          <w:szCs w:val="22"/>
          <w:lang w:eastAsia="zh-CN"/>
        </w:rPr>
        <w:t>076/0.152</w:t>
      </w:r>
      <w:r w:rsidRPr="0026741F">
        <w:rPr>
          <w:rFonts w:ascii="Times New Roman" w:eastAsia="宋体" w:hAnsi="Times New Roman"/>
          <w:szCs w:val="22"/>
          <w:lang w:eastAsia="zh-CN"/>
        </w:rPr>
        <w:t xml:space="preserve"> </w:t>
      </w:r>
      <w:r w:rsidRPr="004E6038">
        <w:rPr>
          <w:rFonts w:ascii="Times New Roman" w:eastAsia="宋体" w:hAnsi="Times New Roman"/>
          <w:szCs w:val="22"/>
          <w:lang w:eastAsia="zh-CN"/>
        </w:rPr>
        <w:t>(MCS4/MCS</w:t>
      </w:r>
      <w:r w:rsidRPr="002223F8">
        <w:rPr>
          <w:rFonts w:ascii="Times New Roman" w:eastAsia="宋体" w:hAnsi="Times New Roman"/>
          <w:szCs w:val="22"/>
          <w:lang w:eastAsia="zh-CN"/>
        </w:rPr>
        <w:t>7</w:t>
      </w:r>
      <w:r w:rsidRPr="004E6038">
        <w:rPr>
          <w:rFonts w:ascii="Times New Roman" w:eastAsia="宋体" w:hAnsi="Times New Roman"/>
          <w:szCs w:val="22"/>
          <w:lang w:eastAsia="zh-CN"/>
        </w:rPr>
        <w:t>)</w:t>
      </w:r>
    </w:p>
    <w:p w14:paraId="696E4438" w14:textId="77777777" w:rsidR="001369F1" w:rsidRDefault="001369F1" w:rsidP="001369F1">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864F5B">
        <w:rPr>
          <w:rFonts w:ascii="Times New Roman" w:eastAsia="Times New Roman" w:hAnsi="Times New Roman"/>
          <w:b/>
          <w:szCs w:val="20"/>
          <w:lang w:eastAsia="ar-SA"/>
        </w:rPr>
        <w:t xml:space="preserve">Figure 6 </w:t>
      </w:r>
      <w:r w:rsidRPr="00616E78">
        <w:rPr>
          <w:rFonts w:ascii="Times New Roman" w:eastAsia="Times New Roman" w:hAnsi="Times New Roman"/>
          <w:b/>
          <w:szCs w:val="20"/>
          <w:lang w:eastAsia="ar-SA"/>
        </w:rPr>
        <w:t xml:space="preserve">Performance comparison of scheme </w:t>
      </w:r>
      <w:r>
        <w:rPr>
          <w:rFonts w:ascii="Times New Roman" w:eastAsia="Times New Roman" w:hAnsi="Times New Roman"/>
          <w:b/>
          <w:szCs w:val="20"/>
          <w:lang w:eastAsia="ar-SA"/>
        </w:rPr>
        <w:t>2</w:t>
      </w:r>
      <w:r w:rsidRPr="00864F5B">
        <w:rPr>
          <w:rFonts w:ascii="Times New Roman" w:eastAsia="Times New Roman" w:hAnsi="Times New Roman"/>
          <w:b/>
          <w:szCs w:val="20"/>
          <w:lang w:eastAsia="ar-SA"/>
        </w:rPr>
        <w:t xml:space="preserve">a and </w:t>
      </w:r>
      <w:r>
        <w:rPr>
          <w:rFonts w:ascii="Times New Roman" w:eastAsia="Times New Roman" w:hAnsi="Times New Roman"/>
          <w:b/>
          <w:szCs w:val="20"/>
          <w:lang w:eastAsia="ar-SA"/>
        </w:rPr>
        <w:t>2</w:t>
      </w:r>
      <w:r w:rsidRPr="00864F5B">
        <w:rPr>
          <w:rFonts w:ascii="Times New Roman" w:eastAsia="Times New Roman" w:hAnsi="Times New Roman"/>
          <w:b/>
          <w:szCs w:val="20"/>
          <w:lang w:eastAsia="ar-SA"/>
        </w:rPr>
        <w:t>b when one of the TRP falls into deep fading with a certain probability</w:t>
      </w:r>
    </w:p>
    <w:p w14:paraId="463BFF5F" w14:textId="77777777" w:rsidR="001369F1" w:rsidRPr="001B7A89" w:rsidRDefault="001369F1" w:rsidP="001369F1">
      <w:pPr>
        <w:autoSpaceDE w:val="0"/>
        <w:autoSpaceDN w:val="0"/>
        <w:adjustRightInd w:val="0"/>
        <w:snapToGrid w:val="0"/>
        <w:spacing w:after="120"/>
        <w:ind w:left="0" w:firstLine="0"/>
        <w:jc w:val="both"/>
        <w:rPr>
          <w:rFonts w:ascii="Times New Roman" w:eastAsia="10" w:hAnsi="Times New Roman"/>
          <w:b/>
          <w:i/>
          <w:sz w:val="22"/>
          <w:szCs w:val="22"/>
          <w:lang w:eastAsia="x-none"/>
        </w:rPr>
      </w:pPr>
      <w:r w:rsidRPr="00847F27">
        <w:rPr>
          <w:rFonts w:ascii="Times New Roman" w:eastAsia="10" w:hAnsi="Times New Roman"/>
          <w:b/>
          <w:i/>
          <w:sz w:val="22"/>
          <w:szCs w:val="22"/>
          <w:lang w:eastAsia="x-none"/>
        </w:rPr>
        <w:t xml:space="preserve">Observation </w:t>
      </w:r>
      <w:r>
        <w:rPr>
          <w:rFonts w:ascii="Times New Roman" w:eastAsia="10" w:hAnsi="Times New Roman"/>
          <w:b/>
          <w:i/>
          <w:sz w:val="22"/>
          <w:szCs w:val="22"/>
          <w:lang w:eastAsia="x-none"/>
        </w:rPr>
        <w:t>6</w:t>
      </w:r>
      <w:r w:rsidRPr="00847F27">
        <w:rPr>
          <w:rFonts w:ascii="Times New Roman" w:eastAsia="10" w:hAnsi="Times New Roman"/>
          <w:b/>
          <w:i/>
          <w:sz w:val="22"/>
          <w:szCs w:val="22"/>
          <w:lang w:eastAsia="x-none"/>
        </w:rPr>
        <w:t xml:space="preserve">: </w:t>
      </w:r>
      <w:r>
        <w:rPr>
          <w:rFonts w:ascii="Times New Roman" w:eastAsia="宋体" w:hAnsi="Times New Roman"/>
          <w:b/>
          <w:i/>
          <w:sz w:val="22"/>
          <w:szCs w:val="22"/>
          <w:lang w:eastAsia="zh-CN"/>
        </w:rPr>
        <w:t>T</w:t>
      </w:r>
      <w:r w:rsidRPr="00291764">
        <w:rPr>
          <w:rFonts w:ascii="Times New Roman" w:eastAsia="宋体" w:hAnsi="Times New Roman"/>
          <w:b/>
          <w:i/>
          <w:sz w:val="22"/>
          <w:szCs w:val="22"/>
          <w:lang w:eastAsia="zh-CN"/>
        </w:rPr>
        <w:t xml:space="preserve">he scheme </w:t>
      </w:r>
      <w:r>
        <w:rPr>
          <w:rFonts w:ascii="Times New Roman" w:eastAsia="宋体" w:hAnsi="Times New Roman"/>
          <w:b/>
          <w:i/>
          <w:sz w:val="22"/>
          <w:szCs w:val="22"/>
          <w:lang w:eastAsia="zh-CN"/>
        </w:rPr>
        <w:t>2</w:t>
      </w:r>
      <w:r w:rsidRPr="00291764">
        <w:rPr>
          <w:rFonts w:ascii="Times New Roman" w:eastAsia="宋体" w:hAnsi="Times New Roman"/>
          <w:b/>
          <w:i/>
          <w:sz w:val="22"/>
          <w:szCs w:val="22"/>
          <w:lang w:eastAsia="zh-CN"/>
        </w:rPr>
        <w:t xml:space="preserve">b </w:t>
      </w:r>
      <w:r>
        <w:rPr>
          <w:rFonts w:ascii="Times New Roman" w:eastAsia="宋体" w:hAnsi="Times New Roman"/>
          <w:b/>
          <w:i/>
          <w:sz w:val="22"/>
          <w:szCs w:val="22"/>
          <w:lang w:eastAsia="zh-CN"/>
        </w:rPr>
        <w:t>can provide</w:t>
      </w:r>
      <w:r w:rsidRPr="00291764">
        <w:rPr>
          <w:rFonts w:ascii="Times New Roman" w:eastAsia="宋体" w:hAnsi="Times New Roman"/>
          <w:b/>
          <w:i/>
          <w:sz w:val="22"/>
          <w:szCs w:val="22"/>
          <w:lang w:eastAsia="zh-CN"/>
        </w:rPr>
        <w:t xml:space="preserve"> better performance</w:t>
      </w:r>
      <w:r>
        <w:rPr>
          <w:rFonts w:ascii="Times New Roman" w:eastAsia="宋体" w:hAnsi="Times New Roman"/>
          <w:b/>
          <w:i/>
          <w:sz w:val="22"/>
          <w:szCs w:val="22"/>
          <w:lang w:eastAsia="zh-CN"/>
        </w:rPr>
        <w:t xml:space="preserve"> robustness</w:t>
      </w:r>
      <w:r w:rsidRPr="00291764">
        <w:rPr>
          <w:rFonts w:ascii="Times New Roman" w:eastAsia="宋体" w:hAnsi="Times New Roman"/>
          <w:b/>
          <w:i/>
          <w:sz w:val="22"/>
          <w:szCs w:val="22"/>
          <w:lang w:eastAsia="zh-CN"/>
        </w:rPr>
        <w:t xml:space="preserve"> when deep fading</w:t>
      </w:r>
      <w:r>
        <w:rPr>
          <w:rFonts w:ascii="Times New Roman" w:eastAsia="宋体" w:hAnsi="Times New Roman"/>
          <w:b/>
          <w:i/>
          <w:sz w:val="22"/>
          <w:szCs w:val="22"/>
          <w:lang w:eastAsia="zh-CN"/>
        </w:rPr>
        <w:t xml:space="preserve"> is applied to</w:t>
      </w:r>
      <w:r w:rsidRPr="00291764">
        <w:rPr>
          <w:rFonts w:ascii="Times New Roman" w:eastAsia="宋体" w:hAnsi="Times New Roman"/>
          <w:b/>
          <w:i/>
          <w:sz w:val="22"/>
          <w:szCs w:val="22"/>
          <w:lang w:eastAsia="zh-CN"/>
        </w:rPr>
        <w:t xml:space="preserve"> one of the TRP</w:t>
      </w:r>
      <w:r>
        <w:rPr>
          <w:rFonts w:ascii="Times New Roman" w:eastAsia="宋体" w:hAnsi="Times New Roman"/>
          <w:b/>
          <w:i/>
          <w:sz w:val="22"/>
          <w:szCs w:val="22"/>
          <w:lang w:eastAsia="zh-CN"/>
        </w:rPr>
        <w:t>s randomly, especially within very low coding rate region, i.e. less than or equal to MCS 5/MCS 8 for scheme 2a/2b respectively</w:t>
      </w:r>
      <w:r w:rsidRPr="00291764">
        <w:rPr>
          <w:rFonts w:ascii="Times New Roman" w:eastAsia="宋体" w:hAnsi="Times New Roman"/>
          <w:b/>
          <w:i/>
          <w:sz w:val="22"/>
          <w:szCs w:val="22"/>
          <w:lang w:eastAsia="zh-CN"/>
        </w:rPr>
        <w:t>.</w:t>
      </w:r>
    </w:p>
    <w:p w14:paraId="06C0AFFD" w14:textId="77777777" w:rsidR="001369F1" w:rsidRPr="007974FD" w:rsidRDefault="001369F1" w:rsidP="001369F1">
      <w:pPr>
        <w:pStyle w:val="Heading3"/>
        <w:tabs>
          <w:tab w:val="clear" w:pos="2846"/>
          <w:tab w:val="num" w:pos="720"/>
        </w:tabs>
        <w:ind w:left="720"/>
        <w:rPr>
          <w:rFonts w:ascii="Times New Roman" w:hAnsi="Times New Roman"/>
          <w:sz w:val="22"/>
        </w:rPr>
      </w:pPr>
      <w:r w:rsidRPr="007974FD">
        <w:rPr>
          <w:rFonts w:ascii="Times New Roman" w:hAnsi="Times New Roman"/>
          <w:sz w:val="22"/>
        </w:rPr>
        <w:t>Observation: Number of PRB</w:t>
      </w:r>
    </w:p>
    <w:p w14:paraId="292C3389" w14:textId="6A516E31" w:rsidR="001369F1" w:rsidRDefault="001369F1" w:rsidP="001369F1">
      <w:pPr>
        <w:autoSpaceDE w:val="0"/>
        <w:autoSpaceDN w:val="0"/>
        <w:adjustRightInd w:val="0"/>
        <w:snapToGrid w:val="0"/>
        <w:spacing w:after="120"/>
        <w:ind w:left="0" w:firstLine="0"/>
        <w:jc w:val="center"/>
        <w:rPr>
          <w:rFonts w:ascii="Times New Roman" w:eastAsia="宋体" w:hAnsi="Times New Roman"/>
          <w:sz w:val="22"/>
          <w:szCs w:val="22"/>
          <w:lang w:eastAsia="zh-CN"/>
        </w:rPr>
      </w:pPr>
      <w:r>
        <w:rPr>
          <w:rFonts w:ascii="Times New Roman" w:eastAsia="宋体" w:hAnsi="Times New Roman"/>
          <w:noProof/>
          <w:sz w:val="22"/>
          <w:szCs w:val="22"/>
          <w:lang w:val="en-US" w:eastAsia="zh-CN"/>
        </w:rPr>
        <w:drawing>
          <wp:inline distT="0" distB="0" distL="0" distR="0" wp14:anchorId="0F574640" wp14:editId="3A91114C">
            <wp:extent cx="3156585" cy="2282190"/>
            <wp:effectExtent l="0" t="0" r="5715" b="3810"/>
            <wp:docPr id="71" name="图片 71" descr="40RB_CR08_P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0RB_CR08_PL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56585" cy="2282190"/>
                    </a:xfrm>
                    <a:prstGeom prst="rect">
                      <a:avLst/>
                    </a:prstGeom>
                    <a:noFill/>
                    <a:ln>
                      <a:noFill/>
                    </a:ln>
                  </pic:spPr>
                </pic:pic>
              </a:graphicData>
            </a:graphic>
          </wp:inline>
        </w:drawing>
      </w:r>
    </w:p>
    <w:p w14:paraId="1FC1D235" w14:textId="77777777" w:rsidR="001369F1" w:rsidRPr="00DA4B84" w:rsidRDefault="001369F1" w:rsidP="001369F1">
      <w:pPr>
        <w:suppressAutoHyphens/>
        <w:overflowPunct w:val="0"/>
        <w:autoSpaceDE w:val="0"/>
        <w:spacing w:before="120" w:after="120"/>
        <w:ind w:left="0" w:firstLine="0"/>
        <w:jc w:val="center"/>
        <w:textAlignment w:val="baseline"/>
        <w:rPr>
          <w:rFonts w:ascii="Times New Roman" w:eastAsia="Times New Roman" w:hAnsi="Times New Roman"/>
          <w:b/>
          <w:szCs w:val="20"/>
          <w:lang w:eastAsia="ar-SA"/>
        </w:rPr>
      </w:pPr>
      <w:r w:rsidRPr="00DA4B84">
        <w:rPr>
          <w:rFonts w:ascii="Times New Roman" w:eastAsia="Times New Roman" w:hAnsi="Times New Roman"/>
          <w:b/>
          <w:szCs w:val="20"/>
          <w:lang w:eastAsia="ar-SA"/>
        </w:rPr>
        <w:t xml:space="preserve">Figure </w:t>
      </w:r>
      <w:r>
        <w:rPr>
          <w:rFonts w:ascii="Times New Roman" w:eastAsia="Times New Roman" w:hAnsi="Times New Roman"/>
          <w:b/>
          <w:szCs w:val="20"/>
          <w:lang w:eastAsia="ar-SA"/>
        </w:rPr>
        <w:t>7</w:t>
      </w:r>
      <w:r w:rsidRPr="00984875">
        <w:rPr>
          <w:rFonts w:ascii="Times New Roman" w:eastAsia="Times New Roman" w:hAnsi="Times New Roman"/>
          <w:b/>
          <w:szCs w:val="20"/>
          <w:lang w:eastAsia="ar-SA"/>
        </w:rPr>
        <w:t xml:space="preserve"> Performance </w:t>
      </w:r>
      <w:r w:rsidRPr="007A7063">
        <w:rPr>
          <w:rFonts w:ascii="Times New Roman" w:eastAsia="Times New Roman" w:hAnsi="Times New Roman"/>
          <w:b/>
          <w:szCs w:val="20"/>
          <w:lang w:eastAsia="ar-SA"/>
        </w:rPr>
        <w:t xml:space="preserve">of scheme </w:t>
      </w:r>
      <w:r w:rsidRPr="00E303F9">
        <w:rPr>
          <w:rFonts w:ascii="Times New Roman" w:eastAsia="Times New Roman" w:hAnsi="Times New Roman"/>
          <w:b/>
          <w:szCs w:val="20"/>
          <w:lang w:eastAsia="ar-SA"/>
        </w:rPr>
        <w:t>2</w:t>
      </w:r>
      <w:r w:rsidRPr="00D659A8">
        <w:rPr>
          <w:rFonts w:ascii="Times New Roman" w:eastAsia="Times New Roman" w:hAnsi="Times New Roman"/>
          <w:b/>
          <w:szCs w:val="20"/>
          <w:lang w:eastAsia="ar-SA"/>
        </w:rPr>
        <w:t xml:space="preserve">a and </w:t>
      </w:r>
      <w:r w:rsidRPr="00B10649">
        <w:rPr>
          <w:rFonts w:ascii="Times New Roman" w:eastAsia="Times New Roman" w:hAnsi="Times New Roman"/>
          <w:b/>
          <w:szCs w:val="20"/>
          <w:lang w:eastAsia="ar-SA"/>
        </w:rPr>
        <w:t>2</w:t>
      </w:r>
      <w:r w:rsidRPr="00D606F1">
        <w:rPr>
          <w:rFonts w:ascii="Times New Roman" w:eastAsia="Times New Roman" w:hAnsi="Times New Roman"/>
          <w:b/>
          <w:szCs w:val="20"/>
          <w:lang w:eastAsia="ar-SA"/>
        </w:rPr>
        <w:t xml:space="preserve">b </w:t>
      </w:r>
      <w:r>
        <w:rPr>
          <w:rFonts w:ascii="Times New Roman" w:eastAsia="Times New Roman" w:hAnsi="Times New Roman"/>
          <w:b/>
          <w:szCs w:val="20"/>
          <w:lang w:eastAsia="ar-SA"/>
        </w:rPr>
        <w:t>using different number of PRB</w:t>
      </w:r>
    </w:p>
    <w:p w14:paraId="69AA0103" w14:textId="77777777" w:rsidR="001369F1" w:rsidRDefault="001369F1" w:rsidP="001369F1">
      <w:pPr>
        <w:spacing w:before="240" w:after="240"/>
        <w:ind w:left="0" w:firstLine="0"/>
        <w:jc w:val="both"/>
        <w:rPr>
          <w:sz w:val="22"/>
          <w:lang w:eastAsia="x-none"/>
        </w:rPr>
      </w:pPr>
      <w:r w:rsidRPr="0026741F">
        <w:rPr>
          <w:sz w:val="22"/>
          <w:lang w:eastAsia="x-none"/>
        </w:rPr>
        <w:t xml:space="preserve">The </w:t>
      </w:r>
      <w:r>
        <w:rPr>
          <w:sz w:val="22"/>
          <w:lang w:eastAsia="x-none"/>
        </w:rPr>
        <w:t>performance difference for the number</w:t>
      </w:r>
      <w:r w:rsidRPr="0026741F">
        <w:rPr>
          <w:sz w:val="22"/>
          <w:lang w:eastAsia="x-none"/>
        </w:rPr>
        <w:t xml:space="preserve"> </w:t>
      </w:r>
      <w:r>
        <w:rPr>
          <w:sz w:val="22"/>
          <w:lang w:eastAsia="x-none"/>
        </w:rPr>
        <w:t xml:space="preserve">of </w:t>
      </w:r>
      <w:r w:rsidRPr="0026741F">
        <w:rPr>
          <w:sz w:val="22"/>
          <w:lang w:eastAsia="x-none"/>
        </w:rPr>
        <w:t>PRB</w:t>
      </w:r>
      <w:r w:rsidRPr="00864F5B">
        <w:rPr>
          <w:sz w:val="22"/>
          <w:lang w:eastAsia="x-none"/>
        </w:rPr>
        <w:t xml:space="preserve"> </w:t>
      </w:r>
      <w:r w:rsidRPr="0026741F">
        <w:rPr>
          <w:sz w:val="22"/>
          <w:lang w:eastAsia="x-none"/>
        </w:rPr>
        <w:t xml:space="preserve">is evaluated </w:t>
      </w:r>
      <w:r>
        <w:rPr>
          <w:sz w:val="22"/>
          <w:lang w:eastAsia="x-none"/>
        </w:rPr>
        <w:t>in this section. The number of PRB is set to 8 (red curve) and 40 (blue curve) for scheme 2a and 2b</w:t>
      </w:r>
      <w:r w:rsidRPr="00864F5B">
        <w:rPr>
          <w:rFonts w:ascii="Times New Roman" w:eastAsia="宋体" w:hAnsi="Times New Roman"/>
          <w:sz w:val="22"/>
          <w:szCs w:val="22"/>
          <w:lang w:eastAsia="zh-CN"/>
        </w:rPr>
        <w:t xml:space="preserve"> </w:t>
      </w:r>
      <w:r>
        <w:rPr>
          <w:rFonts w:ascii="Times New Roman" w:eastAsia="宋体" w:hAnsi="Times New Roman"/>
          <w:sz w:val="22"/>
          <w:szCs w:val="22"/>
          <w:lang w:eastAsia="zh-CN"/>
        </w:rPr>
        <w:t xml:space="preserve">respectively. In figure 7, it </w:t>
      </w:r>
      <w:r>
        <w:rPr>
          <w:sz w:val="22"/>
          <w:lang w:eastAsia="x-none"/>
        </w:rPr>
        <w:t xml:space="preserve">can be observed that in low coding region, both 8 and 40 PRBs can introduce performance gains for scheme 2b over scheme 2a, which are 1.3dB and 0.9dB </w:t>
      </w:r>
      <w:r>
        <w:rPr>
          <w:rFonts w:ascii="Times New Roman" w:eastAsia="宋体" w:hAnsi="Times New Roman"/>
          <w:sz w:val="22"/>
          <w:szCs w:val="22"/>
          <w:lang w:eastAsia="zh-CN"/>
        </w:rPr>
        <w:t>respectively</w:t>
      </w:r>
      <w:r>
        <w:rPr>
          <w:sz w:val="22"/>
          <w:lang w:eastAsia="x-none"/>
        </w:rPr>
        <w:t xml:space="preserve">. It means that the performance gain for scheme 2b in low coding region is robust against BW.  </w:t>
      </w:r>
    </w:p>
    <w:p w14:paraId="39F5AE0D" w14:textId="77777777" w:rsidR="001369F1" w:rsidRDefault="001369F1" w:rsidP="001369F1">
      <w:pPr>
        <w:spacing w:before="240" w:after="240"/>
        <w:ind w:left="0" w:firstLine="0"/>
        <w:jc w:val="both"/>
        <w:rPr>
          <w:sz w:val="22"/>
          <w:lang w:eastAsia="x-none"/>
        </w:rPr>
      </w:pPr>
      <w:r w:rsidRPr="00847F27">
        <w:rPr>
          <w:rFonts w:ascii="Times New Roman" w:eastAsia="10" w:hAnsi="Times New Roman"/>
          <w:b/>
          <w:i/>
          <w:sz w:val="22"/>
          <w:szCs w:val="22"/>
          <w:lang w:eastAsia="x-none"/>
        </w:rPr>
        <w:t xml:space="preserve">Observation </w:t>
      </w:r>
      <w:r>
        <w:rPr>
          <w:rFonts w:ascii="Times New Roman" w:eastAsia="10" w:hAnsi="Times New Roman"/>
          <w:b/>
          <w:i/>
          <w:sz w:val="22"/>
          <w:szCs w:val="22"/>
          <w:lang w:eastAsia="x-none"/>
        </w:rPr>
        <w:t>7</w:t>
      </w:r>
      <w:r w:rsidRPr="00847F27">
        <w:rPr>
          <w:rFonts w:ascii="Times New Roman" w:eastAsia="10" w:hAnsi="Times New Roman"/>
          <w:b/>
          <w:i/>
          <w:sz w:val="22"/>
          <w:szCs w:val="22"/>
          <w:lang w:eastAsia="x-none"/>
        </w:rPr>
        <w:t xml:space="preserve">: </w:t>
      </w:r>
      <w:r>
        <w:rPr>
          <w:rFonts w:ascii="Times New Roman" w:eastAsia="10" w:hAnsi="Times New Roman"/>
          <w:b/>
          <w:i/>
          <w:sz w:val="22"/>
          <w:szCs w:val="22"/>
          <w:lang w:eastAsia="x-none"/>
        </w:rPr>
        <w:t>Both scheme 2a and scheme 2b always perform better with increasing BW</w:t>
      </w:r>
      <w:r>
        <w:rPr>
          <w:sz w:val="22"/>
          <w:lang w:eastAsia="x-none"/>
        </w:rPr>
        <w:t>.</w:t>
      </w:r>
    </w:p>
    <w:p w14:paraId="61E1D861" w14:textId="4184FEA2" w:rsidR="001369F1" w:rsidRPr="001369F1" w:rsidRDefault="00DD7F20" w:rsidP="001369F1">
      <w:pPr>
        <w:pStyle w:val="Caption"/>
        <w:jc w:val="center"/>
      </w:pPr>
      <w:r>
        <w:t>Table</w:t>
      </w:r>
      <w:r w:rsidRPr="00ED40BF">
        <w:rPr>
          <w:rFonts w:hint="eastAsia"/>
        </w:rPr>
        <w:t>-</w:t>
      </w:r>
      <w:r>
        <w:fldChar w:fldCharType="begin"/>
      </w:r>
      <w:r>
        <w:rPr>
          <w:rFonts w:eastAsia="宋体"/>
          <w:lang w:eastAsia="zh-CN"/>
        </w:rPr>
        <w:instrText xml:space="preserve"> </w:instrText>
      </w:r>
      <w:r>
        <w:rPr>
          <w:rFonts w:eastAsia="宋体" w:hint="eastAsia"/>
          <w:lang w:eastAsia="zh-CN"/>
        </w:rPr>
        <w:instrText>= 1 \* ROMAN</w:instrText>
      </w:r>
      <w:r>
        <w:rPr>
          <w:rFonts w:eastAsia="宋体"/>
          <w:lang w:eastAsia="zh-CN"/>
        </w:rPr>
        <w:instrText xml:space="preserve"> </w:instrText>
      </w:r>
      <w:r>
        <w:fldChar w:fldCharType="separate"/>
      </w:r>
      <w:r>
        <w:rPr>
          <w:rFonts w:eastAsia="宋体"/>
          <w:noProof/>
          <w:lang w:eastAsia="zh-CN"/>
        </w:rPr>
        <w:t>I</w:t>
      </w:r>
      <w:r>
        <w:fldChar w:fldCharType="end"/>
      </w:r>
      <w:r>
        <w:t xml:space="preserve"> </w:t>
      </w:r>
      <w:r w:rsidRPr="00ED40BF">
        <w:rPr>
          <w:rFonts w:hint="eastAsia"/>
        </w:rPr>
        <w:t xml:space="preserve">Link level </w:t>
      </w:r>
      <w:r>
        <w:t xml:space="preserve">simulation assumptions </w:t>
      </w:r>
      <w:r w:rsidRPr="00ED40BF">
        <w:rPr>
          <w:rFonts w:hint="eastAsia"/>
        </w:rPr>
        <w:t>for</w:t>
      </w:r>
      <w:r w:rsidRPr="00ED40BF">
        <w:t xml:space="preserve"> PD</w:t>
      </w:r>
      <w:r>
        <w:t>S</w:t>
      </w:r>
      <w:r w:rsidRPr="00ED40BF">
        <w:t>CH reliability</w:t>
      </w:r>
      <w:r w:rsidRPr="00ED40BF">
        <w:rPr>
          <w:rFonts w:hint="eastAsia"/>
        </w:rPr>
        <w:t>/robustness enhancement</w:t>
      </w:r>
    </w:p>
    <w:tbl>
      <w:tblPr>
        <w:tblW w:w="8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4"/>
        <w:gridCol w:w="6093"/>
      </w:tblGrid>
      <w:tr w:rsidR="001369F1" w:rsidRPr="007867F0" w14:paraId="1915F37C"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22BE0A4D" w14:textId="77777777" w:rsidR="001369F1" w:rsidRPr="007867F0" w:rsidRDefault="001369F1" w:rsidP="00003A66">
            <w:pPr>
              <w:ind w:left="720" w:hanging="720"/>
              <w:jc w:val="center"/>
              <w:rPr>
                <w:b/>
                <w:bCs/>
                <w:szCs w:val="20"/>
              </w:rPr>
            </w:pPr>
            <w:r w:rsidRPr="007867F0">
              <w:rPr>
                <w:b/>
                <w:bCs/>
                <w:szCs w:val="20"/>
              </w:rPr>
              <w:t>Parameters</w:t>
            </w:r>
          </w:p>
        </w:tc>
        <w:tc>
          <w:tcPr>
            <w:tcW w:w="6093" w:type="dxa"/>
            <w:tcBorders>
              <w:top w:val="single" w:sz="4" w:space="0" w:color="auto"/>
              <w:left w:val="single" w:sz="4" w:space="0" w:color="auto"/>
              <w:bottom w:val="single" w:sz="4" w:space="0" w:color="auto"/>
              <w:right w:val="single" w:sz="4" w:space="0" w:color="auto"/>
            </w:tcBorders>
            <w:shd w:val="clear" w:color="auto" w:fill="DBDBDB"/>
            <w:vAlign w:val="center"/>
            <w:hideMark/>
          </w:tcPr>
          <w:p w14:paraId="6F9DF03B" w14:textId="77777777" w:rsidR="001369F1" w:rsidRPr="007867F0" w:rsidRDefault="001369F1" w:rsidP="00003A66">
            <w:pPr>
              <w:ind w:left="720" w:hanging="720"/>
              <w:jc w:val="center"/>
              <w:rPr>
                <w:b/>
                <w:bCs/>
                <w:szCs w:val="20"/>
                <w:lang w:eastAsia="zh-CN"/>
              </w:rPr>
            </w:pPr>
            <w:r w:rsidRPr="007867F0">
              <w:rPr>
                <w:b/>
                <w:bCs/>
                <w:szCs w:val="20"/>
                <w:lang w:eastAsia="zh-CN"/>
              </w:rPr>
              <w:t>Value</w:t>
            </w:r>
          </w:p>
        </w:tc>
      </w:tr>
      <w:tr w:rsidR="001369F1" w:rsidRPr="007867F0" w14:paraId="5E48472B"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7A2A8CD2" w14:textId="77777777" w:rsidR="001369F1" w:rsidRPr="00717660" w:rsidRDefault="001369F1" w:rsidP="00003A66">
            <w:pPr>
              <w:rPr>
                <w:szCs w:val="20"/>
              </w:rPr>
            </w:pPr>
            <w:r>
              <w:rPr>
                <w:szCs w:val="20"/>
                <w:lang w:eastAsia="ja-JP"/>
              </w:rPr>
              <w:t>Num TRPs</w:t>
            </w:r>
          </w:p>
        </w:tc>
        <w:tc>
          <w:tcPr>
            <w:tcW w:w="6093" w:type="dxa"/>
            <w:tcBorders>
              <w:top w:val="single" w:sz="4" w:space="0" w:color="auto"/>
              <w:left w:val="single" w:sz="4" w:space="0" w:color="auto"/>
              <w:bottom w:val="single" w:sz="4" w:space="0" w:color="auto"/>
              <w:right w:val="single" w:sz="4" w:space="0" w:color="auto"/>
            </w:tcBorders>
            <w:vAlign w:val="center"/>
            <w:hideMark/>
          </w:tcPr>
          <w:p w14:paraId="4D695E02" w14:textId="77777777" w:rsidR="001369F1" w:rsidRPr="00717660" w:rsidRDefault="001369F1" w:rsidP="00003A66">
            <w:pPr>
              <w:overflowPunct w:val="0"/>
              <w:spacing w:after="60"/>
              <w:textAlignment w:val="baseline"/>
              <w:rPr>
                <w:szCs w:val="20"/>
                <w:lang w:eastAsia="zh-CN"/>
              </w:rPr>
            </w:pPr>
            <w:r>
              <w:rPr>
                <w:szCs w:val="20"/>
              </w:rPr>
              <w:t>2</w:t>
            </w:r>
          </w:p>
        </w:tc>
      </w:tr>
      <w:tr w:rsidR="001369F1" w:rsidRPr="007867F0" w14:paraId="237473D6"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15DF31A9"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Num UE</w:t>
            </w:r>
          </w:p>
        </w:tc>
        <w:tc>
          <w:tcPr>
            <w:tcW w:w="6093" w:type="dxa"/>
            <w:tcBorders>
              <w:top w:val="single" w:sz="4" w:space="0" w:color="auto"/>
              <w:left w:val="single" w:sz="4" w:space="0" w:color="auto"/>
              <w:bottom w:val="single" w:sz="4" w:space="0" w:color="auto"/>
              <w:right w:val="single" w:sz="4" w:space="0" w:color="auto"/>
            </w:tcBorders>
            <w:vAlign w:val="center"/>
          </w:tcPr>
          <w:p w14:paraId="2E80EF98"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1</w:t>
            </w:r>
          </w:p>
        </w:tc>
      </w:tr>
      <w:tr w:rsidR="001369F1" w:rsidRPr="007867F0" w14:paraId="54974749"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458C9582" w14:textId="77777777" w:rsidR="001369F1" w:rsidRPr="00736F9D" w:rsidRDefault="001369F1" w:rsidP="00003A66">
            <w:pPr>
              <w:ind w:left="720" w:hanging="720"/>
              <w:rPr>
                <w:rFonts w:eastAsia="宋体"/>
                <w:szCs w:val="20"/>
                <w:lang w:eastAsia="zh-CN"/>
              </w:rPr>
            </w:pPr>
            <w:r w:rsidRPr="00736F9D">
              <w:rPr>
                <w:rFonts w:eastAsia="宋体" w:hint="eastAsia"/>
                <w:szCs w:val="20"/>
                <w:lang w:eastAsia="zh-CN"/>
              </w:rPr>
              <w:t>Layer Number</w:t>
            </w:r>
          </w:p>
        </w:tc>
        <w:tc>
          <w:tcPr>
            <w:tcW w:w="6093" w:type="dxa"/>
            <w:tcBorders>
              <w:top w:val="single" w:sz="4" w:space="0" w:color="auto"/>
              <w:left w:val="single" w:sz="4" w:space="0" w:color="auto"/>
              <w:bottom w:val="single" w:sz="4" w:space="0" w:color="auto"/>
              <w:right w:val="single" w:sz="4" w:space="0" w:color="auto"/>
            </w:tcBorders>
            <w:vAlign w:val="center"/>
          </w:tcPr>
          <w:p w14:paraId="3D5081FB" w14:textId="77777777" w:rsidR="001369F1" w:rsidRPr="00736F9D" w:rsidRDefault="001369F1" w:rsidP="00003A66">
            <w:pPr>
              <w:ind w:left="720" w:hanging="720"/>
              <w:rPr>
                <w:rFonts w:eastAsia="宋体"/>
                <w:szCs w:val="20"/>
                <w:lang w:eastAsia="zh-CN"/>
              </w:rPr>
            </w:pPr>
            <w:r w:rsidRPr="00736F9D">
              <w:rPr>
                <w:rFonts w:eastAsia="宋体" w:hint="eastAsia"/>
                <w:szCs w:val="20"/>
                <w:lang w:eastAsia="zh-CN"/>
              </w:rPr>
              <w:t>1 Layer/TRP</w:t>
            </w:r>
          </w:p>
        </w:tc>
      </w:tr>
      <w:tr w:rsidR="001369F1" w:rsidRPr="007867F0" w14:paraId="0F0B4D40"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4A9691D6" w14:textId="77777777" w:rsidR="001369F1" w:rsidRPr="00736F9D" w:rsidRDefault="001369F1" w:rsidP="00003A66">
            <w:pPr>
              <w:ind w:left="720" w:hanging="720"/>
              <w:rPr>
                <w:rFonts w:eastAsia="宋体"/>
                <w:szCs w:val="20"/>
                <w:lang w:eastAsia="zh-CN"/>
              </w:rPr>
            </w:pPr>
            <w:r>
              <w:rPr>
                <w:rFonts w:eastAsia="宋体" w:hint="eastAsia"/>
                <w:szCs w:val="20"/>
                <w:lang w:eastAsia="zh-CN"/>
              </w:rPr>
              <w:t>Channel</w:t>
            </w:r>
          </w:p>
        </w:tc>
        <w:tc>
          <w:tcPr>
            <w:tcW w:w="6093" w:type="dxa"/>
            <w:tcBorders>
              <w:top w:val="single" w:sz="4" w:space="0" w:color="auto"/>
              <w:left w:val="single" w:sz="4" w:space="0" w:color="auto"/>
              <w:bottom w:val="single" w:sz="4" w:space="0" w:color="auto"/>
              <w:right w:val="single" w:sz="4" w:space="0" w:color="auto"/>
            </w:tcBorders>
            <w:vAlign w:val="center"/>
          </w:tcPr>
          <w:p w14:paraId="0D65A22D" w14:textId="77777777" w:rsidR="001369F1" w:rsidRPr="00736F9D" w:rsidRDefault="001369F1" w:rsidP="00003A66">
            <w:pPr>
              <w:ind w:left="720" w:hanging="720"/>
              <w:rPr>
                <w:rFonts w:eastAsia="宋体"/>
                <w:szCs w:val="20"/>
                <w:lang w:eastAsia="zh-CN"/>
              </w:rPr>
            </w:pPr>
            <w:r>
              <w:rPr>
                <w:rFonts w:eastAsia="宋体" w:hint="eastAsia"/>
                <w:szCs w:val="20"/>
                <w:lang w:eastAsia="zh-CN"/>
              </w:rPr>
              <w:t>CDL-B delay spread 100</w:t>
            </w:r>
          </w:p>
        </w:tc>
      </w:tr>
      <w:tr w:rsidR="001369F1" w:rsidRPr="007867F0" w14:paraId="12811292" w14:textId="77777777" w:rsidTr="00003A66">
        <w:trPr>
          <w:trHeight w:val="801"/>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3F9F4CDE" w14:textId="77777777" w:rsidR="001369F1" w:rsidRPr="007867F0" w:rsidRDefault="001369F1" w:rsidP="00003A66">
            <w:pPr>
              <w:ind w:left="720" w:hanging="720"/>
              <w:rPr>
                <w:szCs w:val="20"/>
                <w:lang w:eastAsia="ja-JP"/>
              </w:rPr>
            </w:pPr>
            <w:r>
              <w:rPr>
                <w:szCs w:val="20"/>
                <w:lang w:eastAsia="ja-JP"/>
              </w:rPr>
              <w:t>PL Delta</w:t>
            </w:r>
          </w:p>
        </w:tc>
        <w:tc>
          <w:tcPr>
            <w:tcW w:w="6093" w:type="dxa"/>
            <w:tcBorders>
              <w:top w:val="single" w:sz="4" w:space="0" w:color="auto"/>
              <w:left w:val="single" w:sz="4" w:space="0" w:color="auto"/>
              <w:bottom w:val="single" w:sz="4" w:space="0" w:color="auto"/>
              <w:right w:val="single" w:sz="4" w:space="0" w:color="auto"/>
            </w:tcBorders>
            <w:vAlign w:val="center"/>
            <w:hideMark/>
          </w:tcPr>
          <w:p w14:paraId="5D54B877" w14:textId="77777777" w:rsidR="001369F1" w:rsidRDefault="001369F1" w:rsidP="00003A66">
            <w:pPr>
              <w:rPr>
                <w:szCs w:val="20"/>
                <w:lang w:eastAsia="ja-JP"/>
              </w:rPr>
            </w:pPr>
            <w:r>
              <w:rPr>
                <w:szCs w:val="20"/>
                <w:lang w:eastAsia="ja-JP"/>
              </w:rPr>
              <w:t>Figure 5: {0, 3, 6}dB</w:t>
            </w:r>
          </w:p>
          <w:p w14:paraId="16358294" w14:textId="77777777" w:rsidR="001369F1" w:rsidRDefault="001369F1" w:rsidP="00003A66">
            <w:pPr>
              <w:rPr>
                <w:szCs w:val="20"/>
                <w:lang w:eastAsia="ja-JP"/>
              </w:rPr>
            </w:pPr>
            <w:r>
              <w:rPr>
                <w:szCs w:val="20"/>
                <w:lang w:eastAsia="ja-JP"/>
              </w:rPr>
              <w:t xml:space="preserve">Figure 6: </w:t>
            </w:r>
            <w:r w:rsidRPr="00984875">
              <w:rPr>
                <w:szCs w:val="20"/>
                <w:lang w:eastAsia="ja-JP"/>
              </w:rPr>
              <w:t>{10dB @10%}</w:t>
            </w:r>
          </w:p>
          <w:p w14:paraId="1DDF16F9" w14:textId="77777777" w:rsidR="001369F1" w:rsidRPr="007867F0" w:rsidRDefault="001369F1" w:rsidP="00003A66">
            <w:pPr>
              <w:rPr>
                <w:szCs w:val="20"/>
                <w:lang w:eastAsia="ja-JP"/>
              </w:rPr>
            </w:pPr>
            <w:r>
              <w:rPr>
                <w:szCs w:val="20"/>
                <w:lang w:eastAsia="ja-JP"/>
              </w:rPr>
              <w:t>Figure 7:  6dB</w:t>
            </w:r>
          </w:p>
        </w:tc>
      </w:tr>
      <w:tr w:rsidR="001369F1" w:rsidRPr="007867F0" w14:paraId="245F8A5C"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7CB222C8" w14:textId="77777777" w:rsidR="001369F1" w:rsidRPr="007867F0" w:rsidRDefault="001369F1" w:rsidP="00003A66">
            <w:pPr>
              <w:ind w:left="720" w:hanging="720"/>
              <w:rPr>
                <w:szCs w:val="20"/>
                <w:lang w:eastAsia="ja-JP"/>
              </w:rPr>
            </w:pPr>
            <w:r w:rsidRPr="007867F0">
              <w:rPr>
                <w:szCs w:val="20"/>
                <w:lang w:eastAsia="ja-JP"/>
              </w:rPr>
              <w:t>Carrier frequency</w:t>
            </w:r>
          </w:p>
        </w:tc>
        <w:tc>
          <w:tcPr>
            <w:tcW w:w="6093" w:type="dxa"/>
            <w:tcBorders>
              <w:top w:val="single" w:sz="4" w:space="0" w:color="auto"/>
              <w:left w:val="single" w:sz="4" w:space="0" w:color="auto"/>
              <w:bottom w:val="single" w:sz="4" w:space="0" w:color="auto"/>
              <w:right w:val="single" w:sz="4" w:space="0" w:color="auto"/>
            </w:tcBorders>
            <w:vAlign w:val="center"/>
            <w:hideMark/>
          </w:tcPr>
          <w:p w14:paraId="58ED5841" w14:textId="77777777" w:rsidR="001369F1" w:rsidRPr="007867F0" w:rsidRDefault="001369F1" w:rsidP="00003A66">
            <w:pPr>
              <w:ind w:left="720" w:hanging="720"/>
              <w:rPr>
                <w:szCs w:val="20"/>
                <w:lang w:eastAsia="ja-JP"/>
              </w:rPr>
            </w:pPr>
            <w:r w:rsidRPr="007867F0">
              <w:rPr>
                <w:szCs w:val="20"/>
                <w:lang w:eastAsia="ja-JP"/>
              </w:rPr>
              <w:t>4 GHz</w:t>
            </w:r>
          </w:p>
        </w:tc>
      </w:tr>
      <w:tr w:rsidR="001369F1" w:rsidRPr="007867F0" w14:paraId="00745B15"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004BAF9C" w14:textId="77777777" w:rsidR="001369F1" w:rsidRPr="007867F0" w:rsidRDefault="001369F1" w:rsidP="00003A66">
            <w:pPr>
              <w:ind w:left="720" w:hanging="720"/>
              <w:rPr>
                <w:szCs w:val="20"/>
                <w:lang w:eastAsia="ja-JP"/>
              </w:rPr>
            </w:pPr>
            <w:r w:rsidRPr="007867F0">
              <w:rPr>
                <w:szCs w:val="20"/>
                <w:lang w:eastAsia="ja-JP"/>
              </w:rPr>
              <w:t>SCS</w:t>
            </w:r>
          </w:p>
        </w:tc>
        <w:tc>
          <w:tcPr>
            <w:tcW w:w="6093" w:type="dxa"/>
            <w:tcBorders>
              <w:top w:val="single" w:sz="4" w:space="0" w:color="auto"/>
              <w:left w:val="single" w:sz="4" w:space="0" w:color="auto"/>
              <w:bottom w:val="single" w:sz="4" w:space="0" w:color="auto"/>
              <w:right w:val="single" w:sz="4" w:space="0" w:color="auto"/>
            </w:tcBorders>
            <w:vAlign w:val="center"/>
            <w:hideMark/>
          </w:tcPr>
          <w:p w14:paraId="729CB262" w14:textId="77777777" w:rsidR="001369F1" w:rsidRPr="007867F0" w:rsidRDefault="001369F1" w:rsidP="00003A66">
            <w:pPr>
              <w:ind w:left="720" w:hanging="720"/>
              <w:rPr>
                <w:szCs w:val="20"/>
                <w:lang w:eastAsia="ja-JP"/>
              </w:rPr>
            </w:pPr>
            <w:r w:rsidRPr="007867F0">
              <w:rPr>
                <w:szCs w:val="20"/>
                <w:lang w:eastAsia="ja-JP"/>
              </w:rPr>
              <w:t>30 kHz</w:t>
            </w:r>
          </w:p>
        </w:tc>
      </w:tr>
      <w:tr w:rsidR="001369F1" w:rsidRPr="007867F0" w14:paraId="5846B694"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0AD6F1B3" w14:textId="77777777" w:rsidR="001369F1" w:rsidRPr="007867F0" w:rsidRDefault="001369F1" w:rsidP="00003A66">
            <w:pPr>
              <w:ind w:left="720" w:hanging="720"/>
              <w:rPr>
                <w:szCs w:val="20"/>
                <w:lang w:eastAsia="ja-JP"/>
              </w:rPr>
            </w:pPr>
            <w:r>
              <w:rPr>
                <w:szCs w:val="20"/>
                <w:lang w:eastAsia="ja-JP"/>
              </w:rPr>
              <w:t>System bandwidth</w:t>
            </w:r>
          </w:p>
        </w:tc>
        <w:tc>
          <w:tcPr>
            <w:tcW w:w="6093" w:type="dxa"/>
            <w:tcBorders>
              <w:top w:val="single" w:sz="4" w:space="0" w:color="auto"/>
              <w:left w:val="single" w:sz="4" w:space="0" w:color="auto"/>
              <w:bottom w:val="single" w:sz="4" w:space="0" w:color="auto"/>
              <w:right w:val="single" w:sz="4" w:space="0" w:color="auto"/>
            </w:tcBorders>
            <w:vAlign w:val="center"/>
          </w:tcPr>
          <w:p w14:paraId="730314ED" w14:textId="77777777" w:rsidR="001369F1" w:rsidRPr="00734859" w:rsidRDefault="001369F1" w:rsidP="00003A66">
            <w:pPr>
              <w:spacing w:after="60"/>
              <w:rPr>
                <w:rFonts w:eastAsia="宋体"/>
                <w:szCs w:val="20"/>
                <w:lang w:eastAsia="zh-CN"/>
              </w:rPr>
            </w:pPr>
            <w:r>
              <w:rPr>
                <w:rFonts w:eastAsia="宋体"/>
                <w:szCs w:val="20"/>
                <w:lang w:eastAsia="zh-CN"/>
              </w:rPr>
              <w:t>8 P</w:t>
            </w:r>
            <w:r w:rsidRPr="00736F9D">
              <w:rPr>
                <w:rFonts w:eastAsia="宋体" w:hint="eastAsia"/>
                <w:szCs w:val="20"/>
                <w:lang w:eastAsia="zh-CN"/>
              </w:rPr>
              <w:t>RB</w:t>
            </w:r>
            <w:r>
              <w:rPr>
                <w:rFonts w:eastAsia="宋体"/>
                <w:szCs w:val="20"/>
                <w:lang w:eastAsia="zh-CN"/>
              </w:rPr>
              <w:t>s, 40PRBs</w:t>
            </w:r>
          </w:p>
        </w:tc>
      </w:tr>
      <w:tr w:rsidR="001369F1" w:rsidRPr="007867F0" w14:paraId="68EBD3FC"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2BD73258" w14:textId="77777777" w:rsidR="001369F1" w:rsidRPr="007867F0" w:rsidRDefault="001369F1" w:rsidP="00003A66">
            <w:pPr>
              <w:ind w:left="720" w:hanging="720"/>
              <w:rPr>
                <w:szCs w:val="20"/>
                <w:lang w:eastAsia="ja-JP"/>
              </w:rPr>
            </w:pPr>
            <w:r>
              <w:rPr>
                <w:szCs w:val="20"/>
                <w:lang w:eastAsia="ja-JP"/>
              </w:rPr>
              <w:t>Velocity</w:t>
            </w:r>
          </w:p>
        </w:tc>
        <w:tc>
          <w:tcPr>
            <w:tcW w:w="6093" w:type="dxa"/>
            <w:tcBorders>
              <w:top w:val="single" w:sz="4" w:space="0" w:color="auto"/>
              <w:left w:val="single" w:sz="4" w:space="0" w:color="auto"/>
              <w:bottom w:val="single" w:sz="4" w:space="0" w:color="auto"/>
              <w:right w:val="single" w:sz="4" w:space="0" w:color="auto"/>
            </w:tcBorders>
            <w:vAlign w:val="center"/>
            <w:hideMark/>
          </w:tcPr>
          <w:p w14:paraId="79B326FE"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3km/h</w:t>
            </w:r>
          </w:p>
        </w:tc>
      </w:tr>
      <w:tr w:rsidR="001369F1" w:rsidRPr="007867F0" w14:paraId="5FB0717C"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3A30522C"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gNB A</w:t>
            </w:r>
            <w:r w:rsidRPr="00736F9D">
              <w:rPr>
                <w:rFonts w:eastAsia="宋体"/>
                <w:szCs w:val="20"/>
                <w:lang w:eastAsia="zh-CN"/>
              </w:rPr>
              <w:t>ntenna</w:t>
            </w:r>
          </w:p>
        </w:tc>
        <w:tc>
          <w:tcPr>
            <w:tcW w:w="6093" w:type="dxa"/>
            <w:tcBorders>
              <w:top w:val="single" w:sz="4" w:space="0" w:color="auto"/>
              <w:left w:val="single" w:sz="4" w:space="0" w:color="auto"/>
              <w:bottom w:val="single" w:sz="4" w:space="0" w:color="auto"/>
              <w:right w:val="single" w:sz="4" w:space="0" w:color="auto"/>
            </w:tcBorders>
            <w:vAlign w:val="center"/>
          </w:tcPr>
          <w:p w14:paraId="6ACD43D7" w14:textId="77777777" w:rsidR="001369F1" w:rsidRPr="00734859" w:rsidRDefault="001369F1" w:rsidP="00003A66">
            <w:pPr>
              <w:spacing w:before="20" w:after="20" w:line="276" w:lineRule="auto"/>
              <w:ind w:left="720" w:right="-157" w:hanging="720"/>
              <w:rPr>
                <w:rFonts w:eastAsia="宋体"/>
                <w:szCs w:val="20"/>
                <w:lang w:eastAsia="zh-CN"/>
              </w:rPr>
            </w:pPr>
            <w:r w:rsidRPr="00736F9D">
              <w:rPr>
                <w:rFonts w:eastAsia="宋体" w:hint="eastAsia"/>
                <w:szCs w:val="20"/>
                <w:lang w:eastAsia="zh-CN"/>
              </w:rPr>
              <w:t>4 Tx</w:t>
            </w:r>
            <w:r w:rsidRPr="00736F9D">
              <w:rPr>
                <w:rFonts w:eastAsia="宋体"/>
                <w:szCs w:val="20"/>
                <w:lang w:eastAsia="zh-CN"/>
              </w:rPr>
              <w:t xml:space="preserve">, </w:t>
            </w:r>
            <w:r>
              <w:rPr>
                <w:rFonts w:eastAsia="宋体"/>
                <w:szCs w:val="20"/>
                <w:lang w:eastAsia="zh-CN"/>
              </w:rPr>
              <w:t>cross</w:t>
            </w:r>
            <w:r w:rsidRPr="00736F9D">
              <w:rPr>
                <w:rFonts w:eastAsia="宋体" w:hint="eastAsia"/>
                <w:szCs w:val="20"/>
                <w:lang w:eastAsia="zh-CN"/>
              </w:rPr>
              <w:t xml:space="preserve"> polarized</w:t>
            </w:r>
            <w:r w:rsidRPr="00736F9D">
              <w:rPr>
                <w:rFonts w:eastAsia="宋体"/>
                <w:szCs w:val="20"/>
                <w:lang w:eastAsia="zh-CN"/>
              </w:rPr>
              <w:t>,</w:t>
            </w:r>
            <w:r w:rsidRPr="00736F9D">
              <w:rPr>
                <w:rFonts w:eastAsia="宋体" w:hint="eastAsia"/>
                <w:szCs w:val="20"/>
                <w:lang w:eastAsia="zh-CN"/>
              </w:rPr>
              <w:t xml:space="preserve"> 0.5</w:t>
            </w:r>
            <w:r w:rsidRPr="00734859">
              <w:rPr>
                <w:rFonts w:eastAsia="宋体" w:hint="eastAsia"/>
                <w:szCs w:val="20"/>
                <w:lang w:eastAsia="zh-CN"/>
              </w:rPr>
              <w:t>λ</w:t>
            </w:r>
            <w:r w:rsidRPr="00734859">
              <w:rPr>
                <w:rFonts w:eastAsia="宋体" w:hint="eastAsia"/>
                <w:szCs w:val="20"/>
                <w:lang w:eastAsia="zh-CN"/>
              </w:rPr>
              <w:t>element spacing</w:t>
            </w:r>
          </w:p>
        </w:tc>
      </w:tr>
      <w:tr w:rsidR="001369F1" w:rsidRPr="007867F0" w14:paraId="44547955"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0EFE8EEC"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 xml:space="preserve">UE Antenna </w:t>
            </w:r>
          </w:p>
        </w:tc>
        <w:tc>
          <w:tcPr>
            <w:tcW w:w="6093" w:type="dxa"/>
            <w:tcBorders>
              <w:top w:val="single" w:sz="4" w:space="0" w:color="auto"/>
              <w:left w:val="single" w:sz="4" w:space="0" w:color="auto"/>
              <w:bottom w:val="single" w:sz="4" w:space="0" w:color="auto"/>
              <w:right w:val="single" w:sz="4" w:space="0" w:color="auto"/>
            </w:tcBorders>
            <w:vAlign w:val="center"/>
          </w:tcPr>
          <w:p w14:paraId="56BDA449" w14:textId="77777777" w:rsidR="001369F1" w:rsidRPr="00734859" w:rsidRDefault="001369F1" w:rsidP="00003A66">
            <w:pPr>
              <w:spacing w:before="20" w:after="20" w:line="276" w:lineRule="auto"/>
              <w:ind w:left="720" w:right="-157" w:hanging="720"/>
              <w:rPr>
                <w:rFonts w:eastAsia="宋体"/>
                <w:szCs w:val="20"/>
                <w:lang w:eastAsia="zh-CN"/>
              </w:rPr>
            </w:pPr>
            <w:r>
              <w:rPr>
                <w:rFonts w:eastAsia="宋体" w:hint="eastAsia"/>
                <w:szCs w:val="20"/>
                <w:lang w:eastAsia="zh-CN"/>
              </w:rPr>
              <w:t>2</w:t>
            </w:r>
            <w:r w:rsidRPr="00736F9D">
              <w:rPr>
                <w:rFonts w:eastAsia="宋体" w:hint="eastAsia"/>
                <w:szCs w:val="20"/>
                <w:lang w:eastAsia="zh-CN"/>
              </w:rPr>
              <w:t xml:space="preserve"> Rx, </w:t>
            </w:r>
            <w:r>
              <w:rPr>
                <w:rFonts w:eastAsia="宋体"/>
                <w:szCs w:val="20"/>
                <w:lang w:eastAsia="zh-CN"/>
              </w:rPr>
              <w:t>cross</w:t>
            </w:r>
            <w:r w:rsidRPr="00736F9D">
              <w:rPr>
                <w:rFonts w:eastAsia="宋体" w:hint="eastAsia"/>
                <w:szCs w:val="20"/>
                <w:lang w:eastAsia="zh-CN"/>
              </w:rPr>
              <w:t xml:space="preserve"> polarized, 0.5</w:t>
            </w:r>
            <w:r>
              <w:rPr>
                <w:rFonts w:ascii="宋体" w:eastAsia="宋体" w:hAnsi="宋体" w:hint="eastAsia"/>
                <w:szCs w:val="20"/>
                <w:lang w:eastAsia="zh-CN"/>
              </w:rPr>
              <w:t>λ</w:t>
            </w:r>
            <w:r w:rsidRPr="00736F9D">
              <w:rPr>
                <w:rFonts w:eastAsia="宋体"/>
                <w:szCs w:val="20"/>
                <w:lang w:eastAsia="zh-CN"/>
              </w:rPr>
              <w:t xml:space="preserve"> element spacing</w:t>
            </w:r>
          </w:p>
        </w:tc>
      </w:tr>
      <w:tr w:rsidR="001369F1" w:rsidRPr="007867F0" w14:paraId="7CA652A3"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77BF9289"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MCS</w:t>
            </w:r>
          </w:p>
        </w:tc>
        <w:tc>
          <w:tcPr>
            <w:tcW w:w="6093" w:type="dxa"/>
            <w:tcBorders>
              <w:top w:val="single" w:sz="4" w:space="0" w:color="auto"/>
              <w:left w:val="single" w:sz="4" w:space="0" w:color="auto"/>
              <w:bottom w:val="single" w:sz="4" w:space="0" w:color="auto"/>
              <w:right w:val="single" w:sz="4" w:space="0" w:color="auto"/>
            </w:tcBorders>
            <w:vAlign w:val="center"/>
          </w:tcPr>
          <w:p w14:paraId="0B6577C0" w14:textId="77777777" w:rsidR="001369F1" w:rsidRPr="007974FD" w:rsidRDefault="001369F1" w:rsidP="00003A66">
            <w:pPr>
              <w:ind w:left="720" w:hanging="720"/>
              <w:rPr>
                <w:rFonts w:eastAsia="宋体"/>
                <w:szCs w:val="20"/>
                <w:lang w:eastAsia="zh-CN"/>
              </w:rPr>
            </w:pPr>
            <w:r w:rsidRPr="00616E78">
              <w:rPr>
                <w:rFonts w:eastAsia="宋体"/>
                <w:szCs w:val="20"/>
                <w:lang w:eastAsia="zh-CN"/>
              </w:rPr>
              <w:t>[</w:t>
            </w:r>
            <w:r w:rsidRPr="00105131">
              <w:rPr>
                <w:rFonts w:eastAsia="宋体"/>
                <w:szCs w:val="20"/>
                <w:lang w:eastAsia="zh-CN"/>
              </w:rPr>
              <w:t>MCS3, MCS</w:t>
            </w:r>
            <w:r w:rsidRPr="00CC6CBE">
              <w:rPr>
                <w:rFonts w:eastAsia="宋体"/>
                <w:szCs w:val="20"/>
                <w:lang w:eastAsia="zh-CN"/>
              </w:rPr>
              <w:t>6], Coding rate [0.063, 0.12</w:t>
            </w:r>
            <w:r w:rsidRPr="007974FD">
              <w:rPr>
                <w:rFonts w:eastAsia="宋体"/>
                <w:szCs w:val="20"/>
                <w:lang w:eastAsia="zh-CN"/>
              </w:rPr>
              <w:t>6] @QPSK</w:t>
            </w:r>
          </w:p>
          <w:p w14:paraId="4EAFBC78" w14:textId="77777777" w:rsidR="001369F1" w:rsidRPr="007974FD" w:rsidRDefault="001369F1" w:rsidP="00003A66">
            <w:pPr>
              <w:ind w:left="720" w:hanging="720"/>
              <w:rPr>
                <w:rFonts w:eastAsia="宋体"/>
                <w:szCs w:val="20"/>
                <w:lang w:eastAsia="zh-CN"/>
              </w:rPr>
            </w:pPr>
            <w:r w:rsidRPr="007974FD">
              <w:rPr>
                <w:rFonts w:eastAsia="宋体"/>
                <w:szCs w:val="20"/>
                <w:lang w:eastAsia="zh-CN"/>
              </w:rPr>
              <w:t>[MCS4, MCS7], Coding rate [0.076, 0.152] @QPSK</w:t>
            </w:r>
          </w:p>
          <w:p w14:paraId="46DE1884" w14:textId="77777777" w:rsidR="001369F1" w:rsidRDefault="001369F1" w:rsidP="00003A66">
            <w:pPr>
              <w:ind w:left="720" w:hanging="720"/>
              <w:rPr>
                <w:rFonts w:eastAsia="宋体"/>
                <w:szCs w:val="20"/>
                <w:lang w:eastAsia="zh-CN"/>
              </w:rPr>
            </w:pPr>
            <w:r w:rsidRPr="007974FD">
              <w:rPr>
                <w:rFonts w:eastAsia="宋体"/>
                <w:szCs w:val="20"/>
                <w:lang w:eastAsia="zh-CN"/>
              </w:rPr>
              <w:t>[MCS6, MCS9], Coding rate [0.12, 0.24] @QPSK</w:t>
            </w:r>
          </w:p>
          <w:p w14:paraId="515F6063" w14:textId="77777777" w:rsidR="001369F1" w:rsidRPr="0026741F" w:rsidRDefault="001369F1" w:rsidP="00003A66">
            <w:pPr>
              <w:ind w:left="720" w:hanging="720"/>
              <w:rPr>
                <w:rFonts w:eastAsia="宋体"/>
                <w:szCs w:val="20"/>
                <w:lang w:eastAsia="zh-CN"/>
              </w:rPr>
            </w:pPr>
            <w:r w:rsidRPr="0026741F">
              <w:rPr>
                <w:rFonts w:eastAsia="宋体"/>
                <w:szCs w:val="20"/>
                <w:lang w:eastAsia="zh-CN"/>
              </w:rPr>
              <w:t>[</w:t>
            </w:r>
            <w:r>
              <w:rPr>
                <w:rFonts w:eastAsia="宋体"/>
                <w:szCs w:val="20"/>
                <w:lang w:eastAsia="zh-CN"/>
              </w:rPr>
              <w:t>MCS12</w:t>
            </w:r>
            <w:r w:rsidRPr="0026741F">
              <w:rPr>
                <w:rFonts w:eastAsia="宋体"/>
                <w:szCs w:val="20"/>
                <w:lang w:eastAsia="zh-CN"/>
              </w:rPr>
              <w:t>]</w:t>
            </w:r>
            <w:r>
              <w:rPr>
                <w:rFonts w:eastAsia="宋体"/>
                <w:szCs w:val="20"/>
                <w:lang w:eastAsia="zh-CN"/>
              </w:rPr>
              <w:t>, Coding rate [0.44, 0.88</w:t>
            </w:r>
            <w:r w:rsidRPr="0026741F">
              <w:rPr>
                <w:rFonts w:eastAsia="宋体"/>
                <w:szCs w:val="20"/>
                <w:lang w:eastAsia="zh-CN"/>
              </w:rPr>
              <w:t>] @QPSK</w:t>
            </w:r>
          </w:p>
          <w:p w14:paraId="53018709" w14:textId="77777777" w:rsidR="001369F1" w:rsidRPr="00734859" w:rsidRDefault="001369F1" w:rsidP="00003A66">
            <w:pPr>
              <w:ind w:left="0" w:firstLine="0"/>
              <w:rPr>
                <w:rFonts w:eastAsia="宋体"/>
                <w:szCs w:val="20"/>
                <w:lang w:eastAsia="zh-CN"/>
              </w:rPr>
            </w:pPr>
            <w:r w:rsidRPr="007974FD">
              <w:rPr>
                <w:rFonts w:eastAsia="宋体"/>
                <w:szCs w:val="20"/>
                <w:lang w:eastAsia="zh-CN"/>
              </w:rPr>
              <w:t>for single/Multi-RV based method respectively</w:t>
            </w:r>
          </w:p>
        </w:tc>
      </w:tr>
      <w:tr w:rsidR="001369F1" w:rsidRPr="007867F0" w14:paraId="2EB429B5"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BD2669"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Channel Estimation</w:t>
            </w:r>
          </w:p>
        </w:tc>
        <w:tc>
          <w:tcPr>
            <w:tcW w:w="6093" w:type="dxa"/>
            <w:tcBorders>
              <w:top w:val="single" w:sz="4" w:space="0" w:color="auto"/>
              <w:left w:val="single" w:sz="4" w:space="0" w:color="auto"/>
              <w:bottom w:val="single" w:sz="4" w:space="0" w:color="auto"/>
              <w:right w:val="single" w:sz="4" w:space="0" w:color="auto"/>
            </w:tcBorders>
            <w:vAlign w:val="center"/>
          </w:tcPr>
          <w:p w14:paraId="5A7752E6"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RCE</w:t>
            </w:r>
          </w:p>
        </w:tc>
      </w:tr>
      <w:tr w:rsidR="001369F1" w:rsidRPr="007867F0" w14:paraId="3B47834D" w14:textId="77777777" w:rsidTr="00003A66">
        <w:trPr>
          <w:trHeight w:val="286"/>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B0CAA9"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lastRenderedPageBreak/>
              <w:t>Receiver</w:t>
            </w:r>
          </w:p>
        </w:tc>
        <w:tc>
          <w:tcPr>
            <w:tcW w:w="6093" w:type="dxa"/>
            <w:tcBorders>
              <w:top w:val="single" w:sz="4" w:space="0" w:color="auto"/>
              <w:left w:val="single" w:sz="4" w:space="0" w:color="auto"/>
              <w:bottom w:val="single" w:sz="4" w:space="0" w:color="auto"/>
              <w:right w:val="single" w:sz="4" w:space="0" w:color="auto"/>
            </w:tcBorders>
            <w:vAlign w:val="center"/>
          </w:tcPr>
          <w:p w14:paraId="295BA14B" w14:textId="77777777" w:rsidR="001369F1" w:rsidRPr="00734859" w:rsidRDefault="001369F1" w:rsidP="00003A66">
            <w:pPr>
              <w:ind w:left="720" w:hanging="720"/>
              <w:rPr>
                <w:rFonts w:eastAsia="宋体"/>
                <w:szCs w:val="20"/>
                <w:lang w:eastAsia="zh-CN"/>
              </w:rPr>
            </w:pPr>
            <w:r w:rsidRPr="00736F9D">
              <w:rPr>
                <w:rFonts w:eastAsia="宋体" w:hint="eastAsia"/>
                <w:szCs w:val="20"/>
                <w:lang w:eastAsia="zh-CN"/>
              </w:rPr>
              <w:t>MMSE-IRC</w:t>
            </w:r>
          </w:p>
        </w:tc>
      </w:tr>
    </w:tbl>
    <w:p w14:paraId="76B95BB1" w14:textId="77777777" w:rsidR="00DD7F20" w:rsidRPr="00E8063A" w:rsidRDefault="00DD7F20" w:rsidP="00713680">
      <w:pPr>
        <w:rPr>
          <w:rFonts w:eastAsiaTheme="minorEastAsia"/>
          <w:lang w:eastAsia="zh-CN"/>
        </w:rPr>
      </w:pPr>
    </w:p>
    <w:p w14:paraId="39A15A14" w14:textId="0165FAE3" w:rsidR="00002F4D" w:rsidRDefault="00002F4D" w:rsidP="00002F4D">
      <w:pPr>
        <w:pStyle w:val="Heading2"/>
        <w:tabs>
          <w:tab w:val="left" w:pos="0"/>
        </w:tabs>
        <w:spacing w:beforeLines="50" w:before="120" w:afterLines="50" w:after="120"/>
        <w:ind w:left="0" w:firstLine="0"/>
        <w:jc w:val="both"/>
        <w:rPr>
          <w:b w:val="0"/>
          <w:i w:val="0"/>
        </w:rPr>
      </w:pPr>
      <w:r w:rsidRPr="00F566D9">
        <w:rPr>
          <w:b w:val="0"/>
          <w:i w:val="0"/>
        </w:rPr>
        <w:t>ZTE</w:t>
      </w:r>
      <w:r>
        <w:rPr>
          <w:b w:val="0"/>
          <w:i w:val="0"/>
        </w:rPr>
        <w:t xml:space="preserve"> R1-190</w:t>
      </w:r>
      <w:r w:rsidR="002D0669">
        <w:rPr>
          <w:b w:val="0"/>
          <w:i w:val="0"/>
        </w:rPr>
        <w:t>6236</w:t>
      </w:r>
      <w:r>
        <w:rPr>
          <w:b w:val="0"/>
          <w:i w:val="0"/>
        </w:rPr>
        <w:t xml:space="preserve"> R1-</w:t>
      </w:r>
      <w:r w:rsidRPr="00EB6C0C">
        <w:rPr>
          <w:rFonts w:hint="eastAsia"/>
          <w:b w:val="0"/>
          <w:i w:val="0"/>
          <w:szCs w:val="24"/>
        </w:rPr>
        <w:t>190</w:t>
      </w:r>
      <w:r w:rsidR="002D0669">
        <w:rPr>
          <w:b w:val="0"/>
          <w:i w:val="0"/>
          <w:szCs w:val="24"/>
        </w:rPr>
        <w:t>6243</w:t>
      </w:r>
    </w:p>
    <w:p w14:paraId="3DF89315" w14:textId="77777777" w:rsidR="002D0669" w:rsidRPr="002D0669" w:rsidRDefault="002D0669" w:rsidP="002D0669">
      <w:pPr>
        <w:pStyle w:val="Heading3"/>
      </w:pPr>
      <w:r w:rsidRPr="002D0669">
        <w:t xml:space="preserve">Scheme </w:t>
      </w:r>
      <w:r w:rsidRPr="002D0669">
        <w:rPr>
          <w:rFonts w:hint="eastAsia"/>
        </w:rPr>
        <w:t>2</w:t>
      </w:r>
      <w:r w:rsidRPr="002D0669">
        <w:t>a</w:t>
      </w:r>
      <w:r w:rsidRPr="002D0669">
        <w:rPr>
          <w:rFonts w:hint="eastAsia"/>
        </w:rPr>
        <w:t xml:space="preserve"> vs. </w:t>
      </w:r>
      <w:r w:rsidRPr="002D0669">
        <w:t xml:space="preserve">Scheme </w:t>
      </w:r>
      <w:r w:rsidRPr="002D0669">
        <w:rPr>
          <w:rFonts w:hint="eastAsia"/>
        </w:rPr>
        <w:t>2b</w:t>
      </w:r>
    </w:p>
    <w:p w14:paraId="042F7349" w14:textId="77777777" w:rsidR="002D0669" w:rsidRDefault="002D0669" w:rsidP="002D0669">
      <w:pPr>
        <w:snapToGrid w:val="0"/>
        <w:spacing w:beforeLines="50" w:before="120" w:afterLines="50" w:after="120"/>
        <w:jc w:val="both"/>
      </w:pPr>
      <w:r>
        <w:rPr>
          <w:rFonts w:ascii="Times New Roman" w:eastAsia="宋体" w:hAnsi="Times New Roman" w:hint="eastAsia"/>
          <w:szCs w:val="20"/>
        </w:rPr>
        <w:t>For FDM, two TCI states correspond to two non-overlapping frequency resource parts within single slot. Since there is no inter-TRP interference based on FDM repetition, the performance can be significantly increased. For scheme 2a, low code rate is achieved. For scheme 2b, UE can get combining gain at the receiver side. In order to verify the performance of these two schemes, we provide our LLS results in Figure 2.1-1, Figure 2.1-2 and Figure 2.1-3 for QPSK with code rate = 0.12/0.44 for scheme 2a and baseline. In the simulation, the code rate of scheme 2b is double of scheme 2a. Baseline is SFN with small delay CDD. For scheme 2a, single RV=0 is used. For scheme 2b, two RVs = 0 and 2 are used. For each TRP, four PRBs are allocated. In the blockage case, the probability that the transmission of second TRP is blocked is 5% with 10dB blockage loss.</w:t>
      </w:r>
    </w:p>
    <w:p w14:paraId="2B666527" w14:textId="77777777" w:rsidR="002D0669" w:rsidRDefault="002D0669" w:rsidP="002D0669">
      <w:pPr>
        <w:snapToGrid w:val="0"/>
        <w:spacing w:beforeLines="50" w:before="120" w:afterLines="50" w:after="120"/>
        <w:jc w:val="center"/>
      </w:pPr>
      <w:r>
        <w:rPr>
          <w:noProof/>
          <w:lang w:val="en-US" w:eastAsia="zh-CN"/>
        </w:rPr>
        <w:drawing>
          <wp:inline distT="0" distB="0" distL="114300" distR="114300" wp14:anchorId="3FFAFBD1" wp14:editId="1A9B6A5A">
            <wp:extent cx="2730500" cy="2299335"/>
            <wp:effectExtent l="0" t="0" r="12700" b="5715"/>
            <wp:docPr id="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3"/>
                    <a:srcRect l="6216" t="4632" r="8674" b="4448"/>
                    <a:stretch>
                      <a:fillRect/>
                    </a:stretch>
                  </pic:blipFill>
                  <pic:spPr>
                    <a:xfrm>
                      <a:off x="0" y="0"/>
                      <a:ext cx="2730500" cy="2299335"/>
                    </a:xfrm>
                    <a:prstGeom prst="rect">
                      <a:avLst/>
                    </a:prstGeom>
                    <a:noFill/>
                    <a:ln w="9525">
                      <a:noFill/>
                    </a:ln>
                  </pic:spPr>
                </pic:pic>
              </a:graphicData>
            </a:graphic>
          </wp:inline>
        </w:drawing>
      </w:r>
    </w:p>
    <w:p w14:paraId="12435466" w14:textId="77777777" w:rsidR="002D0669" w:rsidRDefault="002D0669" w:rsidP="002D0669">
      <w:pPr>
        <w:snapToGrid w:val="0"/>
        <w:spacing w:beforeLines="50" w:before="120" w:afterLines="50" w:after="120"/>
        <w:jc w:val="center"/>
      </w:pPr>
      <w:bookmarkStart w:id="2" w:name="OLE_LINK2"/>
      <w:r>
        <w:rPr>
          <w:rFonts w:ascii="Times New Roman" w:eastAsia="宋体" w:hAnsi="Times New Roman" w:hint="eastAsia"/>
          <w:szCs w:val="20"/>
        </w:rPr>
        <w:t>(a) QPSK with code rate = 0.12 for Scheme 2a and baseline, 0.24 for Scheme 2b</w:t>
      </w:r>
    </w:p>
    <w:bookmarkEnd w:id="2"/>
    <w:p w14:paraId="3C098E9E" w14:textId="77777777" w:rsidR="002D0669" w:rsidRDefault="002D0669" w:rsidP="002D0669">
      <w:pPr>
        <w:snapToGrid w:val="0"/>
        <w:spacing w:beforeLines="50" w:before="120" w:afterLines="50" w:after="120"/>
        <w:jc w:val="center"/>
      </w:pPr>
      <w:r>
        <w:rPr>
          <w:noProof/>
          <w:lang w:val="en-US" w:eastAsia="zh-CN"/>
        </w:rPr>
        <w:drawing>
          <wp:inline distT="0" distB="0" distL="114300" distR="114300" wp14:anchorId="574BC7F9" wp14:editId="11438E07">
            <wp:extent cx="2752090" cy="2294255"/>
            <wp:effectExtent l="0" t="0" r="10160" b="10795"/>
            <wp:docPr id="1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4"/>
                    <a:srcRect l="6035" t="4907" r="8312" b="4494"/>
                    <a:stretch>
                      <a:fillRect/>
                    </a:stretch>
                  </pic:blipFill>
                  <pic:spPr>
                    <a:xfrm>
                      <a:off x="0" y="0"/>
                      <a:ext cx="2752090" cy="2294255"/>
                    </a:xfrm>
                    <a:prstGeom prst="rect">
                      <a:avLst/>
                    </a:prstGeom>
                    <a:noFill/>
                    <a:ln w="9525">
                      <a:noFill/>
                    </a:ln>
                  </pic:spPr>
                </pic:pic>
              </a:graphicData>
            </a:graphic>
          </wp:inline>
        </w:drawing>
      </w:r>
    </w:p>
    <w:p w14:paraId="55B11AC4" w14:textId="77777777" w:rsidR="002D0669" w:rsidRDefault="002D0669" w:rsidP="002D0669">
      <w:pPr>
        <w:snapToGrid w:val="0"/>
        <w:spacing w:beforeLines="50" w:before="120" w:afterLines="50" w:after="120"/>
        <w:jc w:val="center"/>
      </w:pPr>
      <w:r>
        <w:rPr>
          <w:rFonts w:ascii="Times New Roman" w:eastAsia="宋体" w:hAnsi="Times New Roman" w:hint="eastAsia"/>
          <w:szCs w:val="20"/>
        </w:rPr>
        <w:t>(b) QPSK with code rate = 0.44 for Scheme 2a and baseline, 0.88 for Scheme 2b</w:t>
      </w:r>
    </w:p>
    <w:p w14:paraId="065CA31B" w14:textId="77777777" w:rsidR="002D0669" w:rsidRDefault="002D0669" w:rsidP="002D0669">
      <w:pPr>
        <w:snapToGrid w:val="0"/>
        <w:spacing w:beforeLines="50" w:before="120" w:afterLines="50" w:after="120"/>
        <w:jc w:val="center"/>
        <w:rPr>
          <w:rFonts w:ascii="Times New Roman" w:eastAsia="宋体" w:hAnsi="Times New Roman"/>
          <w:szCs w:val="20"/>
        </w:rPr>
      </w:pPr>
      <w:r>
        <w:rPr>
          <w:rFonts w:ascii="Times New Roman" w:eastAsia="宋体" w:hAnsi="Times New Roman" w:hint="eastAsia"/>
          <w:szCs w:val="20"/>
        </w:rPr>
        <w:t>Figure 2.1-1 BLER comparison of Scheme 2a, Scheme 2b and baseline (no blockage, pathloss delta between 2TRPs is 0dB)</w:t>
      </w:r>
    </w:p>
    <w:p w14:paraId="2AE9E461" w14:textId="77777777" w:rsidR="002D0669" w:rsidRDefault="002D0669" w:rsidP="002D0669">
      <w:pPr>
        <w:snapToGrid w:val="0"/>
        <w:spacing w:beforeLines="50" w:before="120" w:afterLines="50" w:after="120"/>
        <w:jc w:val="center"/>
      </w:pPr>
      <w:r>
        <w:rPr>
          <w:noProof/>
          <w:lang w:val="en-US" w:eastAsia="zh-CN"/>
        </w:rPr>
        <w:lastRenderedPageBreak/>
        <w:drawing>
          <wp:inline distT="0" distB="0" distL="114300" distR="114300" wp14:anchorId="67AC4B9A" wp14:editId="57DD4177">
            <wp:extent cx="2762250" cy="2311400"/>
            <wp:effectExtent l="0" t="0" r="0" b="12700"/>
            <wp:docPr id="1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rcRect l="6216" t="4723" r="8312" b="4540"/>
                    <a:stretch>
                      <a:fillRect/>
                    </a:stretch>
                  </pic:blipFill>
                  <pic:spPr>
                    <a:xfrm>
                      <a:off x="0" y="0"/>
                      <a:ext cx="2762250" cy="2311400"/>
                    </a:xfrm>
                    <a:prstGeom prst="rect">
                      <a:avLst/>
                    </a:prstGeom>
                    <a:noFill/>
                    <a:ln w="9525">
                      <a:noFill/>
                    </a:ln>
                  </pic:spPr>
                </pic:pic>
              </a:graphicData>
            </a:graphic>
          </wp:inline>
        </w:drawing>
      </w:r>
    </w:p>
    <w:p w14:paraId="69EB1F19" w14:textId="77777777" w:rsidR="002D0669" w:rsidRDefault="002D0669" w:rsidP="002D0669">
      <w:pPr>
        <w:snapToGrid w:val="0"/>
        <w:spacing w:beforeLines="50" w:before="120" w:afterLines="50" w:after="120"/>
        <w:jc w:val="center"/>
        <w:rPr>
          <w:rFonts w:ascii="Times New Roman" w:eastAsia="宋体" w:hAnsi="Times New Roman"/>
          <w:szCs w:val="20"/>
        </w:rPr>
      </w:pPr>
      <w:r>
        <w:rPr>
          <w:rFonts w:ascii="Times New Roman" w:eastAsia="宋体" w:hAnsi="Times New Roman" w:hint="eastAsia"/>
          <w:szCs w:val="20"/>
        </w:rPr>
        <w:t>Figure 2.1-2 BLER comparison of Scheme 2a, Scheme 2b and baseline (no blockage, pathloss delta between 2TRPs is 3dB, QPSK with code rate = 0.44 for Scheme 2a and baseline, 0.88 for Scheme 2b)</w:t>
      </w:r>
    </w:p>
    <w:p w14:paraId="7C14F552" w14:textId="77777777" w:rsidR="002D0669" w:rsidRDefault="002D0669" w:rsidP="002D0669">
      <w:pPr>
        <w:snapToGrid w:val="0"/>
        <w:spacing w:beforeLines="50" w:before="120" w:afterLines="50" w:after="120"/>
        <w:jc w:val="center"/>
      </w:pPr>
      <w:r>
        <w:rPr>
          <w:noProof/>
          <w:lang w:val="en-US" w:eastAsia="zh-CN"/>
        </w:rPr>
        <w:drawing>
          <wp:inline distT="0" distB="0" distL="114300" distR="114300" wp14:anchorId="5E2548FF" wp14:editId="576E4583">
            <wp:extent cx="2770505" cy="2313305"/>
            <wp:effectExtent l="0" t="0" r="10795" b="10795"/>
            <wp:docPr id="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6"/>
                    <a:srcRect l="6144" t="4815" r="8312" b="4586"/>
                    <a:stretch>
                      <a:fillRect/>
                    </a:stretch>
                  </pic:blipFill>
                  <pic:spPr>
                    <a:xfrm>
                      <a:off x="0" y="0"/>
                      <a:ext cx="2770505" cy="2313305"/>
                    </a:xfrm>
                    <a:prstGeom prst="rect">
                      <a:avLst/>
                    </a:prstGeom>
                    <a:noFill/>
                    <a:ln w="9525">
                      <a:noFill/>
                    </a:ln>
                  </pic:spPr>
                </pic:pic>
              </a:graphicData>
            </a:graphic>
          </wp:inline>
        </w:drawing>
      </w:r>
    </w:p>
    <w:p w14:paraId="4B143290" w14:textId="77777777" w:rsidR="002D0669" w:rsidRDefault="002D0669" w:rsidP="002D0669">
      <w:pPr>
        <w:snapToGrid w:val="0"/>
        <w:spacing w:beforeLines="50" w:before="120" w:afterLines="50" w:after="120"/>
        <w:jc w:val="center"/>
        <w:rPr>
          <w:rFonts w:ascii="Times New Roman" w:eastAsia="宋体" w:hAnsi="Times New Roman"/>
          <w:szCs w:val="20"/>
        </w:rPr>
      </w:pPr>
      <w:r>
        <w:rPr>
          <w:rFonts w:ascii="Times New Roman" w:eastAsia="宋体" w:hAnsi="Times New Roman" w:hint="eastAsia"/>
          <w:szCs w:val="20"/>
        </w:rPr>
        <w:t>Figure 2.1-3 BLER comparison of Scheme 2a, Scheme 2b and baseline (blockage, pathloss delta between 2TRPs is 0dB, 5% blocked probability with 10dB blockage loss, QPSK with code rate = 0.44 for Scheme 2a and baseline, 0.88 for Scheme 2b)</w:t>
      </w:r>
    </w:p>
    <w:p w14:paraId="60E4AE2E" w14:textId="77777777" w:rsidR="002D0669" w:rsidRDefault="002D0669" w:rsidP="002D0669">
      <w:pPr>
        <w:snapToGrid w:val="0"/>
        <w:spacing w:beforeLines="50" w:before="120" w:afterLines="50" w:after="120"/>
        <w:jc w:val="both"/>
        <w:rPr>
          <w:rFonts w:ascii="Times New Roman" w:eastAsia="宋体" w:hAnsi="Times New Roman"/>
          <w:i/>
          <w:iCs/>
          <w:szCs w:val="20"/>
        </w:rPr>
      </w:pPr>
      <w:r>
        <w:rPr>
          <w:rFonts w:ascii="Times New Roman" w:eastAsia="宋体" w:hAnsi="Times New Roman" w:hint="eastAsia"/>
          <w:b/>
          <w:bCs/>
          <w:i/>
          <w:iCs/>
          <w:szCs w:val="20"/>
        </w:rPr>
        <w:t>Observation 1:</w:t>
      </w:r>
      <w:r>
        <w:rPr>
          <w:rFonts w:ascii="Times New Roman" w:eastAsia="宋体" w:hAnsi="Times New Roman" w:hint="eastAsia"/>
          <w:i/>
          <w:iCs/>
          <w:szCs w:val="20"/>
        </w:rPr>
        <w:t xml:space="preserve"> Similar performance is observed for scheme 2a and 2b, and both of them outperform the baseline.</w:t>
      </w:r>
    </w:p>
    <w:p w14:paraId="68A3E7C1" w14:textId="77777777" w:rsidR="0032306E" w:rsidRDefault="0032306E" w:rsidP="0032306E">
      <w:pPr>
        <w:snapToGrid w:val="0"/>
        <w:spacing w:beforeLines="50" w:before="120" w:afterLines="50" w:after="120"/>
        <w:jc w:val="both"/>
        <w:rPr>
          <w:rFonts w:ascii="Times New Roman" w:eastAsia="宋体" w:hAnsi="Times New Roman"/>
          <w:szCs w:val="20"/>
        </w:rPr>
      </w:pPr>
      <w:r>
        <w:rPr>
          <w:rFonts w:ascii="Times New Roman" w:eastAsia="宋体" w:hAnsi="Times New Roman" w:hint="eastAsia"/>
          <w:szCs w:val="20"/>
        </w:rPr>
        <w:t>From the results, the similar performance is observed for the two schemes 2a and 2b both which are better than the baseline. Since scheme 3 also supports the same or different RVs for multiple repetitions within one slot, we didn</w:t>
      </w:r>
      <w:r>
        <w:rPr>
          <w:rFonts w:ascii="Times New Roman" w:eastAsia="宋体" w:hAnsi="Times New Roman"/>
          <w:szCs w:val="20"/>
        </w:rPr>
        <w:t>’</w:t>
      </w:r>
      <w:r>
        <w:rPr>
          <w:rFonts w:ascii="Times New Roman" w:eastAsia="宋体" w:hAnsi="Times New Roman" w:hint="eastAsia"/>
          <w:szCs w:val="20"/>
        </w:rPr>
        <w:t xml:space="preserve">t see any difference between scheme 2b and scheme 3. </w:t>
      </w:r>
      <w:r>
        <w:rPr>
          <w:rFonts w:ascii="Times New Roman" w:eastAsia="宋体" w:hAnsi="Times New Roman"/>
          <w:szCs w:val="20"/>
        </w:rPr>
        <w:t xml:space="preserve">There is no motivation to use different schemes for TDM and FDM cases. </w:t>
      </w:r>
      <w:r>
        <w:rPr>
          <w:rFonts w:ascii="Times New Roman" w:eastAsia="宋体" w:hAnsi="Times New Roman" w:hint="eastAsia"/>
          <w:szCs w:val="20"/>
        </w:rPr>
        <w:t>Then scheme 2b is more preferred in order to make solutions unified. Furthermore, scheme 2b can lead to simpler gNB implementation because two TRPs (maybe two gNBs) can independently process CRC, channel coding and scrambling for the same TB. Then the modulated symbols from the two gNBs are independent mapped on two RB sets. From one gNB side, the procedure is the same as Rel-15.</w:t>
      </w:r>
    </w:p>
    <w:p w14:paraId="72FEC7A7" w14:textId="77777777" w:rsidR="0032306E" w:rsidRDefault="0032306E" w:rsidP="0032306E">
      <w:pPr>
        <w:snapToGrid w:val="0"/>
        <w:spacing w:beforeLines="50" w:before="120" w:afterLines="50" w:after="120"/>
        <w:jc w:val="both"/>
        <w:rPr>
          <w:rFonts w:ascii="Times New Roman" w:eastAsia="宋体" w:hAnsi="Times New Roman"/>
          <w:szCs w:val="20"/>
        </w:rPr>
      </w:pPr>
      <w:r>
        <w:rPr>
          <w:rFonts w:ascii="Times New Roman" w:eastAsia="宋体" w:hAnsi="Times New Roman" w:hint="eastAsia"/>
          <w:szCs w:val="20"/>
        </w:rPr>
        <w:t>Since the FDM scheme 2b is based on single PDCCH design. It is better to reuse the same frequency resource allocation field in DCI as Rel-15. If only one MCS field is configured in DCI, the same MCS value should be used for the two frequency resource parts. And the same number of PRB or RBGs can be predefined. Furthermore, to reduce the UE complexity, two TRP corresponding two TCI states are enough.</w:t>
      </w:r>
    </w:p>
    <w:p w14:paraId="333E4B21" w14:textId="77777777" w:rsidR="0032306E" w:rsidRDefault="0032306E" w:rsidP="0032306E">
      <w:pPr>
        <w:snapToGrid w:val="0"/>
        <w:spacing w:beforeLines="50" w:before="120" w:afterLines="50" w:after="120"/>
        <w:jc w:val="both"/>
        <w:rPr>
          <w:rFonts w:ascii="Times New Roman" w:eastAsia="宋体" w:hAnsi="Times New Roman"/>
          <w:szCs w:val="20"/>
        </w:rPr>
      </w:pPr>
      <w:r>
        <w:rPr>
          <w:rFonts w:ascii="Times New Roman" w:eastAsia="宋体" w:hAnsi="Times New Roman" w:hint="eastAsia"/>
          <w:szCs w:val="20"/>
        </w:rPr>
        <w:t>Therefore, we propose to support scheme 2b.</w:t>
      </w:r>
    </w:p>
    <w:p w14:paraId="77D4F565" w14:textId="77777777" w:rsidR="0032306E" w:rsidRDefault="0032306E" w:rsidP="0032306E">
      <w:pPr>
        <w:pStyle w:val="2"/>
        <w:snapToGrid w:val="0"/>
        <w:spacing w:before="120" w:after="120" w:line="240" w:lineRule="auto"/>
        <w:ind w:leftChars="0" w:left="0"/>
        <w:contextualSpacing/>
        <w:rPr>
          <w:rFonts w:ascii="Times New Roman" w:hAnsi="Times New Roman"/>
          <w:i/>
          <w:iCs/>
          <w:sz w:val="20"/>
          <w:szCs w:val="20"/>
        </w:rPr>
      </w:pPr>
      <w:r>
        <w:rPr>
          <w:rFonts w:ascii="Times New Roman" w:hAnsi="Times New Roman" w:hint="eastAsia"/>
          <w:b/>
          <w:bCs/>
          <w:i/>
          <w:iCs/>
          <w:sz w:val="20"/>
          <w:szCs w:val="20"/>
        </w:rPr>
        <w:t>Proposal 10:</w:t>
      </w:r>
      <w:r>
        <w:rPr>
          <w:rFonts w:ascii="Times New Roman" w:hAnsi="Times New Roman" w:hint="eastAsia"/>
          <w:i/>
          <w:iCs/>
          <w:sz w:val="20"/>
          <w:szCs w:val="20"/>
        </w:rPr>
        <w:t xml:space="preserve"> Support FDM scheme 2b.</w:t>
      </w:r>
    </w:p>
    <w:p w14:paraId="3FD71DAD" w14:textId="77777777" w:rsidR="0032306E" w:rsidRDefault="0032306E" w:rsidP="00186AAF">
      <w:pPr>
        <w:pStyle w:val="2"/>
        <w:numPr>
          <w:ilvl w:val="0"/>
          <w:numId w:val="9"/>
        </w:numPr>
        <w:snapToGrid w:val="0"/>
        <w:spacing w:beforeLines="0" w:before="0" w:afterLines="0" w:after="0" w:line="240" w:lineRule="auto"/>
        <w:ind w:leftChars="0"/>
        <w:contextualSpacing/>
        <w:rPr>
          <w:rFonts w:ascii="Times New Roman" w:hAnsi="Times New Roman"/>
          <w:i/>
          <w:iCs/>
          <w:sz w:val="20"/>
          <w:szCs w:val="20"/>
        </w:rPr>
      </w:pPr>
      <w:r>
        <w:rPr>
          <w:rFonts w:ascii="Times New Roman" w:hAnsi="Times New Roman" w:hint="eastAsia"/>
          <w:i/>
          <w:iCs/>
          <w:sz w:val="20"/>
          <w:szCs w:val="20"/>
        </w:rPr>
        <w:t>The maximum number of indicated TCI states is 2.</w:t>
      </w:r>
    </w:p>
    <w:p w14:paraId="3A9A4499" w14:textId="77777777" w:rsidR="0032306E" w:rsidRDefault="0032306E" w:rsidP="00186AAF">
      <w:pPr>
        <w:pStyle w:val="2"/>
        <w:numPr>
          <w:ilvl w:val="0"/>
          <w:numId w:val="9"/>
        </w:numPr>
        <w:snapToGrid w:val="0"/>
        <w:spacing w:beforeLines="0" w:before="0" w:afterLines="0" w:after="0" w:line="240" w:lineRule="auto"/>
        <w:ind w:leftChars="0"/>
        <w:contextualSpacing/>
        <w:rPr>
          <w:rFonts w:ascii="Times New Roman" w:hAnsi="Times New Roman"/>
          <w:i/>
          <w:iCs/>
          <w:sz w:val="20"/>
          <w:szCs w:val="20"/>
        </w:rPr>
      </w:pPr>
      <w:r>
        <w:rPr>
          <w:rFonts w:ascii="Times New Roman" w:hAnsi="Times New Roman" w:hint="eastAsia"/>
          <w:i/>
          <w:iCs/>
          <w:sz w:val="20"/>
          <w:szCs w:val="20"/>
        </w:rPr>
        <w:t>The scheduled PRBs or RBGs are equally split for the two TRPs.</w:t>
      </w:r>
    </w:p>
    <w:p w14:paraId="7D7E3F93" w14:textId="77777777" w:rsidR="00487071" w:rsidRPr="0032306E" w:rsidRDefault="00487071" w:rsidP="00FF2419">
      <w:pPr>
        <w:tabs>
          <w:tab w:val="left" w:pos="0"/>
        </w:tabs>
        <w:snapToGrid w:val="0"/>
        <w:spacing w:before="120" w:after="120"/>
        <w:ind w:left="0" w:firstLine="0"/>
        <w:rPr>
          <w:rFonts w:ascii="Times New Roman" w:eastAsia="宋体" w:hAnsi="Times New Roman"/>
          <w:szCs w:val="20"/>
          <w:lang w:val="en-US"/>
        </w:rPr>
      </w:pPr>
    </w:p>
    <w:p w14:paraId="367CDB2E" w14:textId="77777777" w:rsidR="00487071" w:rsidRDefault="00487071" w:rsidP="00487071">
      <w:pPr>
        <w:snapToGrid w:val="0"/>
        <w:spacing w:beforeLines="50" w:before="120" w:afterLines="50" w:after="120"/>
        <w:jc w:val="both"/>
        <w:rPr>
          <w:rFonts w:ascii="Times New Roman" w:eastAsia="宋体" w:hAnsi="Times New Roman"/>
          <w:szCs w:val="20"/>
        </w:rPr>
      </w:pPr>
      <w:r>
        <w:rPr>
          <w:rFonts w:ascii="Times New Roman" w:eastAsia="宋体" w:hAnsi="Times New Roman" w:hint="eastAsia"/>
          <w:szCs w:val="20"/>
        </w:rPr>
        <w:t>If there is no much interference between two TRPs</w:t>
      </w:r>
      <w:r>
        <w:rPr>
          <w:rFonts w:ascii="Times New Roman" w:eastAsia="宋体" w:hAnsi="Times New Roman"/>
          <w:szCs w:val="20"/>
        </w:rPr>
        <w:t xml:space="preserve"> e.g. with narrow beam cases</w:t>
      </w:r>
      <w:r>
        <w:rPr>
          <w:rFonts w:ascii="Times New Roman" w:eastAsia="宋体" w:hAnsi="Times New Roman" w:hint="eastAsia"/>
          <w:szCs w:val="20"/>
        </w:rPr>
        <w:t>, the benefit of scheme 1a or 1b is obvious since more layers are introduced by NCJT compared with SF</w:t>
      </w:r>
      <w:r>
        <w:rPr>
          <w:rFonts w:ascii="Times New Roman" w:eastAsia="宋体" w:hAnsi="Times New Roman"/>
          <w:szCs w:val="20"/>
        </w:rPr>
        <w:t>N</w:t>
      </w:r>
      <w:r>
        <w:rPr>
          <w:rFonts w:ascii="Times New Roman" w:eastAsia="宋体" w:hAnsi="Times New Roman" w:hint="eastAsia"/>
          <w:szCs w:val="20"/>
        </w:rPr>
        <w:t xml:space="preserve"> transmission. However, if the interference between TRPs is severe, it is better to support SFN transmission which have two options:</w:t>
      </w:r>
    </w:p>
    <w:p w14:paraId="6EF13ABE" w14:textId="77777777" w:rsidR="00487071" w:rsidRDefault="00487071" w:rsidP="00186AAF">
      <w:pPr>
        <w:pStyle w:val="2"/>
        <w:numPr>
          <w:ilvl w:val="0"/>
          <w:numId w:val="9"/>
        </w:numPr>
        <w:snapToGrid w:val="0"/>
        <w:spacing w:before="120" w:after="120" w:line="240" w:lineRule="auto"/>
        <w:ind w:left="1163" w:hanging="363"/>
        <w:contextualSpacing/>
        <w:jc w:val="left"/>
        <w:rPr>
          <w:rFonts w:ascii="Times New Roman" w:hAnsi="Times New Roman"/>
          <w:i/>
          <w:iCs/>
          <w:sz w:val="20"/>
          <w:szCs w:val="20"/>
        </w:rPr>
      </w:pPr>
      <w:r>
        <w:rPr>
          <w:rFonts w:ascii="Times New Roman" w:hAnsi="Times New Roman" w:hint="eastAsia"/>
          <w:i/>
          <w:iCs/>
          <w:sz w:val="20"/>
          <w:szCs w:val="20"/>
        </w:rPr>
        <w:lastRenderedPageBreak/>
        <w:t>Scheme 1c: one DMRS port with two TCI states</w:t>
      </w:r>
    </w:p>
    <w:p w14:paraId="37676C5B" w14:textId="77777777" w:rsidR="00487071" w:rsidRDefault="00487071" w:rsidP="00186AAF">
      <w:pPr>
        <w:pStyle w:val="2"/>
        <w:numPr>
          <w:ilvl w:val="1"/>
          <w:numId w:val="9"/>
        </w:numPr>
        <w:snapToGrid w:val="0"/>
        <w:spacing w:before="120" w:after="120" w:line="240" w:lineRule="auto"/>
        <w:ind w:leftChars="0" w:left="1663" w:hanging="363"/>
        <w:contextualSpacing/>
        <w:jc w:val="left"/>
        <w:rPr>
          <w:rFonts w:ascii="Times New Roman" w:hAnsi="Times New Roman"/>
          <w:i/>
          <w:iCs/>
          <w:sz w:val="20"/>
          <w:szCs w:val="20"/>
        </w:rPr>
      </w:pPr>
      <w:r>
        <w:rPr>
          <w:rFonts w:ascii="Times New Roman" w:hAnsi="Times New Roman" w:hint="eastAsia"/>
          <w:sz w:val="20"/>
          <w:szCs w:val="20"/>
        </w:rPr>
        <w:t xml:space="preserve"> UE can separately estimate frequency offsets for the two TRPs based on two indicated TRS. Based on two estimated frequency offsets, UE calculates a proper frequency offset to compensate </w:t>
      </w:r>
      <w:r>
        <w:rPr>
          <w:rFonts w:ascii="Times New Roman" w:hAnsi="Times New Roman"/>
          <w:sz w:val="20"/>
          <w:szCs w:val="20"/>
        </w:rPr>
        <w:t xml:space="preserve">for channel estimation on </w:t>
      </w:r>
      <w:r>
        <w:rPr>
          <w:rFonts w:ascii="Times New Roman" w:hAnsi="Times New Roman" w:hint="eastAsia"/>
          <w:sz w:val="20"/>
          <w:szCs w:val="20"/>
        </w:rPr>
        <w:t>the DMRS port.</w:t>
      </w:r>
    </w:p>
    <w:p w14:paraId="15B4B71A" w14:textId="77777777" w:rsidR="00487071" w:rsidRDefault="00487071" w:rsidP="00487071">
      <w:pPr>
        <w:pStyle w:val="2"/>
        <w:tabs>
          <w:tab w:val="left" w:pos="3825"/>
        </w:tabs>
        <w:snapToGrid w:val="0"/>
        <w:spacing w:before="120" w:after="120" w:line="240" w:lineRule="auto"/>
        <w:ind w:leftChars="0" w:left="1300"/>
        <w:contextualSpacing/>
        <w:rPr>
          <w:rFonts w:ascii="Times New Roman" w:hAnsi="Times New Roman"/>
          <w:i/>
          <w:iCs/>
          <w:sz w:val="20"/>
          <w:szCs w:val="20"/>
        </w:rPr>
      </w:pPr>
      <w:r>
        <w:rPr>
          <w:rFonts w:ascii="Times New Roman" w:hAnsi="Times New Roman"/>
          <w:i/>
          <w:iCs/>
          <w:sz w:val="20"/>
          <w:szCs w:val="20"/>
        </w:rPr>
        <w:tab/>
      </w:r>
    </w:p>
    <w:p w14:paraId="50E12454" w14:textId="77777777" w:rsidR="00487071" w:rsidRDefault="00487071" w:rsidP="00186AAF">
      <w:pPr>
        <w:pStyle w:val="2"/>
        <w:numPr>
          <w:ilvl w:val="0"/>
          <w:numId w:val="9"/>
        </w:numPr>
        <w:snapToGrid w:val="0"/>
        <w:spacing w:before="120" w:after="120" w:line="240" w:lineRule="auto"/>
        <w:ind w:left="1163" w:hanging="363"/>
        <w:contextualSpacing/>
        <w:rPr>
          <w:rFonts w:ascii="Times New Roman" w:hAnsi="Times New Roman"/>
          <w:i/>
          <w:iCs/>
          <w:sz w:val="20"/>
          <w:szCs w:val="20"/>
        </w:rPr>
      </w:pPr>
      <w:r>
        <w:rPr>
          <w:rFonts w:ascii="Times New Roman" w:hAnsi="Times New Roman" w:hint="eastAsia"/>
          <w:i/>
          <w:iCs/>
          <w:sz w:val="20"/>
          <w:szCs w:val="20"/>
        </w:rPr>
        <w:t xml:space="preserve">Scheme 1d: SFN </w:t>
      </w:r>
      <w:r>
        <w:rPr>
          <w:rFonts w:ascii="Times New Roman" w:hAnsi="Times New Roman"/>
          <w:i/>
          <w:iCs/>
          <w:sz w:val="20"/>
          <w:szCs w:val="20"/>
        </w:rPr>
        <w:t>transmission based on Rel-15 from multi-TRP with single TCI state</w:t>
      </w:r>
    </w:p>
    <w:p w14:paraId="683B9A15" w14:textId="77777777" w:rsidR="00487071" w:rsidRDefault="00487071" w:rsidP="00186AAF">
      <w:pPr>
        <w:pStyle w:val="2"/>
        <w:numPr>
          <w:ilvl w:val="1"/>
          <w:numId w:val="9"/>
        </w:numPr>
        <w:snapToGrid w:val="0"/>
        <w:spacing w:before="120" w:after="120" w:line="240" w:lineRule="auto"/>
        <w:ind w:leftChars="0" w:left="1663" w:hanging="363"/>
        <w:contextualSpacing/>
        <w:rPr>
          <w:rFonts w:ascii="Times New Roman" w:hAnsi="Times New Roman"/>
          <w:i/>
          <w:iCs/>
          <w:sz w:val="20"/>
          <w:szCs w:val="20"/>
        </w:rPr>
      </w:pPr>
      <w:r>
        <w:rPr>
          <w:rFonts w:ascii="Times New Roman" w:hAnsi="Times New Roman" w:hint="eastAsia"/>
          <w:i/>
          <w:iCs/>
          <w:sz w:val="20"/>
          <w:szCs w:val="20"/>
        </w:rPr>
        <w:t xml:space="preserve"> TRS configured by the TCI state should be transmitted by the two coordinated TRPs simultaneously. UE calculates a combined frequency offset based on the combined TRS. </w:t>
      </w:r>
    </w:p>
    <w:p w14:paraId="38DC9B6A" w14:textId="792541AA" w:rsidR="00002F4D" w:rsidRDefault="00002F4D" w:rsidP="00FF2419">
      <w:pPr>
        <w:tabs>
          <w:tab w:val="left" w:pos="0"/>
        </w:tabs>
        <w:snapToGrid w:val="0"/>
        <w:spacing w:before="120" w:after="120"/>
        <w:ind w:left="0" w:firstLine="0"/>
        <w:rPr>
          <w:rFonts w:ascii="Times New Roman" w:eastAsia="宋体" w:hAnsi="Times New Roman"/>
          <w:szCs w:val="20"/>
        </w:rPr>
      </w:pPr>
      <w:r>
        <w:rPr>
          <w:rFonts w:ascii="Times New Roman" w:eastAsia="宋体" w:hAnsi="Times New Roman" w:hint="eastAsia"/>
          <w:szCs w:val="20"/>
        </w:rPr>
        <w:t xml:space="preserve">For scheme 1c, two TRS, i.e. </w:t>
      </w:r>
      <w:r w:rsidRPr="0015347B">
        <w:rPr>
          <w:rFonts w:ascii="Times New Roman" w:eastAsia="宋体" w:hAnsi="Times New Roman" w:hint="eastAsia"/>
          <w:szCs w:val="20"/>
        </w:rPr>
        <w:t>TRS1 and TRS 2</w:t>
      </w:r>
      <w:r>
        <w:rPr>
          <w:rFonts w:ascii="Times New Roman" w:eastAsia="宋体" w:hAnsi="Times New Roman" w:hint="eastAsia"/>
          <w:szCs w:val="20"/>
        </w:rPr>
        <w:t xml:space="preserve"> are indicated by two TCI states. It is up to UE to get a proper frequency offset based on the two TRS for the DMRS compensation. For instance, UE calculate the final frequency offset </w:t>
      </w:r>
      <w:r w:rsidRPr="001656CB">
        <w:rPr>
          <w:rFonts w:ascii="Times New Roman" w:eastAsia="宋体" w:hAnsi="Times New Roman"/>
          <w:noProof/>
          <w:szCs w:val="20"/>
          <w:lang w:val="en-US" w:eastAsia="zh-CN"/>
        </w:rPr>
        <w:drawing>
          <wp:inline distT="0" distB="0" distL="0" distR="0" wp14:anchorId="34886000" wp14:editId="2203717B">
            <wp:extent cx="182880" cy="182880"/>
            <wp:effectExtent l="0" t="0" r="762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Times New Roman" w:eastAsia="宋体" w:hAnsi="Times New Roman" w:hint="eastAsia"/>
          <w:szCs w:val="20"/>
        </w:rPr>
        <w:t xml:space="preserve"> based on </w:t>
      </w:r>
      <w:r>
        <w:rPr>
          <w:rFonts w:ascii="Times New Roman" w:eastAsia="宋体" w:hAnsi="Times New Roman" w:hint="eastAsia"/>
          <w:position w:val="-10"/>
          <w:szCs w:val="20"/>
        </w:rPr>
        <w:object w:dxaOrig="2239" w:dyaOrig="366" w14:anchorId="6ED79F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75pt;height:18.8pt" o:ole="">
            <v:imagedata r:id="rId28" o:title=""/>
          </v:shape>
          <o:OLEObject Type="Embed" ProgID="Equation.3" ShapeID="_x0000_i1025" DrawAspect="Content" ObjectID="_1619263982" r:id="rId29"/>
        </w:object>
      </w:r>
      <w:r>
        <w:rPr>
          <w:rFonts w:ascii="Times New Roman" w:eastAsia="宋体" w:hAnsi="Times New Roman" w:hint="eastAsia"/>
          <w:szCs w:val="20"/>
        </w:rPr>
        <w:t xml:space="preserve">, where </w:t>
      </w:r>
      <w:r w:rsidRPr="001656CB">
        <w:rPr>
          <w:rFonts w:ascii="Times New Roman" w:eastAsia="宋体" w:hAnsi="Times New Roman"/>
          <w:noProof/>
          <w:szCs w:val="20"/>
          <w:lang w:val="en-US" w:eastAsia="zh-CN"/>
        </w:rPr>
        <w:drawing>
          <wp:inline distT="0" distB="0" distL="0" distR="0" wp14:anchorId="611BCBA7" wp14:editId="5C92BF01">
            <wp:extent cx="182880" cy="18288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Times New Roman" w:eastAsia="宋体" w:hAnsi="Times New Roman" w:hint="eastAsia"/>
          <w:szCs w:val="20"/>
        </w:rPr>
        <w:t xml:space="preserve"> and </w:t>
      </w:r>
      <w:r>
        <w:rPr>
          <w:rFonts w:ascii="Times New Roman" w:eastAsia="宋体" w:hAnsi="Times New Roman" w:hint="eastAsia"/>
          <w:szCs w:val="20"/>
        </w:rPr>
        <w:object w:dxaOrig="383" w:dyaOrig="341" w14:anchorId="0260A9B4">
          <v:shape id="_x0000_i1026" type="#_x0000_t75" style="width:19.35pt;height:17.2pt" o:ole="">
            <v:imagedata r:id="rId31" o:title=""/>
          </v:shape>
          <o:OLEObject Type="Embed" ProgID="Equation.3" ShapeID="_x0000_i1026" DrawAspect="Content" ObjectID="_1619263983" r:id="rId32"/>
        </w:object>
      </w:r>
      <w:r>
        <w:rPr>
          <w:rFonts w:ascii="Times New Roman" w:eastAsia="宋体" w:hAnsi="Times New Roman" w:hint="eastAsia"/>
          <w:szCs w:val="20"/>
        </w:rPr>
        <w:t xml:space="preserve">are the estimated frequency offsets from TRS 1 and TRS 2. </w:t>
      </w:r>
      <w:r>
        <w:rPr>
          <w:rFonts w:ascii="Times New Roman" w:eastAsia="宋体" w:hAnsi="Times New Roman" w:hint="eastAsia"/>
          <w:position w:val="-10"/>
          <w:szCs w:val="20"/>
        </w:rPr>
        <w:object w:dxaOrig="283" w:dyaOrig="341" w14:anchorId="515AFE4F">
          <v:shape id="_x0000_i1027" type="#_x0000_t75" style="width:14.5pt;height:17.2pt" o:ole="">
            <v:imagedata r:id="rId33" o:title=""/>
          </v:shape>
          <o:OLEObject Type="Embed" ProgID="Equation.3" ShapeID="_x0000_i1027" DrawAspect="Content" ObjectID="_1619263984" r:id="rId34"/>
        </w:object>
      </w:r>
      <w:r>
        <w:rPr>
          <w:rFonts w:ascii="Times New Roman" w:eastAsia="宋体" w:hAnsi="Times New Roman" w:hint="eastAsia"/>
          <w:szCs w:val="20"/>
        </w:rPr>
        <w:t xml:space="preserve"> and </w:t>
      </w:r>
      <w:r>
        <w:rPr>
          <w:rFonts w:ascii="Times New Roman" w:eastAsia="宋体" w:hAnsi="Times New Roman" w:hint="eastAsia"/>
          <w:position w:val="-10"/>
          <w:szCs w:val="20"/>
        </w:rPr>
        <w:object w:dxaOrig="300" w:dyaOrig="341" w14:anchorId="2ADB0514">
          <v:shape id="_x0000_i1028" type="#_x0000_t75" style="width:15.05pt;height:17.2pt" o:ole="">
            <v:imagedata r:id="rId35" o:title=""/>
          </v:shape>
          <o:OLEObject Type="Embed" ProgID="Equation.3" ShapeID="_x0000_i1028" DrawAspect="Content" ObjectID="_1619263985" r:id="rId36"/>
        </w:object>
      </w:r>
      <w:r>
        <w:rPr>
          <w:rFonts w:ascii="Times New Roman" w:eastAsia="宋体" w:hAnsi="Times New Roman" w:hint="eastAsia"/>
          <w:szCs w:val="20"/>
        </w:rPr>
        <w:t xml:space="preserve"> are the scaling factors. At UE side, the scaling factor can be larger if the received power of the TRS is larger.</w:t>
      </w:r>
    </w:p>
    <w:p w14:paraId="0242F998" w14:textId="77777777" w:rsidR="00002F4D" w:rsidRDefault="00002F4D" w:rsidP="00FF2419">
      <w:pPr>
        <w:tabs>
          <w:tab w:val="left" w:pos="0"/>
        </w:tabs>
        <w:snapToGrid w:val="0"/>
        <w:spacing w:before="120" w:after="120"/>
        <w:ind w:left="0" w:firstLine="0"/>
        <w:rPr>
          <w:rFonts w:ascii="Times New Roman" w:eastAsia="宋体" w:hAnsi="Times New Roman"/>
          <w:szCs w:val="20"/>
        </w:rPr>
      </w:pPr>
      <w:r>
        <w:rPr>
          <w:rFonts w:ascii="Times New Roman" w:eastAsia="宋体" w:hAnsi="Times New Roman" w:hint="eastAsia"/>
          <w:szCs w:val="20"/>
        </w:rPr>
        <w:t xml:space="preserve">For scheme 1d, although it is standard transparent, it causes more </w:t>
      </w:r>
      <w:r w:rsidRPr="00FF2419">
        <w:rPr>
          <w:rFonts w:ascii="Times New Roman" w:eastAsia="宋体" w:hAnsi="Times New Roman" w:hint="eastAsia"/>
          <w:szCs w:val="20"/>
        </w:rPr>
        <w:t>TRS</w:t>
      </w:r>
      <w:r>
        <w:rPr>
          <w:rFonts w:ascii="Times New Roman" w:eastAsia="宋体" w:hAnsi="Times New Roman" w:hint="eastAsia"/>
          <w:szCs w:val="20"/>
        </w:rPr>
        <w:t xml:space="preserve"> overhead since a combined TRS is introduced. </w:t>
      </w:r>
    </w:p>
    <w:p w14:paraId="5E6DE5A7" w14:textId="77777777" w:rsidR="00002F4D" w:rsidRDefault="00002F4D" w:rsidP="00FF2419">
      <w:pPr>
        <w:tabs>
          <w:tab w:val="left" w:pos="0"/>
        </w:tabs>
        <w:snapToGrid w:val="0"/>
        <w:spacing w:before="120" w:after="120"/>
        <w:ind w:left="0" w:firstLine="0"/>
        <w:rPr>
          <w:rFonts w:ascii="Times New Roman" w:eastAsia="宋体" w:hAnsi="Times New Roman"/>
          <w:szCs w:val="20"/>
        </w:rPr>
      </w:pPr>
      <w:r>
        <w:rPr>
          <w:rFonts w:ascii="Times New Roman" w:eastAsia="宋体" w:hAnsi="Times New Roman" w:hint="eastAsia"/>
          <w:szCs w:val="20"/>
        </w:rPr>
        <w:t xml:space="preserve">In order to compare the performance between scheme 1c and 1d, we provide our simulation results in Figure 2.3-3. In the simulation, </w:t>
      </w:r>
      <w:r>
        <w:rPr>
          <w:rFonts w:ascii="Times New Roman" w:eastAsia="宋体" w:hAnsi="Times New Roman" w:hint="eastAsia"/>
          <w:position w:val="-16"/>
          <w:szCs w:val="20"/>
        </w:rPr>
        <w:object w:dxaOrig="982" w:dyaOrig="441" w14:anchorId="2F5E9BB8">
          <v:shape id="_x0000_i1029" type="#_x0000_t75" style="width:49.45pt;height:22.05pt" o:ole="">
            <v:imagedata r:id="rId37" o:title=""/>
          </v:shape>
          <o:OLEObject Type="Embed" ProgID="Equation.3" ShapeID="_x0000_i1029" DrawAspect="Content" ObjectID="_1619263986" r:id="rId38"/>
        </w:object>
      </w:r>
      <w:r>
        <w:rPr>
          <w:rFonts w:ascii="Times New Roman" w:eastAsia="宋体" w:hAnsi="Times New Roman" w:hint="eastAsia"/>
          <w:szCs w:val="20"/>
        </w:rPr>
        <w:t xml:space="preserve"> and </w:t>
      </w:r>
      <w:r>
        <w:rPr>
          <w:rFonts w:ascii="Times New Roman" w:eastAsia="宋体" w:hAnsi="Times New Roman" w:hint="eastAsia"/>
          <w:position w:val="-16"/>
          <w:szCs w:val="20"/>
        </w:rPr>
        <w:object w:dxaOrig="982" w:dyaOrig="441" w14:anchorId="5B88B84F">
          <v:shape id="_x0000_i1030" type="#_x0000_t75" style="width:49.45pt;height:22.05pt" o:ole="">
            <v:imagedata r:id="rId39" o:title=""/>
          </v:shape>
          <o:OLEObject Type="Embed" ProgID="Equation.3" ShapeID="_x0000_i1030" DrawAspect="Content" ObjectID="_1619263987" r:id="rId40"/>
        </w:object>
      </w:r>
      <w:r>
        <w:rPr>
          <w:rFonts w:ascii="Times New Roman" w:eastAsia="宋体" w:hAnsi="Times New Roman" w:hint="eastAsia"/>
          <w:szCs w:val="20"/>
        </w:rPr>
        <w:t xml:space="preserve"> for scheme 1c, where p</w:t>
      </w:r>
      <w:r>
        <w:rPr>
          <w:rFonts w:ascii="Times New Roman" w:eastAsia="宋体" w:hAnsi="Times New Roman" w:hint="eastAsia"/>
          <w:szCs w:val="20"/>
          <w:vertAlign w:val="subscript"/>
        </w:rPr>
        <w:t>1</w:t>
      </w:r>
      <w:r>
        <w:rPr>
          <w:rFonts w:ascii="Times New Roman" w:eastAsia="宋体" w:hAnsi="Times New Roman" w:hint="eastAsia"/>
          <w:szCs w:val="20"/>
        </w:rPr>
        <w:t xml:space="preserve"> and p</w:t>
      </w:r>
      <w:r>
        <w:rPr>
          <w:rFonts w:ascii="Times New Roman" w:eastAsia="宋体" w:hAnsi="Times New Roman" w:hint="eastAsia"/>
          <w:szCs w:val="20"/>
          <w:vertAlign w:val="subscript"/>
        </w:rPr>
        <w:t>2</w:t>
      </w:r>
      <w:r>
        <w:rPr>
          <w:rFonts w:ascii="Times New Roman" w:eastAsia="宋体" w:hAnsi="Times New Roman" w:hint="eastAsia"/>
          <w:szCs w:val="20"/>
        </w:rPr>
        <w:t xml:space="preserve"> are the received power for TRS1 and TRS2. More simulation details can be found in our companion contribution [4].</w:t>
      </w:r>
    </w:p>
    <w:p w14:paraId="391022AB" w14:textId="497C9987" w:rsidR="00002F4D" w:rsidRDefault="00002F4D" w:rsidP="00002F4D">
      <w:pPr>
        <w:tabs>
          <w:tab w:val="left" w:pos="0"/>
        </w:tabs>
        <w:snapToGrid w:val="0"/>
        <w:spacing w:before="120" w:after="120"/>
        <w:jc w:val="center"/>
        <w:rPr>
          <w:rFonts w:ascii="Times New Roman" w:eastAsia="宋体" w:hAnsi="Times New Roman"/>
          <w:szCs w:val="20"/>
        </w:rPr>
      </w:pPr>
      <w:r w:rsidRPr="001656CB">
        <w:rPr>
          <w:rFonts w:ascii="Times New Roman" w:eastAsia="宋体" w:hAnsi="Times New Roman"/>
          <w:noProof/>
          <w:szCs w:val="20"/>
          <w:lang w:val="en-US" w:eastAsia="zh-CN"/>
        </w:rPr>
        <w:drawing>
          <wp:inline distT="0" distB="0" distL="0" distR="0" wp14:anchorId="2713A011" wp14:editId="748FBE18">
            <wp:extent cx="2651760" cy="2286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1">
                      <a:extLst>
                        <a:ext uri="{28A0092B-C50C-407E-A947-70E740481C1C}">
                          <a14:useLocalDpi xmlns:a14="http://schemas.microsoft.com/office/drawing/2010/main" val="0"/>
                        </a:ext>
                      </a:extLst>
                    </a:blip>
                    <a:srcRect l="3432" t="5545" r="7588" b="1109"/>
                    <a:stretch>
                      <a:fillRect/>
                    </a:stretch>
                  </pic:blipFill>
                  <pic:spPr bwMode="auto">
                    <a:xfrm>
                      <a:off x="0" y="0"/>
                      <a:ext cx="2651760" cy="2286000"/>
                    </a:xfrm>
                    <a:prstGeom prst="rect">
                      <a:avLst/>
                    </a:prstGeom>
                    <a:noFill/>
                    <a:ln>
                      <a:noFill/>
                    </a:ln>
                  </pic:spPr>
                </pic:pic>
              </a:graphicData>
            </a:graphic>
          </wp:inline>
        </w:drawing>
      </w:r>
      <w:r w:rsidRPr="001656CB">
        <w:rPr>
          <w:rFonts w:ascii="Times New Roman" w:eastAsia="宋体" w:hAnsi="Times New Roman"/>
          <w:noProof/>
          <w:szCs w:val="20"/>
          <w:lang w:val="en-US" w:eastAsia="zh-CN"/>
        </w:rPr>
        <w:drawing>
          <wp:inline distT="0" distB="0" distL="0" distR="0" wp14:anchorId="36F07F32" wp14:editId="4B9EFE2D">
            <wp:extent cx="2560320" cy="2286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l="3432" t="5545" r="7768" b="1109"/>
                    <a:stretch>
                      <a:fillRect/>
                    </a:stretch>
                  </pic:blipFill>
                  <pic:spPr bwMode="auto">
                    <a:xfrm>
                      <a:off x="0" y="0"/>
                      <a:ext cx="2560320" cy="2286000"/>
                    </a:xfrm>
                    <a:prstGeom prst="rect">
                      <a:avLst/>
                    </a:prstGeom>
                    <a:noFill/>
                    <a:ln>
                      <a:noFill/>
                    </a:ln>
                  </pic:spPr>
                </pic:pic>
              </a:graphicData>
            </a:graphic>
          </wp:inline>
        </w:drawing>
      </w:r>
    </w:p>
    <w:p w14:paraId="3B0ED349" w14:textId="77777777" w:rsidR="00002F4D" w:rsidRDefault="00002F4D" w:rsidP="00002F4D">
      <w:pPr>
        <w:tabs>
          <w:tab w:val="left" w:pos="0"/>
        </w:tabs>
        <w:snapToGrid w:val="0"/>
        <w:spacing w:before="120" w:after="120"/>
        <w:jc w:val="center"/>
        <w:rPr>
          <w:rFonts w:ascii="Times New Roman" w:eastAsia="宋体" w:hAnsi="Times New Roman"/>
          <w:szCs w:val="20"/>
        </w:rPr>
      </w:pPr>
      <w:r>
        <w:rPr>
          <w:rFonts w:ascii="Times New Roman" w:eastAsia="宋体" w:hAnsi="Times New Roman" w:hint="eastAsia"/>
          <w:szCs w:val="20"/>
        </w:rPr>
        <w:t xml:space="preserve">(a) </w:t>
      </w:r>
      <w:r w:rsidRPr="0015347B">
        <w:rPr>
          <w:rFonts w:ascii="Times New Roman" w:eastAsia="宋体" w:hAnsi="Times New Roman" w:hint="eastAsia"/>
          <w:szCs w:val="20"/>
        </w:rPr>
        <w:t>TRS BW = 50 PRBs</w:t>
      </w:r>
      <w:r>
        <w:rPr>
          <w:rFonts w:ascii="Times New Roman" w:eastAsia="宋体" w:hAnsi="Times New Roman" w:hint="eastAsia"/>
          <w:szCs w:val="20"/>
        </w:rPr>
        <w:t xml:space="preserve">                  (b) TRS BW = 4PRBs</w:t>
      </w:r>
    </w:p>
    <w:p w14:paraId="42CC7734" w14:textId="77777777" w:rsidR="00002F4D" w:rsidRDefault="00002F4D" w:rsidP="00002F4D">
      <w:pPr>
        <w:tabs>
          <w:tab w:val="left" w:pos="0"/>
        </w:tabs>
        <w:snapToGrid w:val="0"/>
        <w:spacing w:before="120" w:after="120"/>
        <w:jc w:val="center"/>
        <w:rPr>
          <w:rFonts w:ascii="Times New Roman" w:eastAsia="宋体" w:hAnsi="Times New Roman"/>
          <w:szCs w:val="20"/>
        </w:rPr>
      </w:pPr>
      <w:r>
        <w:rPr>
          <w:rFonts w:ascii="Times New Roman" w:eastAsia="宋体" w:hAnsi="Times New Roman" w:hint="eastAsia"/>
          <w:szCs w:val="20"/>
        </w:rPr>
        <w:t>Figure 2.3-3 frequency offset for TRP1 = 100Hz, frequency offset for TRP2 = 500Hz</w:t>
      </w:r>
    </w:p>
    <w:p w14:paraId="3905DE02" w14:textId="77777777" w:rsidR="00002F4D" w:rsidRDefault="00002F4D" w:rsidP="00002F4D">
      <w:pPr>
        <w:tabs>
          <w:tab w:val="left" w:pos="0"/>
        </w:tabs>
        <w:snapToGrid w:val="0"/>
        <w:spacing w:before="120" w:after="120"/>
        <w:rPr>
          <w:rFonts w:ascii="Times New Roman" w:eastAsia="宋体" w:hAnsi="Times New Roman"/>
          <w:szCs w:val="20"/>
        </w:rPr>
      </w:pPr>
      <w:r>
        <w:rPr>
          <w:rFonts w:ascii="Times New Roman" w:eastAsia="宋体" w:hAnsi="Times New Roman" w:hint="eastAsia"/>
          <w:szCs w:val="20"/>
        </w:rPr>
        <w:t>From the results, we can see option 1c has better performance since more accurate frequency offset is estimated.</w:t>
      </w:r>
    </w:p>
    <w:p w14:paraId="3122BD95" w14:textId="77777777" w:rsidR="00002F4D" w:rsidRDefault="00002F4D" w:rsidP="00002F4D">
      <w:pPr>
        <w:tabs>
          <w:tab w:val="left" w:pos="0"/>
        </w:tabs>
        <w:snapToGrid w:val="0"/>
        <w:spacing w:before="120" w:after="120"/>
        <w:rPr>
          <w:rFonts w:ascii="Times New Roman" w:eastAsia="宋体" w:hAnsi="Times New Roman"/>
          <w:i/>
          <w:iCs/>
          <w:color w:val="000000"/>
          <w:szCs w:val="20"/>
          <w:shd w:val="clear" w:color="auto" w:fill="FFFFFF"/>
          <w:lang w:bidi="ar"/>
        </w:rPr>
      </w:pPr>
      <w:r>
        <w:rPr>
          <w:rFonts w:ascii="Times New Roman" w:eastAsia="宋体" w:hAnsi="Times New Roman" w:hint="eastAsia"/>
          <w:b/>
          <w:bCs/>
          <w:i/>
          <w:iCs/>
          <w:szCs w:val="20"/>
        </w:rPr>
        <w:t xml:space="preserve">Proposal </w:t>
      </w:r>
      <w:r>
        <w:rPr>
          <w:rFonts w:ascii="Times New Roman" w:eastAsia="宋体" w:hAnsi="Times New Roman"/>
          <w:b/>
          <w:bCs/>
          <w:i/>
          <w:iCs/>
          <w:szCs w:val="20"/>
        </w:rPr>
        <w:t>3</w:t>
      </w:r>
      <w:r>
        <w:rPr>
          <w:rFonts w:ascii="Times New Roman" w:eastAsia="宋体" w:hAnsi="Times New Roman" w:hint="eastAsia"/>
          <w:b/>
          <w:bCs/>
          <w:i/>
          <w:iCs/>
          <w:szCs w:val="20"/>
        </w:rPr>
        <w:t>:</w:t>
      </w:r>
      <w:r>
        <w:rPr>
          <w:rFonts w:ascii="Times New Roman" w:eastAsia="宋体" w:hAnsi="Times New Roman" w:hint="eastAsia"/>
          <w:i/>
          <w:iCs/>
          <w:szCs w:val="20"/>
        </w:rPr>
        <w:t xml:space="preserve"> Support SDM scheme 1c, i.e. o</w:t>
      </w:r>
      <w:r>
        <w:rPr>
          <w:rFonts w:ascii="Times New Roman" w:eastAsia="宋体" w:hAnsi="Times New Roman"/>
          <w:i/>
          <w:iCs/>
          <w:color w:val="000000"/>
          <w:szCs w:val="20"/>
          <w:shd w:val="clear" w:color="auto" w:fill="FFFFFF"/>
          <w:lang w:bidi="ar"/>
        </w:rPr>
        <w:t xml:space="preserve">ne transmission occasion is one layer of the same TB with one DMRS port associated with </w:t>
      </w:r>
      <w:r>
        <w:rPr>
          <w:rFonts w:ascii="Times New Roman" w:eastAsia="宋体" w:hAnsi="Times New Roman" w:hint="eastAsia"/>
          <w:i/>
          <w:iCs/>
          <w:color w:val="000000"/>
          <w:szCs w:val="20"/>
          <w:shd w:val="clear" w:color="auto" w:fill="FFFFFF"/>
          <w:lang w:bidi="ar"/>
        </w:rPr>
        <w:t xml:space="preserve">two </w:t>
      </w:r>
      <w:r>
        <w:rPr>
          <w:rFonts w:ascii="Times New Roman" w:eastAsia="宋体" w:hAnsi="Times New Roman"/>
          <w:i/>
          <w:iCs/>
          <w:color w:val="000000"/>
          <w:szCs w:val="20"/>
          <w:shd w:val="clear" w:color="auto" w:fill="FFFFFF"/>
          <w:lang w:bidi="ar"/>
        </w:rPr>
        <w:t>TCI state</w:t>
      </w:r>
      <w:r>
        <w:rPr>
          <w:rFonts w:ascii="Times New Roman" w:eastAsia="宋体" w:hAnsi="Times New Roman" w:hint="eastAsia"/>
          <w:i/>
          <w:iCs/>
          <w:color w:val="000000"/>
          <w:szCs w:val="20"/>
          <w:shd w:val="clear" w:color="auto" w:fill="FFFFFF"/>
          <w:lang w:bidi="ar"/>
        </w:rPr>
        <w:t>s.</w:t>
      </w:r>
    </w:p>
    <w:p w14:paraId="1CCFC237" w14:textId="77777777" w:rsidR="00002F4D" w:rsidRPr="00830D05" w:rsidRDefault="00002F4D" w:rsidP="00002F4D">
      <w:pPr>
        <w:pStyle w:val="Heading3"/>
        <w:tabs>
          <w:tab w:val="clear" w:pos="2846"/>
          <w:tab w:val="left" w:pos="0"/>
          <w:tab w:val="num" w:pos="720"/>
        </w:tabs>
        <w:spacing w:beforeLines="50" w:before="120" w:afterLines="50" w:after="120"/>
        <w:ind w:left="720"/>
        <w:jc w:val="both"/>
        <w:rPr>
          <w:lang w:val="en-US"/>
        </w:rPr>
      </w:pPr>
      <w:r>
        <w:rPr>
          <w:lang w:val="en-US"/>
        </w:rPr>
        <w:t>Single</w:t>
      </w:r>
      <w:r>
        <w:rPr>
          <w:rFonts w:hint="eastAsia"/>
          <w:lang w:val="en-US"/>
        </w:rPr>
        <w:t xml:space="preserve"> layer</w:t>
      </w:r>
      <w:r>
        <w:rPr>
          <w:lang w:val="en-US"/>
        </w:rPr>
        <w:t xml:space="preserve"> vs. </w:t>
      </w:r>
      <w:r>
        <w:rPr>
          <w:rFonts w:hint="eastAsia"/>
          <w:lang w:val="en-US"/>
        </w:rPr>
        <w:t>Multiple layer per TRP</w:t>
      </w:r>
    </w:p>
    <w:p w14:paraId="695A7D96" w14:textId="77777777" w:rsidR="00002F4D" w:rsidRDefault="00002F4D" w:rsidP="00002F4D">
      <w:pPr>
        <w:pStyle w:val="Comments"/>
        <w:tabs>
          <w:tab w:val="left" w:pos="0"/>
        </w:tabs>
        <w:snapToGrid w:val="0"/>
        <w:spacing w:before="120" w:after="120"/>
        <w:rPr>
          <w:rFonts w:ascii="Times New Roman" w:eastAsia="宋体" w:hAnsi="Times New Roman"/>
          <w:i w:val="0"/>
          <w:sz w:val="20"/>
          <w:szCs w:val="20"/>
          <w:lang w:eastAsia="zh-CN"/>
        </w:rPr>
      </w:pPr>
      <w:r>
        <w:rPr>
          <w:rFonts w:ascii="Times New Roman" w:eastAsia="宋体" w:hAnsi="Times New Roman" w:hint="eastAsia"/>
          <w:i w:val="0"/>
          <w:sz w:val="20"/>
          <w:szCs w:val="20"/>
          <w:lang w:eastAsia="zh-CN"/>
        </w:rPr>
        <w:t>In Rel-15, only rank 1 PDSCH transmission is allowed for multi-slot scheduling because only small packet sizes of URLLC traffic was considered. However, many kinds of scenarios are considered in Rel-16, such as Factory automation, AR/VR, Transport Industry. The maximum packet size is over thousands of bytes. To make transmission more efficient, the rank restriction should be released. Furthermore, cross polarization is the most typical antenna structure in the real deployment, more than rank 1 transmission is more suitable.</w:t>
      </w:r>
    </w:p>
    <w:p w14:paraId="4F90D9E1" w14:textId="65570177" w:rsidR="00002F4D" w:rsidRDefault="00002F4D" w:rsidP="00002F4D">
      <w:pPr>
        <w:pStyle w:val="Comments"/>
        <w:tabs>
          <w:tab w:val="left" w:pos="0"/>
        </w:tabs>
        <w:snapToGrid w:val="0"/>
        <w:spacing w:before="120" w:after="120"/>
        <w:rPr>
          <w:rFonts w:ascii="Times New Roman" w:eastAsia="宋体" w:hAnsi="Times New Roman"/>
          <w:i w:val="0"/>
          <w:sz w:val="20"/>
          <w:szCs w:val="20"/>
          <w:lang w:eastAsia="zh-CN"/>
        </w:rPr>
      </w:pPr>
      <w:r>
        <w:rPr>
          <w:rFonts w:ascii="Times New Roman" w:eastAsia="宋体" w:hAnsi="Times New Roman" w:hint="eastAsia"/>
          <w:i w:val="0"/>
          <w:sz w:val="20"/>
          <w:szCs w:val="20"/>
          <w:lang w:eastAsia="zh-CN"/>
        </w:rPr>
        <w:t>Here we provide the some simulation results to justify the benefit of more rank transmission. In the simulation, we compare ran</w:t>
      </w:r>
      <w:r w:rsidR="00FF2419">
        <w:rPr>
          <w:rFonts w:ascii="Times New Roman" w:eastAsia="宋体" w:hAnsi="Times New Roman"/>
          <w:i w:val="0"/>
          <w:sz w:val="20"/>
          <w:szCs w:val="20"/>
          <w:lang w:eastAsia="zh-CN"/>
        </w:rPr>
        <w:t>k</w:t>
      </w:r>
      <w:r>
        <w:rPr>
          <w:rFonts w:ascii="Times New Roman" w:eastAsia="宋体" w:hAnsi="Times New Roman" w:hint="eastAsia"/>
          <w:i w:val="0"/>
          <w:sz w:val="20"/>
          <w:szCs w:val="20"/>
          <w:lang w:eastAsia="zh-CN"/>
        </w:rPr>
        <w:t xml:space="preserve"> 1 per TRP transmission with rank 2 per TRP transmission for SDM scheme 1a. As we can see, rank 2 per TRP can obviously introduce higher reliability because of lower code rate.</w:t>
      </w:r>
    </w:p>
    <w:p w14:paraId="03036648" w14:textId="79F54865" w:rsidR="00002F4D" w:rsidRDefault="00002F4D" w:rsidP="00002F4D">
      <w:pPr>
        <w:tabs>
          <w:tab w:val="left" w:pos="0"/>
        </w:tabs>
        <w:snapToGrid w:val="0"/>
        <w:spacing w:before="120" w:after="120"/>
      </w:pPr>
      <w:r w:rsidRPr="001656CB">
        <w:rPr>
          <w:noProof/>
          <w:lang w:val="en-US" w:eastAsia="zh-CN"/>
        </w:rPr>
        <w:lastRenderedPageBreak/>
        <w:drawing>
          <wp:inline distT="0" distB="0" distL="0" distR="0" wp14:anchorId="434C84E5" wp14:editId="01C4E797">
            <wp:extent cx="2926080" cy="2377440"/>
            <wp:effectExtent l="0" t="0" r="762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l="5782" t="4366" r="8131" b="4285"/>
                    <a:stretch>
                      <a:fillRect/>
                    </a:stretch>
                  </pic:blipFill>
                  <pic:spPr bwMode="auto">
                    <a:xfrm>
                      <a:off x="0" y="0"/>
                      <a:ext cx="2926080" cy="2377440"/>
                    </a:xfrm>
                    <a:prstGeom prst="rect">
                      <a:avLst/>
                    </a:prstGeom>
                    <a:noFill/>
                    <a:ln>
                      <a:noFill/>
                    </a:ln>
                  </pic:spPr>
                </pic:pic>
              </a:graphicData>
            </a:graphic>
          </wp:inline>
        </w:drawing>
      </w:r>
      <w:r>
        <w:rPr>
          <w:rFonts w:hint="eastAsia"/>
        </w:rPr>
        <w:t xml:space="preserve">  </w:t>
      </w:r>
      <w:r w:rsidRPr="001656CB">
        <w:rPr>
          <w:noProof/>
          <w:lang w:val="en-US" w:eastAsia="zh-CN"/>
        </w:rPr>
        <w:drawing>
          <wp:inline distT="0" distB="0" distL="0" distR="0" wp14:anchorId="699315F6" wp14:editId="57EC7AD5">
            <wp:extent cx="2834640" cy="2377440"/>
            <wp:effectExtent l="0" t="0" r="381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l="5963" t="4881" r="8493" b="3951"/>
                    <a:stretch>
                      <a:fillRect/>
                    </a:stretch>
                  </pic:blipFill>
                  <pic:spPr bwMode="auto">
                    <a:xfrm>
                      <a:off x="0" y="0"/>
                      <a:ext cx="2834640" cy="2377440"/>
                    </a:xfrm>
                    <a:prstGeom prst="rect">
                      <a:avLst/>
                    </a:prstGeom>
                    <a:noFill/>
                    <a:ln>
                      <a:noFill/>
                    </a:ln>
                  </pic:spPr>
                </pic:pic>
              </a:graphicData>
            </a:graphic>
          </wp:inline>
        </w:drawing>
      </w:r>
    </w:p>
    <w:p w14:paraId="34778DF5" w14:textId="77777777" w:rsidR="00002F4D" w:rsidRDefault="00002F4D" w:rsidP="00002F4D">
      <w:pPr>
        <w:tabs>
          <w:tab w:val="left" w:pos="0"/>
        </w:tabs>
        <w:snapToGrid w:val="0"/>
        <w:spacing w:before="120" w:after="120"/>
        <w:jc w:val="center"/>
        <w:rPr>
          <w:rFonts w:ascii="Times New Roman" w:eastAsia="宋体" w:hAnsi="Times New Roman"/>
          <w:szCs w:val="20"/>
        </w:rPr>
      </w:pPr>
      <w:r>
        <w:rPr>
          <w:rFonts w:ascii="Times New Roman" w:eastAsia="宋体" w:hAnsi="Times New Roman" w:hint="eastAsia"/>
          <w:szCs w:val="20"/>
        </w:rPr>
        <w:t>(a)QPSK, cr=0.2 and 0.1 respectively             (b)16QAM, cr=0.2 and 0.1 respectively</w:t>
      </w:r>
    </w:p>
    <w:p w14:paraId="698DB384" w14:textId="77777777" w:rsidR="00002F4D" w:rsidRDefault="00002F4D" w:rsidP="00002F4D">
      <w:pPr>
        <w:tabs>
          <w:tab w:val="left" w:pos="0"/>
        </w:tabs>
        <w:snapToGrid w:val="0"/>
        <w:spacing w:before="120" w:after="120"/>
        <w:jc w:val="center"/>
        <w:rPr>
          <w:rFonts w:ascii="Times New Roman" w:eastAsia="宋体" w:hAnsi="Times New Roman"/>
          <w:szCs w:val="20"/>
        </w:rPr>
      </w:pPr>
      <w:r>
        <w:rPr>
          <w:rFonts w:ascii="Times New Roman" w:eastAsia="宋体" w:hAnsi="Times New Roman" w:hint="eastAsia"/>
          <w:szCs w:val="20"/>
        </w:rPr>
        <w:t>Figure 2.3-4 BLER comparison of one layer per TRP and two layers per TRP</w:t>
      </w:r>
    </w:p>
    <w:p w14:paraId="0FEF9B9E" w14:textId="77777777" w:rsidR="00487071" w:rsidRDefault="00487071" w:rsidP="00487071">
      <w:pPr>
        <w:snapToGrid w:val="0"/>
        <w:spacing w:beforeLines="50" w:before="120" w:afterLines="50" w:after="120"/>
        <w:jc w:val="both"/>
        <w:rPr>
          <w:rFonts w:ascii="Times New Roman" w:eastAsia="宋体" w:hAnsi="Times New Roman"/>
          <w:i/>
          <w:iCs/>
          <w:szCs w:val="20"/>
        </w:rPr>
      </w:pPr>
      <w:r>
        <w:rPr>
          <w:rFonts w:ascii="Times New Roman" w:eastAsia="宋体" w:hAnsi="Times New Roman" w:hint="eastAsia"/>
          <w:b/>
          <w:bCs/>
          <w:i/>
          <w:iCs/>
          <w:szCs w:val="20"/>
        </w:rPr>
        <w:t>Observation 2:</w:t>
      </w:r>
      <w:r>
        <w:rPr>
          <w:rFonts w:ascii="Times New Roman" w:eastAsia="宋体" w:hAnsi="Times New Roman" w:hint="eastAsia"/>
          <w:i/>
          <w:iCs/>
          <w:szCs w:val="20"/>
        </w:rPr>
        <w:t xml:space="preserve"> For SDM scheme 1a, rank 2 transmission for each TRP outperforms rank 1 transmission.</w:t>
      </w:r>
    </w:p>
    <w:p w14:paraId="59CFB458" w14:textId="530BBC8D" w:rsidR="00002F4D" w:rsidRDefault="00002F4D" w:rsidP="00002F4D">
      <w:pPr>
        <w:tabs>
          <w:tab w:val="left" w:pos="0"/>
        </w:tabs>
        <w:snapToGrid w:val="0"/>
        <w:spacing w:before="120" w:after="120"/>
        <w:rPr>
          <w:rFonts w:ascii="Times New Roman" w:eastAsia="宋体" w:hAnsi="Times New Roman"/>
          <w:szCs w:val="20"/>
        </w:rPr>
      </w:pPr>
      <w:r>
        <w:rPr>
          <w:rFonts w:ascii="Times New Roman" w:eastAsia="宋体" w:hAnsi="Times New Roman" w:hint="eastAsia"/>
          <w:b/>
          <w:bCs/>
          <w:i/>
          <w:iCs/>
          <w:szCs w:val="20"/>
        </w:rPr>
        <w:t xml:space="preserve">Proposal </w:t>
      </w:r>
      <w:r>
        <w:rPr>
          <w:rFonts w:ascii="Times New Roman" w:eastAsia="宋体" w:hAnsi="Times New Roman"/>
          <w:b/>
          <w:bCs/>
          <w:i/>
          <w:iCs/>
          <w:szCs w:val="20"/>
        </w:rPr>
        <w:t>4</w:t>
      </w:r>
      <w:r>
        <w:rPr>
          <w:rFonts w:ascii="Times New Roman" w:eastAsia="宋体" w:hAnsi="Times New Roman" w:hint="eastAsia"/>
          <w:b/>
          <w:bCs/>
          <w:i/>
          <w:iCs/>
          <w:szCs w:val="20"/>
        </w:rPr>
        <w:t xml:space="preserve">: </w:t>
      </w:r>
      <w:r w:rsidR="00487071">
        <w:rPr>
          <w:rFonts w:ascii="Times New Roman" w:eastAsia="宋体" w:hAnsi="Times New Roman"/>
          <w:i/>
          <w:iCs/>
          <w:szCs w:val="20"/>
        </w:rPr>
        <w:t>Support rank higher than one</w:t>
      </w:r>
      <w:r w:rsidR="00487071">
        <w:rPr>
          <w:rFonts w:ascii="Times New Roman" w:eastAsia="宋体" w:hAnsi="Times New Roman" w:hint="eastAsia"/>
          <w:i/>
          <w:iCs/>
          <w:szCs w:val="20"/>
        </w:rPr>
        <w:t xml:space="preserve"> for each</w:t>
      </w:r>
      <w:r w:rsidR="00487071">
        <w:rPr>
          <w:rFonts w:ascii="Times New Roman" w:eastAsia="宋体" w:hAnsi="Times New Roman"/>
          <w:i/>
          <w:iCs/>
          <w:szCs w:val="20"/>
        </w:rPr>
        <w:t xml:space="preserve"> FDM/TDM</w:t>
      </w:r>
      <w:r w:rsidR="00487071">
        <w:rPr>
          <w:rFonts w:ascii="Times New Roman" w:eastAsia="宋体" w:hAnsi="Times New Roman" w:hint="eastAsia"/>
          <w:i/>
          <w:iCs/>
          <w:szCs w:val="20"/>
        </w:rPr>
        <w:t>/SDM</w:t>
      </w:r>
      <w:r w:rsidR="00487071">
        <w:rPr>
          <w:rFonts w:ascii="Times New Roman" w:eastAsia="宋体" w:hAnsi="Times New Roman"/>
          <w:i/>
          <w:iCs/>
          <w:szCs w:val="20"/>
        </w:rPr>
        <w:t xml:space="preserve"> </w:t>
      </w:r>
      <w:r w:rsidR="00487071">
        <w:rPr>
          <w:rFonts w:ascii="Times New Roman" w:eastAsia="宋体" w:hAnsi="Times New Roman" w:hint="eastAsia"/>
          <w:i/>
          <w:iCs/>
          <w:szCs w:val="20"/>
        </w:rPr>
        <w:t>transmission scheme.</w:t>
      </w:r>
    </w:p>
    <w:p w14:paraId="10468CFB" w14:textId="77777777" w:rsidR="00002F4D" w:rsidRDefault="00002F4D" w:rsidP="00002F4D">
      <w:pPr>
        <w:widowControl w:val="0"/>
        <w:tabs>
          <w:tab w:val="left" w:pos="0"/>
        </w:tabs>
        <w:snapToGrid w:val="0"/>
        <w:spacing w:before="120" w:after="120"/>
        <w:jc w:val="center"/>
        <w:rPr>
          <w:rFonts w:ascii="Times New Roman" w:eastAsia="宋体" w:hAnsi="Times New Roman"/>
          <w:szCs w:val="20"/>
        </w:rPr>
      </w:pPr>
      <w:r>
        <w:rPr>
          <w:rFonts w:ascii="Times New Roman" w:eastAsia="宋体" w:hAnsi="Times New Roman" w:hint="eastAsia"/>
          <w:szCs w:val="20"/>
        </w:rPr>
        <w:t xml:space="preserve">Table 3-1 LLS assumptions for </w:t>
      </w:r>
      <w:r>
        <w:rPr>
          <w:rFonts w:ascii="Times New Roman" w:eastAsia="宋体" w:hAnsi="Times New Roman"/>
          <w:szCs w:val="20"/>
          <w:lang w:eastAsia="ko-KR"/>
        </w:rPr>
        <w:t>URLLC multi-TRP</w:t>
      </w:r>
      <w:r>
        <w:rPr>
          <w:rFonts w:ascii="Times New Roman" w:eastAsia="宋体" w:hAnsi="Times New Roman" w:hint="eastAsia"/>
          <w:szCs w:val="20"/>
        </w:rPr>
        <w:t xml:space="preserve"> performance evaluation</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65"/>
        <w:gridCol w:w="5793"/>
      </w:tblGrid>
      <w:tr w:rsidR="00002F4D" w14:paraId="3EF66D12" w14:textId="77777777" w:rsidTr="00002F4D">
        <w:trPr>
          <w:trHeight w:val="379"/>
          <w:jc w:val="center"/>
        </w:trPr>
        <w:tc>
          <w:tcPr>
            <w:tcW w:w="2865" w:type="dxa"/>
            <w:shd w:val="clear" w:color="auto" w:fill="D9E2F3"/>
            <w:tcMar>
              <w:top w:w="0" w:type="dxa"/>
              <w:left w:w="108" w:type="dxa"/>
              <w:bottom w:w="0" w:type="dxa"/>
              <w:right w:w="108" w:type="dxa"/>
            </w:tcMar>
            <w:vAlign w:val="center"/>
          </w:tcPr>
          <w:p w14:paraId="7D9B3A11" w14:textId="77777777" w:rsidR="00002F4D" w:rsidRDefault="00002F4D" w:rsidP="00002F4D">
            <w:pPr>
              <w:pStyle w:val="TAH"/>
              <w:tabs>
                <w:tab w:val="left" w:pos="0"/>
              </w:tabs>
              <w:snapToGrid w:val="0"/>
              <w:spacing w:before="120" w:after="120"/>
              <w:rPr>
                <w:rFonts w:ascii="Times New Roman" w:hAnsi="Times New Roman"/>
                <w:bCs/>
                <w:sz w:val="20"/>
              </w:rPr>
            </w:pPr>
            <w:r>
              <w:rPr>
                <w:rFonts w:ascii="Times New Roman" w:hAnsi="Times New Roman"/>
                <w:sz w:val="20"/>
                <w:lang w:eastAsia="ja-JP"/>
              </w:rPr>
              <w:t>Parameters</w:t>
            </w:r>
          </w:p>
        </w:tc>
        <w:tc>
          <w:tcPr>
            <w:tcW w:w="5793" w:type="dxa"/>
            <w:shd w:val="clear" w:color="auto" w:fill="D9E2F3"/>
            <w:tcMar>
              <w:top w:w="0" w:type="dxa"/>
              <w:left w:w="108" w:type="dxa"/>
              <w:bottom w:w="0" w:type="dxa"/>
              <w:right w:w="108" w:type="dxa"/>
            </w:tcMar>
            <w:vAlign w:val="center"/>
          </w:tcPr>
          <w:p w14:paraId="470FA9EB" w14:textId="77777777" w:rsidR="00002F4D" w:rsidRDefault="00002F4D" w:rsidP="00002F4D">
            <w:pPr>
              <w:pStyle w:val="TAH"/>
              <w:tabs>
                <w:tab w:val="left" w:pos="0"/>
              </w:tabs>
              <w:snapToGrid w:val="0"/>
              <w:spacing w:before="120" w:after="120"/>
              <w:rPr>
                <w:rFonts w:ascii="Times New Roman" w:hAnsi="Times New Roman"/>
                <w:bCs/>
                <w:sz w:val="20"/>
                <w:lang w:val="en-US" w:eastAsia="zh-CN"/>
              </w:rPr>
            </w:pPr>
          </w:p>
        </w:tc>
      </w:tr>
      <w:tr w:rsidR="00487071" w14:paraId="017B81EC" w14:textId="77777777" w:rsidTr="00002F4D">
        <w:trPr>
          <w:trHeight w:val="147"/>
          <w:jc w:val="center"/>
        </w:trPr>
        <w:tc>
          <w:tcPr>
            <w:tcW w:w="2865" w:type="dxa"/>
            <w:tcMar>
              <w:top w:w="0" w:type="dxa"/>
              <w:left w:w="108" w:type="dxa"/>
              <w:bottom w:w="0" w:type="dxa"/>
              <w:right w:w="108" w:type="dxa"/>
            </w:tcMar>
          </w:tcPr>
          <w:p w14:paraId="0EC31712" w14:textId="381DA8EF"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Carrier frequency for evaluation</w:t>
            </w:r>
          </w:p>
        </w:tc>
        <w:tc>
          <w:tcPr>
            <w:tcW w:w="5793" w:type="dxa"/>
            <w:tcMar>
              <w:top w:w="0" w:type="dxa"/>
              <w:left w:w="108" w:type="dxa"/>
              <w:bottom w:w="0" w:type="dxa"/>
              <w:right w:w="108" w:type="dxa"/>
            </w:tcMar>
          </w:tcPr>
          <w:p w14:paraId="6D58C49C" w14:textId="01249826" w:rsidR="00487071" w:rsidRDefault="00487071" w:rsidP="00487071">
            <w:pPr>
              <w:keepNext/>
              <w:tabs>
                <w:tab w:val="left" w:pos="0"/>
              </w:tabs>
              <w:snapToGrid w:val="0"/>
              <w:spacing w:before="120" w:after="120"/>
              <w:rPr>
                <w:rFonts w:ascii="Times New Roman" w:hAnsi="Times New Roman"/>
                <w:szCs w:val="20"/>
              </w:rPr>
            </w:pPr>
            <w:r>
              <w:rPr>
                <w:rFonts w:ascii="Times New Roman" w:hAnsi="Times New Roman"/>
                <w:szCs w:val="20"/>
              </w:rPr>
              <w:t>4GHz</w:t>
            </w:r>
          </w:p>
        </w:tc>
      </w:tr>
      <w:tr w:rsidR="00487071" w14:paraId="38A7BFFF" w14:textId="77777777" w:rsidTr="00002F4D">
        <w:trPr>
          <w:trHeight w:val="147"/>
          <w:jc w:val="center"/>
        </w:trPr>
        <w:tc>
          <w:tcPr>
            <w:tcW w:w="2865" w:type="dxa"/>
            <w:tcMar>
              <w:top w:w="0" w:type="dxa"/>
              <w:left w:w="108" w:type="dxa"/>
              <w:bottom w:w="0" w:type="dxa"/>
              <w:right w:w="108" w:type="dxa"/>
            </w:tcMar>
          </w:tcPr>
          <w:p w14:paraId="7A33E7EA" w14:textId="7F1EF4A9"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Channel model</w:t>
            </w:r>
          </w:p>
        </w:tc>
        <w:tc>
          <w:tcPr>
            <w:tcW w:w="5793" w:type="dxa"/>
            <w:tcMar>
              <w:top w:w="0" w:type="dxa"/>
              <w:left w:w="108" w:type="dxa"/>
              <w:bottom w:w="0" w:type="dxa"/>
              <w:right w:w="108" w:type="dxa"/>
            </w:tcMar>
          </w:tcPr>
          <w:p w14:paraId="5D0A4361" w14:textId="77777777" w:rsidR="00487071" w:rsidRDefault="00487071" w:rsidP="00487071">
            <w:pPr>
              <w:pStyle w:val="Tabletext"/>
              <w:snapToGrid w:val="0"/>
              <w:rPr>
                <w:sz w:val="20"/>
              </w:rPr>
            </w:pPr>
            <w:r>
              <w:rPr>
                <w:rFonts w:hint="eastAsia"/>
                <w:sz w:val="20"/>
              </w:rPr>
              <w:t>C</w:t>
            </w:r>
            <w:r>
              <w:rPr>
                <w:sz w:val="20"/>
              </w:rPr>
              <w:t>DL-C (delay spread: 300ns) as</w:t>
            </w:r>
            <w:r>
              <w:rPr>
                <w:rFonts w:hint="eastAsia"/>
                <w:sz w:val="20"/>
              </w:rPr>
              <w:t xml:space="preserve"> described</w:t>
            </w:r>
            <w:r>
              <w:rPr>
                <w:sz w:val="20"/>
              </w:rPr>
              <w:t xml:space="preserve"> in 38.901</w:t>
            </w:r>
          </w:p>
          <w:p w14:paraId="3454EA28" w14:textId="6DC7D486" w:rsidR="00487071" w:rsidRDefault="00487071" w:rsidP="00487071">
            <w:pPr>
              <w:pStyle w:val="Tabletext"/>
              <w:tabs>
                <w:tab w:val="left" w:pos="0"/>
              </w:tabs>
              <w:snapToGrid w:val="0"/>
              <w:spacing w:before="120" w:after="120"/>
              <w:rPr>
                <w:sz w:val="20"/>
              </w:rPr>
            </w:pPr>
            <w:r>
              <w:rPr>
                <w:rFonts w:hint="eastAsia"/>
                <w:sz w:val="20"/>
              </w:rPr>
              <w:t>Two hundred meters distance between two TRPs</w:t>
            </w:r>
          </w:p>
        </w:tc>
      </w:tr>
      <w:tr w:rsidR="00487071" w14:paraId="7B6D7014" w14:textId="77777777" w:rsidTr="00002F4D">
        <w:trPr>
          <w:trHeight w:val="147"/>
          <w:jc w:val="center"/>
        </w:trPr>
        <w:tc>
          <w:tcPr>
            <w:tcW w:w="2865" w:type="dxa"/>
            <w:tcMar>
              <w:top w:w="0" w:type="dxa"/>
              <w:left w:w="108" w:type="dxa"/>
              <w:bottom w:w="0" w:type="dxa"/>
              <w:right w:w="108" w:type="dxa"/>
            </w:tcMar>
          </w:tcPr>
          <w:p w14:paraId="167D6DB6" w14:textId="440A6E0E"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UE speed</w:t>
            </w:r>
          </w:p>
        </w:tc>
        <w:tc>
          <w:tcPr>
            <w:tcW w:w="5793" w:type="dxa"/>
            <w:tcMar>
              <w:top w:w="0" w:type="dxa"/>
              <w:left w:w="108" w:type="dxa"/>
              <w:bottom w:w="0" w:type="dxa"/>
              <w:right w:w="108" w:type="dxa"/>
            </w:tcMar>
          </w:tcPr>
          <w:p w14:paraId="64E68AF3" w14:textId="5AD0A82C" w:rsidR="00487071" w:rsidRDefault="00487071" w:rsidP="00487071">
            <w:pPr>
              <w:pStyle w:val="Tabletext"/>
              <w:tabs>
                <w:tab w:val="left" w:pos="0"/>
              </w:tabs>
              <w:snapToGrid w:val="0"/>
              <w:spacing w:before="120" w:after="120"/>
              <w:rPr>
                <w:sz w:val="20"/>
              </w:rPr>
            </w:pPr>
            <w:r>
              <w:rPr>
                <w:sz w:val="20"/>
              </w:rPr>
              <w:t>3 km/h for power distribution and Rel-15 enabled use case;</w:t>
            </w:r>
          </w:p>
        </w:tc>
      </w:tr>
      <w:tr w:rsidR="00487071" w14:paraId="007A3507" w14:textId="77777777" w:rsidTr="00002F4D">
        <w:trPr>
          <w:trHeight w:val="147"/>
          <w:jc w:val="center"/>
        </w:trPr>
        <w:tc>
          <w:tcPr>
            <w:tcW w:w="2865" w:type="dxa"/>
            <w:tcMar>
              <w:top w:w="0" w:type="dxa"/>
              <w:left w:w="108" w:type="dxa"/>
              <w:bottom w:w="0" w:type="dxa"/>
              <w:right w:w="108" w:type="dxa"/>
            </w:tcMar>
          </w:tcPr>
          <w:p w14:paraId="3071AD5F" w14:textId="06264218"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BS antenna configuration</w:t>
            </w:r>
          </w:p>
        </w:tc>
        <w:tc>
          <w:tcPr>
            <w:tcW w:w="5793" w:type="dxa"/>
            <w:tcMar>
              <w:top w:w="0" w:type="dxa"/>
              <w:left w:w="108" w:type="dxa"/>
              <w:bottom w:w="0" w:type="dxa"/>
              <w:right w:w="108" w:type="dxa"/>
            </w:tcMar>
          </w:tcPr>
          <w:p w14:paraId="1414E3F7" w14:textId="2DC949CB" w:rsidR="00487071" w:rsidRDefault="00487071" w:rsidP="00487071">
            <w:pPr>
              <w:tabs>
                <w:tab w:val="left" w:pos="0"/>
              </w:tabs>
              <w:snapToGrid w:val="0"/>
              <w:spacing w:before="120" w:after="120"/>
              <w:rPr>
                <w:rFonts w:ascii="Times New Roman" w:eastAsia="宋体" w:hAnsi="Times New Roman"/>
                <w:szCs w:val="20"/>
              </w:rPr>
            </w:pPr>
            <w:r>
              <w:rPr>
                <w:rFonts w:ascii="Times New Roman" w:eastAsia="宋体" w:hAnsi="Times New Roman" w:hint="eastAsia"/>
                <w:szCs w:val="20"/>
              </w:rPr>
              <w:t>2</w:t>
            </w:r>
            <w:r>
              <w:rPr>
                <w:rFonts w:ascii="Times New Roman" w:eastAsia="Times New Roman" w:hAnsi="Times New Roman"/>
                <w:szCs w:val="20"/>
              </w:rPr>
              <w:t xml:space="preserve"> </w:t>
            </w:r>
            <w:r>
              <w:rPr>
                <w:rFonts w:ascii="Times New Roman" w:eastAsia="宋体" w:hAnsi="Times New Roman"/>
                <w:szCs w:val="20"/>
              </w:rPr>
              <w:t>Tx antenna</w:t>
            </w:r>
            <w:r>
              <w:rPr>
                <w:rFonts w:ascii="Times New Roman" w:hAnsi="Times New Roman"/>
                <w:szCs w:val="20"/>
              </w:rPr>
              <w:t xml:space="preserve"> ports</w:t>
            </w:r>
            <w:r>
              <w:rPr>
                <w:rFonts w:ascii="Times New Roman" w:eastAsia="宋体" w:hAnsi="Times New Roman"/>
                <w:szCs w:val="20"/>
              </w:rPr>
              <w:t xml:space="preserve">: (M, N, P, Mg, Ng; Mp, Np) = (8, </w:t>
            </w:r>
            <w:r>
              <w:rPr>
                <w:rFonts w:ascii="Times New Roman" w:eastAsia="宋体" w:hAnsi="Times New Roman" w:hint="eastAsia"/>
                <w:szCs w:val="20"/>
              </w:rPr>
              <w:t>1</w:t>
            </w:r>
            <w:r>
              <w:rPr>
                <w:rFonts w:ascii="Times New Roman" w:eastAsia="宋体" w:hAnsi="Times New Roman"/>
                <w:szCs w:val="20"/>
              </w:rPr>
              <w:t>, 2, 1, 1; 1, 2)</w:t>
            </w:r>
          </w:p>
        </w:tc>
      </w:tr>
      <w:tr w:rsidR="00487071" w14:paraId="0A7918A1" w14:textId="77777777" w:rsidTr="00002F4D">
        <w:trPr>
          <w:trHeight w:val="147"/>
          <w:jc w:val="center"/>
        </w:trPr>
        <w:tc>
          <w:tcPr>
            <w:tcW w:w="2865" w:type="dxa"/>
            <w:tcMar>
              <w:top w:w="0" w:type="dxa"/>
              <w:left w:w="108" w:type="dxa"/>
              <w:bottom w:w="0" w:type="dxa"/>
              <w:right w:w="108" w:type="dxa"/>
            </w:tcMar>
          </w:tcPr>
          <w:p w14:paraId="6B510D28" w14:textId="673A3A01"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UE antenna configuration</w:t>
            </w:r>
          </w:p>
        </w:tc>
        <w:tc>
          <w:tcPr>
            <w:tcW w:w="5793" w:type="dxa"/>
            <w:tcMar>
              <w:top w:w="0" w:type="dxa"/>
              <w:left w:w="108" w:type="dxa"/>
              <w:bottom w:w="0" w:type="dxa"/>
              <w:right w:w="108" w:type="dxa"/>
            </w:tcMar>
          </w:tcPr>
          <w:p w14:paraId="1F72998A" w14:textId="2EAA2BCB" w:rsidR="00487071" w:rsidRDefault="00487071" w:rsidP="00487071">
            <w:pPr>
              <w:tabs>
                <w:tab w:val="left" w:pos="0"/>
              </w:tabs>
              <w:snapToGrid w:val="0"/>
              <w:spacing w:before="120" w:after="120"/>
              <w:rPr>
                <w:rFonts w:ascii="Times New Roman" w:eastAsia="宋体" w:hAnsi="Times New Roman"/>
                <w:szCs w:val="20"/>
              </w:rPr>
            </w:pPr>
            <w:r>
              <w:rPr>
                <w:rFonts w:ascii="Times New Roman" w:eastAsia="Times New Roman" w:hAnsi="Times New Roman"/>
                <w:szCs w:val="20"/>
              </w:rPr>
              <w:t xml:space="preserve">4 </w:t>
            </w:r>
            <w:r>
              <w:rPr>
                <w:rFonts w:ascii="Times New Roman" w:eastAsia="宋体" w:hAnsi="Times New Roman"/>
                <w:szCs w:val="20"/>
              </w:rPr>
              <w:t>Rx antenna ports</w:t>
            </w:r>
          </w:p>
        </w:tc>
      </w:tr>
      <w:tr w:rsidR="00487071" w14:paraId="771E28B3" w14:textId="77777777" w:rsidTr="00002F4D">
        <w:trPr>
          <w:trHeight w:val="147"/>
          <w:jc w:val="center"/>
        </w:trPr>
        <w:tc>
          <w:tcPr>
            <w:tcW w:w="2865" w:type="dxa"/>
            <w:tcMar>
              <w:top w:w="0" w:type="dxa"/>
              <w:left w:w="108" w:type="dxa"/>
              <w:bottom w:w="0" w:type="dxa"/>
              <w:right w:w="108" w:type="dxa"/>
            </w:tcMar>
          </w:tcPr>
          <w:p w14:paraId="62B295A1" w14:textId="3F071097"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hint="eastAsia"/>
                <w:szCs w:val="20"/>
              </w:rPr>
              <w:t>The number of PRBs</w:t>
            </w:r>
          </w:p>
        </w:tc>
        <w:tc>
          <w:tcPr>
            <w:tcW w:w="5793" w:type="dxa"/>
            <w:tcMar>
              <w:top w:w="0" w:type="dxa"/>
              <w:left w:w="108" w:type="dxa"/>
              <w:bottom w:w="0" w:type="dxa"/>
              <w:right w:w="108" w:type="dxa"/>
            </w:tcMar>
          </w:tcPr>
          <w:p w14:paraId="782323B7" w14:textId="5C6318C7" w:rsidR="00487071" w:rsidRDefault="00487071" w:rsidP="00487071">
            <w:pPr>
              <w:tabs>
                <w:tab w:val="left" w:pos="0"/>
              </w:tabs>
              <w:snapToGrid w:val="0"/>
              <w:spacing w:before="120" w:after="120"/>
              <w:rPr>
                <w:rFonts w:ascii="Times New Roman" w:hAnsi="Times New Roman"/>
                <w:szCs w:val="20"/>
              </w:rPr>
            </w:pPr>
            <w:r>
              <w:rPr>
                <w:rFonts w:ascii="Times New Roman" w:eastAsia="宋体" w:hAnsi="Times New Roman" w:hint="eastAsia"/>
                <w:szCs w:val="20"/>
              </w:rPr>
              <w:t>8</w:t>
            </w:r>
          </w:p>
        </w:tc>
      </w:tr>
      <w:tr w:rsidR="00487071" w14:paraId="0C6A5742" w14:textId="77777777" w:rsidTr="00002F4D">
        <w:trPr>
          <w:trHeight w:val="593"/>
          <w:jc w:val="center"/>
        </w:trPr>
        <w:tc>
          <w:tcPr>
            <w:tcW w:w="2865" w:type="dxa"/>
            <w:tcMar>
              <w:top w:w="0" w:type="dxa"/>
              <w:left w:w="108" w:type="dxa"/>
              <w:bottom w:w="0" w:type="dxa"/>
              <w:right w:w="108" w:type="dxa"/>
            </w:tcMar>
          </w:tcPr>
          <w:p w14:paraId="5B0C59BB" w14:textId="6B4C8AC0" w:rsidR="00487071" w:rsidRDefault="00487071" w:rsidP="00487071">
            <w:pPr>
              <w:tabs>
                <w:tab w:val="left" w:pos="0"/>
              </w:tabs>
              <w:snapToGrid w:val="0"/>
              <w:spacing w:before="120" w:after="120"/>
              <w:rPr>
                <w:rFonts w:ascii="Times New Roman" w:hAnsi="Times New Roman"/>
                <w:szCs w:val="20"/>
                <w:lang w:eastAsia="ja-JP"/>
              </w:rPr>
            </w:pPr>
            <w:r>
              <w:rPr>
                <w:rFonts w:ascii="Times New Roman" w:eastAsia="宋体" w:hAnsi="Times New Roman" w:hint="eastAsia"/>
                <w:kern w:val="24"/>
                <w:szCs w:val="20"/>
              </w:rPr>
              <w:t>Modulation</w:t>
            </w:r>
          </w:p>
        </w:tc>
        <w:tc>
          <w:tcPr>
            <w:tcW w:w="5793" w:type="dxa"/>
            <w:tcMar>
              <w:top w:w="0" w:type="dxa"/>
              <w:left w:w="108" w:type="dxa"/>
              <w:bottom w:w="0" w:type="dxa"/>
              <w:right w:w="108" w:type="dxa"/>
            </w:tcMar>
          </w:tcPr>
          <w:p w14:paraId="637C6EA0" w14:textId="77777777" w:rsidR="00487071" w:rsidRDefault="00487071" w:rsidP="00487071">
            <w:pPr>
              <w:pStyle w:val="TAL"/>
              <w:snapToGrid w:val="0"/>
              <w:rPr>
                <w:rFonts w:ascii="Times New Roman" w:hAnsi="Times New Roman"/>
                <w:bCs/>
                <w:sz w:val="20"/>
              </w:rPr>
            </w:pPr>
            <w:r>
              <w:rPr>
                <w:rFonts w:ascii="Times New Roman" w:eastAsia="宋体" w:hAnsi="Times New Roman" w:hint="eastAsia"/>
                <w:sz w:val="20"/>
              </w:rPr>
              <w:t xml:space="preserve">Scheme 2a: </w:t>
            </w:r>
            <w:r>
              <w:rPr>
                <w:rFonts w:ascii="Times New Roman" w:hAnsi="Times New Roman" w:hint="eastAsia"/>
                <w:bCs/>
                <w:sz w:val="20"/>
              </w:rPr>
              <w:t>QPSK with code rate = 0.12, 0.44</w:t>
            </w:r>
          </w:p>
          <w:p w14:paraId="03DB3AC5" w14:textId="37ACD641" w:rsidR="00487071" w:rsidRDefault="00487071" w:rsidP="00487071">
            <w:pPr>
              <w:pStyle w:val="tabletext0"/>
              <w:tabs>
                <w:tab w:val="left" w:pos="0"/>
              </w:tabs>
              <w:snapToGrid w:val="0"/>
              <w:spacing w:before="120" w:beforeAutospacing="0" w:after="120" w:afterAutospacing="0"/>
              <w:rPr>
                <w:rFonts w:ascii="Times New Roman" w:eastAsia="宋体" w:hAnsi="Times New Roman" w:cs="Times New Roman"/>
                <w:sz w:val="20"/>
                <w:szCs w:val="20"/>
                <w:lang w:eastAsia="zh-CN"/>
              </w:rPr>
            </w:pPr>
            <w:r>
              <w:rPr>
                <w:rFonts w:ascii="Times New Roman" w:eastAsia="宋体" w:hAnsi="Times New Roman" w:hint="eastAsia"/>
                <w:sz w:val="20"/>
                <w:szCs w:val="20"/>
              </w:rPr>
              <w:t xml:space="preserve">Single layer per TRP: QPSK, </w:t>
            </w:r>
            <w:r>
              <w:rPr>
                <w:rFonts w:ascii="Times New Roman" w:hAnsi="Times New Roman" w:hint="eastAsia"/>
                <w:bCs/>
                <w:sz w:val="20"/>
                <w:szCs w:val="20"/>
              </w:rPr>
              <w:t>16 QAM with code rate = 0.1</w:t>
            </w:r>
          </w:p>
        </w:tc>
      </w:tr>
      <w:tr w:rsidR="00487071" w14:paraId="16895BDE" w14:textId="77777777" w:rsidTr="00002F4D">
        <w:trPr>
          <w:trHeight w:val="482"/>
          <w:jc w:val="center"/>
        </w:trPr>
        <w:tc>
          <w:tcPr>
            <w:tcW w:w="2865" w:type="dxa"/>
            <w:tcMar>
              <w:top w:w="0" w:type="dxa"/>
              <w:left w:w="108" w:type="dxa"/>
              <w:bottom w:w="0" w:type="dxa"/>
              <w:right w:w="108" w:type="dxa"/>
            </w:tcMar>
          </w:tcPr>
          <w:p w14:paraId="66A24196" w14:textId="44FF50E0"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System bandwidth</w:t>
            </w:r>
          </w:p>
        </w:tc>
        <w:tc>
          <w:tcPr>
            <w:tcW w:w="5793" w:type="dxa"/>
            <w:tcMar>
              <w:top w:w="0" w:type="dxa"/>
              <w:left w:w="108" w:type="dxa"/>
              <w:bottom w:w="0" w:type="dxa"/>
              <w:right w:w="108" w:type="dxa"/>
            </w:tcMar>
          </w:tcPr>
          <w:p w14:paraId="79BB03AF" w14:textId="3B146ABD" w:rsidR="00487071" w:rsidRDefault="00487071" w:rsidP="00487071">
            <w:pPr>
              <w:pStyle w:val="tabletext0"/>
              <w:tabs>
                <w:tab w:val="left" w:pos="0"/>
              </w:tabs>
              <w:snapToGrid w:val="0"/>
              <w:spacing w:before="120" w:after="120"/>
              <w:rPr>
                <w:rFonts w:ascii="Times New Roman" w:hAnsi="Times New Roman" w:cs="Times New Roman"/>
                <w:sz w:val="20"/>
                <w:szCs w:val="20"/>
                <w:lang w:val="en-US"/>
              </w:rPr>
            </w:pPr>
            <w:r>
              <w:rPr>
                <w:rFonts w:ascii="Times New Roman" w:hAnsi="Times New Roman"/>
                <w:sz w:val="20"/>
                <w:szCs w:val="20"/>
              </w:rPr>
              <w:t>40 MHz</w:t>
            </w:r>
          </w:p>
        </w:tc>
      </w:tr>
      <w:tr w:rsidR="00487071" w14:paraId="4C610F63" w14:textId="77777777" w:rsidTr="00002F4D">
        <w:trPr>
          <w:trHeight w:val="147"/>
          <w:jc w:val="center"/>
        </w:trPr>
        <w:tc>
          <w:tcPr>
            <w:tcW w:w="2865" w:type="dxa"/>
            <w:tcMar>
              <w:top w:w="0" w:type="dxa"/>
              <w:left w:w="108" w:type="dxa"/>
              <w:bottom w:w="0" w:type="dxa"/>
              <w:right w:w="108" w:type="dxa"/>
            </w:tcMar>
          </w:tcPr>
          <w:p w14:paraId="2E9620E7" w14:textId="1DB5DAE7" w:rsidR="00487071" w:rsidRDefault="00487071" w:rsidP="00487071">
            <w:pPr>
              <w:tabs>
                <w:tab w:val="left" w:pos="0"/>
              </w:tabs>
              <w:snapToGrid w:val="0"/>
              <w:spacing w:before="120" w:after="120"/>
              <w:rPr>
                <w:rFonts w:ascii="Times New Roman" w:hAnsi="Times New Roman"/>
                <w:szCs w:val="20"/>
                <w:lang w:eastAsia="ja-JP"/>
              </w:rPr>
            </w:pPr>
            <w:r>
              <w:rPr>
                <w:rFonts w:ascii="Times New Roman" w:hAnsi="Times New Roman"/>
                <w:szCs w:val="20"/>
                <w:lang w:eastAsia="ja-JP"/>
              </w:rPr>
              <w:t>Sub-carrier spacing</w:t>
            </w:r>
          </w:p>
        </w:tc>
        <w:tc>
          <w:tcPr>
            <w:tcW w:w="5793" w:type="dxa"/>
            <w:tcMar>
              <w:top w:w="0" w:type="dxa"/>
              <w:left w:w="108" w:type="dxa"/>
              <w:bottom w:w="0" w:type="dxa"/>
              <w:right w:w="108" w:type="dxa"/>
            </w:tcMar>
          </w:tcPr>
          <w:p w14:paraId="5078FBCF" w14:textId="3FE6AA84" w:rsidR="00487071" w:rsidRDefault="00487071" w:rsidP="00487071">
            <w:pPr>
              <w:pStyle w:val="tabletext0"/>
              <w:tabs>
                <w:tab w:val="left" w:pos="0"/>
              </w:tabs>
              <w:snapToGrid w:val="0"/>
              <w:spacing w:before="120" w:after="120"/>
              <w:rPr>
                <w:rFonts w:ascii="Times New Roman" w:hAnsi="Times New Roman" w:cs="Times New Roman"/>
                <w:sz w:val="20"/>
                <w:szCs w:val="20"/>
                <w:lang w:val="en-US"/>
              </w:rPr>
            </w:pPr>
            <w:r>
              <w:rPr>
                <w:rFonts w:ascii="Times New Roman" w:eastAsia="宋体" w:hAnsi="Times New Roman" w:cs="Times New Roman"/>
                <w:sz w:val="20"/>
                <w:szCs w:val="20"/>
                <w:lang w:eastAsia="zh-CN"/>
              </w:rPr>
              <w:t>30 kHz</w:t>
            </w:r>
          </w:p>
        </w:tc>
      </w:tr>
      <w:tr w:rsidR="00487071" w14:paraId="6CA5F571" w14:textId="77777777" w:rsidTr="00003A66">
        <w:trPr>
          <w:trHeight w:val="147"/>
          <w:jc w:val="center"/>
        </w:trPr>
        <w:tc>
          <w:tcPr>
            <w:tcW w:w="2865" w:type="dxa"/>
            <w:tcMar>
              <w:top w:w="0" w:type="dxa"/>
              <w:left w:w="108" w:type="dxa"/>
              <w:bottom w:w="0" w:type="dxa"/>
              <w:right w:w="108" w:type="dxa"/>
            </w:tcMar>
          </w:tcPr>
          <w:p w14:paraId="429824FA" w14:textId="19D44814" w:rsidR="00487071" w:rsidRDefault="00487071" w:rsidP="00487071">
            <w:pPr>
              <w:pStyle w:val="TAL"/>
              <w:tabs>
                <w:tab w:val="left" w:pos="0"/>
              </w:tabs>
              <w:snapToGrid w:val="0"/>
              <w:spacing w:before="120" w:after="120"/>
              <w:ind w:left="400" w:hanging="400"/>
              <w:rPr>
                <w:rFonts w:ascii="Times New Roman" w:hAnsi="Times New Roman"/>
                <w:sz w:val="20"/>
              </w:rPr>
            </w:pPr>
            <w:r>
              <w:rPr>
                <w:rFonts w:ascii="Times New Roman" w:hAnsi="Times New Roman"/>
                <w:sz w:val="20"/>
                <w:lang w:eastAsia="ja-JP"/>
              </w:rPr>
              <w:t>Channel estimation</w:t>
            </w:r>
          </w:p>
        </w:tc>
        <w:tc>
          <w:tcPr>
            <w:tcW w:w="5793" w:type="dxa"/>
            <w:tcMar>
              <w:top w:w="0" w:type="dxa"/>
              <w:left w:w="108" w:type="dxa"/>
              <w:bottom w:w="0" w:type="dxa"/>
              <w:right w:w="108" w:type="dxa"/>
            </w:tcMar>
          </w:tcPr>
          <w:p w14:paraId="61CF66C1" w14:textId="7EEF27BE" w:rsidR="00487071" w:rsidRDefault="00487071" w:rsidP="00487071">
            <w:pPr>
              <w:pStyle w:val="TAL"/>
              <w:tabs>
                <w:tab w:val="left" w:pos="0"/>
              </w:tabs>
              <w:snapToGrid w:val="0"/>
              <w:spacing w:before="120" w:after="120"/>
              <w:ind w:left="400" w:hanging="400"/>
              <w:rPr>
                <w:rFonts w:ascii="Times New Roman" w:eastAsia="宋体" w:hAnsi="Times New Roman"/>
                <w:sz w:val="20"/>
              </w:rPr>
            </w:pPr>
            <w:r>
              <w:rPr>
                <w:rFonts w:ascii="Times New Roman" w:hAnsi="Times New Roman"/>
                <w:sz w:val="20"/>
                <w:lang w:val="en-US"/>
              </w:rPr>
              <w:t>Practical</w:t>
            </w:r>
          </w:p>
        </w:tc>
      </w:tr>
      <w:tr w:rsidR="00487071" w14:paraId="675FE9DF" w14:textId="77777777" w:rsidTr="00003A66">
        <w:trPr>
          <w:trHeight w:val="147"/>
          <w:jc w:val="center"/>
        </w:trPr>
        <w:tc>
          <w:tcPr>
            <w:tcW w:w="2865" w:type="dxa"/>
            <w:tcMar>
              <w:top w:w="0" w:type="dxa"/>
              <w:left w:w="108" w:type="dxa"/>
              <w:bottom w:w="0" w:type="dxa"/>
              <w:right w:w="108" w:type="dxa"/>
            </w:tcMar>
          </w:tcPr>
          <w:p w14:paraId="35C5EF81" w14:textId="714BB23B" w:rsidR="00487071" w:rsidRDefault="00487071" w:rsidP="00487071">
            <w:pPr>
              <w:pStyle w:val="TAL"/>
              <w:tabs>
                <w:tab w:val="left" w:pos="0"/>
              </w:tabs>
              <w:snapToGrid w:val="0"/>
              <w:spacing w:before="120" w:after="120"/>
              <w:ind w:left="400" w:hanging="400"/>
              <w:rPr>
                <w:rFonts w:ascii="Times New Roman" w:eastAsia="宋体" w:hAnsi="Times New Roman"/>
                <w:kern w:val="24"/>
                <w:sz w:val="20"/>
              </w:rPr>
            </w:pPr>
            <w:r>
              <w:rPr>
                <w:rFonts w:ascii="Times New Roman" w:hAnsi="Times New Roman"/>
                <w:sz w:val="20"/>
                <w:lang w:eastAsia="ja-JP"/>
              </w:rPr>
              <w:t>Receiver type</w:t>
            </w:r>
          </w:p>
        </w:tc>
        <w:tc>
          <w:tcPr>
            <w:tcW w:w="5793" w:type="dxa"/>
            <w:tcMar>
              <w:top w:w="0" w:type="dxa"/>
              <w:left w:w="108" w:type="dxa"/>
              <w:bottom w:w="0" w:type="dxa"/>
              <w:right w:w="108" w:type="dxa"/>
            </w:tcMar>
          </w:tcPr>
          <w:p w14:paraId="058200A8" w14:textId="5483BFC9" w:rsidR="00487071" w:rsidRDefault="00487071" w:rsidP="00487071">
            <w:pPr>
              <w:pStyle w:val="TAL"/>
              <w:tabs>
                <w:tab w:val="left" w:pos="0"/>
              </w:tabs>
              <w:snapToGrid w:val="0"/>
              <w:spacing w:before="120" w:after="120"/>
              <w:ind w:left="400" w:hanging="400"/>
              <w:rPr>
                <w:rFonts w:ascii="Times New Roman" w:hAnsi="Times New Roman"/>
                <w:bCs/>
                <w:sz w:val="20"/>
              </w:rPr>
            </w:pPr>
            <w:r>
              <w:rPr>
                <w:rFonts w:ascii="Times New Roman" w:hAnsi="Times New Roman"/>
                <w:sz w:val="20"/>
                <w:lang w:val="en-US"/>
              </w:rPr>
              <w:t>MMSE</w:t>
            </w:r>
          </w:p>
        </w:tc>
      </w:tr>
    </w:tbl>
    <w:p w14:paraId="659BFCBB" w14:textId="77777777" w:rsidR="00002F4D" w:rsidRPr="001656CB" w:rsidRDefault="00002F4D" w:rsidP="00002F4D">
      <w:pPr>
        <w:tabs>
          <w:tab w:val="left" w:pos="0"/>
        </w:tabs>
        <w:snapToGrid w:val="0"/>
        <w:spacing w:before="120" w:after="120"/>
        <w:rPr>
          <w:rFonts w:ascii="Times New Roman" w:eastAsia="宋体" w:hAnsi="Times New Roman"/>
          <w:szCs w:val="20"/>
        </w:rPr>
      </w:pPr>
    </w:p>
    <w:p w14:paraId="2C3B8147" w14:textId="19F8693A" w:rsidR="00002F4D" w:rsidRPr="00DF55D2" w:rsidRDefault="00002F4D" w:rsidP="00DF55D2">
      <w:pPr>
        <w:pStyle w:val="Heading2"/>
        <w:tabs>
          <w:tab w:val="left" w:pos="0"/>
        </w:tabs>
        <w:spacing w:beforeLines="50" w:before="120" w:afterLines="50" w:after="120"/>
        <w:jc w:val="both"/>
        <w:rPr>
          <w:rFonts w:ascii="Times New Roman" w:hAnsi="Times New Roman"/>
          <w:szCs w:val="20"/>
        </w:rPr>
      </w:pPr>
      <w:r w:rsidRPr="00DE0653">
        <w:t>Vivo</w:t>
      </w:r>
      <w:r>
        <w:t xml:space="preserve"> </w:t>
      </w:r>
      <w:r w:rsidRPr="0098183B">
        <w:rPr>
          <w:rFonts w:cs="Arial"/>
          <w:b w:val="0"/>
          <w:bCs w:val="0"/>
          <w:sz w:val="28"/>
        </w:rPr>
        <w:t>R1-190</w:t>
      </w:r>
      <w:r w:rsidR="00DF55D2">
        <w:rPr>
          <w:rFonts w:cs="Arial"/>
          <w:b w:val="0"/>
          <w:bCs w:val="0"/>
          <w:sz w:val="28"/>
        </w:rPr>
        <w:t xml:space="preserve">6159 </w:t>
      </w:r>
      <w:r w:rsidR="00DF55D2" w:rsidRPr="0098183B">
        <w:rPr>
          <w:rFonts w:cs="Arial"/>
          <w:b w:val="0"/>
          <w:bCs w:val="0"/>
          <w:sz w:val="28"/>
        </w:rPr>
        <w:t>R1-190</w:t>
      </w:r>
      <w:r w:rsidR="00DF55D2">
        <w:rPr>
          <w:rFonts w:cs="Arial"/>
          <w:b w:val="0"/>
          <w:bCs w:val="0"/>
          <w:sz w:val="28"/>
        </w:rPr>
        <w:t xml:space="preserve">6167 </w:t>
      </w:r>
    </w:p>
    <w:p w14:paraId="6A325E6F" w14:textId="63B37637" w:rsidR="00DF55D2" w:rsidRPr="00DF55D2" w:rsidRDefault="00DF55D2" w:rsidP="00DF55D2">
      <w:pPr>
        <w:pStyle w:val="BodyText"/>
        <w:spacing w:beforeLines="50" w:before="120" w:afterLines="50"/>
        <w:rPr>
          <w:rFonts w:eastAsia="宋体"/>
          <w:sz w:val="21"/>
          <w:szCs w:val="21"/>
          <w:lang w:eastAsia="zh-CN"/>
        </w:rPr>
      </w:pPr>
      <w:r>
        <w:rPr>
          <w:rFonts w:eastAsia="宋体"/>
          <w:sz w:val="21"/>
          <w:szCs w:val="21"/>
          <w:lang w:eastAsia="zh-CN"/>
        </w:rPr>
        <w:t>The following simulation assumptions are agreed during email discussion:</w:t>
      </w:r>
    </w:p>
    <w:p w14:paraId="3A6859A1" w14:textId="77777777" w:rsidR="00DF55D2" w:rsidRDefault="00DF55D2" w:rsidP="00186AAF">
      <w:pPr>
        <w:pStyle w:val="ListParagraph"/>
        <w:numPr>
          <w:ilvl w:val="0"/>
          <w:numId w:val="29"/>
        </w:numPr>
        <w:spacing w:line="252" w:lineRule="auto"/>
        <w:ind w:leftChars="0"/>
        <w:contextualSpacing/>
        <w:rPr>
          <w:rFonts w:ascii="Times New Roman" w:hAnsi="Times New Roman"/>
          <w:szCs w:val="20"/>
        </w:rPr>
      </w:pPr>
      <w:r>
        <w:rPr>
          <w:rFonts w:ascii="Times New Roman" w:hAnsi="Times New Roman"/>
          <w:sz w:val="22"/>
        </w:rPr>
        <w:t>The number of PRBs: 8, 40</w:t>
      </w:r>
    </w:p>
    <w:p w14:paraId="504359AB"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Target coding rates:  </w:t>
      </w:r>
    </w:p>
    <w:p w14:paraId="42D3C957"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MCS6~=0.12, MCS12~=0.44 in MCS Table 5.1.3.1-3</w:t>
      </w:r>
    </w:p>
    <w:p w14:paraId="51DFEEBD"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 xml:space="preserve">Above target coding rate is for scheme 2a for layer 1 transmission. </w:t>
      </w:r>
    </w:p>
    <w:p w14:paraId="16D6A43A" w14:textId="77777777" w:rsidR="00DF55D2"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lastRenderedPageBreak/>
        <w:t>Each CW in scheme 2b have twice the target coding rate.</w:t>
      </w:r>
    </w:p>
    <w:p w14:paraId="4366F733"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Number of Tx/Rx ports: </w:t>
      </w:r>
    </w:p>
    <w:p w14:paraId="602626DC"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To be reported by proponent company</w:t>
      </w:r>
    </w:p>
    <w:p w14:paraId="32AD9CC4"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The number of layers: </w:t>
      </w:r>
    </w:p>
    <w:p w14:paraId="4963D2AF"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1 or 2 layers</w:t>
      </w:r>
    </w:p>
    <w:p w14:paraId="1596685B"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 xml:space="preserve">To compare one-layer versus two-layer transmissions, the code rate of rank 2 transmission is half of that of rank 1 transmission. </w:t>
      </w:r>
    </w:p>
    <w:p w14:paraId="462E2A4C"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LLS models: </w:t>
      </w:r>
    </w:p>
    <w:p w14:paraId="74198B22"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 xml:space="preserve">Details of CDL or TDL models are reported by proponent company, e.g. the angle generation mechanism if using CDL model </w:t>
      </w:r>
    </w:p>
    <w:p w14:paraId="12FB9C47"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DMRS configuration: </w:t>
      </w:r>
    </w:p>
    <w:p w14:paraId="59A70C42"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single symbol front loaded Type 1 DMRS without additional DMRS,3 dB power boosting, and the number of PDSCH symbols is reported by proponent company</w:t>
      </w:r>
    </w:p>
    <w:p w14:paraId="788E3037"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UE speed: </w:t>
      </w:r>
    </w:p>
    <w:p w14:paraId="01DCB1EF"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3km/h</w:t>
      </w:r>
    </w:p>
    <w:p w14:paraId="0AA2CC5C"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Inter-TRP frequency(time) offsets:</w:t>
      </w:r>
    </w:p>
    <w:p w14:paraId="2286912F"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 xml:space="preserve">0 Hz. If phase offset variation is assumed among M-TRP, details of modelling mechanism for phase offset are reported by proponent company. </w:t>
      </w:r>
    </w:p>
    <w:p w14:paraId="1F7C858B"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 xml:space="preserve">Baseline scheme: </w:t>
      </w:r>
    </w:p>
    <w:p w14:paraId="071BE90C"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 xml:space="preserve">Details of the baseline scheme (e.g. SFN with CDD, precoder cycling, etc.) are reported by proponent company. </w:t>
      </w:r>
    </w:p>
    <w:p w14:paraId="54C82E63" w14:textId="77777777" w:rsidR="00DF55D2" w:rsidRDefault="00DF55D2" w:rsidP="00DF55D2">
      <w:pPr>
        <w:pStyle w:val="BodyText"/>
        <w:spacing w:beforeLines="50" w:before="120" w:afterLines="50"/>
        <w:rPr>
          <w:rFonts w:eastAsia="宋体"/>
          <w:sz w:val="21"/>
          <w:szCs w:val="21"/>
          <w:lang w:eastAsia="zh-CN"/>
        </w:rPr>
      </w:pPr>
      <w:r>
        <w:rPr>
          <w:rFonts w:eastAsia="宋体"/>
          <w:sz w:val="21"/>
          <w:szCs w:val="21"/>
          <w:lang w:eastAsia="zh-CN"/>
        </w:rPr>
        <w:t>The simulation in this paper falls within the following categories:</w:t>
      </w:r>
    </w:p>
    <w:p w14:paraId="1EA876ED"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Comparison between SFN with CDD v.s. other schemes:</w:t>
      </w:r>
    </w:p>
    <w:p w14:paraId="3FE733EB"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There were comments regarding the following issues in previous meeting:</w:t>
      </w:r>
    </w:p>
    <w:p w14:paraId="23BFA5B3" w14:textId="77777777" w:rsidR="00DF55D2"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t>Delay spread estimate may influence the performance of SFN with CDD</w:t>
      </w:r>
    </w:p>
    <w:p w14:paraId="0A448A04" w14:textId="77777777" w:rsidR="00DF55D2" w:rsidRDefault="00DF55D2" w:rsidP="00186AAF">
      <w:pPr>
        <w:pStyle w:val="ListParagraph"/>
        <w:numPr>
          <w:ilvl w:val="3"/>
          <w:numId w:val="29"/>
        </w:numPr>
        <w:spacing w:line="252" w:lineRule="auto"/>
        <w:ind w:leftChars="0"/>
        <w:contextualSpacing/>
        <w:rPr>
          <w:rFonts w:ascii="Times New Roman" w:hAnsi="Times New Roman"/>
          <w:sz w:val="22"/>
        </w:rPr>
      </w:pPr>
      <w:r>
        <w:rPr>
          <w:rFonts w:ascii="Times New Roman" w:hAnsi="Times New Roman"/>
          <w:sz w:val="22"/>
        </w:rPr>
        <w:t>Different filters and spread combinations</w:t>
      </w:r>
    </w:p>
    <w:p w14:paraId="026F6199" w14:textId="77777777" w:rsidR="00DF55D2"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t>Random phase offset may influence the performance of SFN with CDD</w:t>
      </w:r>
    </w:p>
    <w:p w14:paraId="05FFC928" w14:textId="77777777" w:rsidR="00DF55D2" w:rsidRPr="003D04A0"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t>Other baseline schemes may also include precoders cycling</w:t>
      </w:r>
    </w:p>
    <w:p w14:paraId="40D4BB35"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1 layer simulation results v.s. 2 layer simulation results</w:t>
      </w:r>
    </w:p>
    <w:p w14:paraId="3C1EA926" w14:textId="77777777" w:rsidR="00DF55D2" w:rsidRDefault="00DF55D2" w:rsidP="00186AAF">
      <w:pPr>
        <w:pStyle w:val="ListParagraph"/>
        <w:numPr>
          <w:ilvl w:val="0"/>
          <w:numId w:val="29"/>
        </w:numPr>
        <w:spacing w:line="252" w:lineRule="auto"/>
        <w:ind w:leftChars="0"/>
        <w:contextualSpacing/>
        <w:rPr>
          <w:rFonts w:ascii="Times New Roman" w:hAnsi="Times New Roman"/>
          <w:sz w:val="22"/>
        </w:rPr>
      </w:pPr>
      <w:r>
        <w:rPr>
          <w:rFonts w:ascii="Times New Roman" w:hAnsi="Times New Roman"/>
          <w:sz w:val="22"/>
        </w:rPr>
        <w:t>Other influencing factors:</w:t>
      </w:r>
    </w:p>
    <w:p w14:paraId="7F4BFD9A"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Coding rate: MCS6 and MCS 12</w:t>
      </w:r>
    </w:p>
    <w:p w14:paraId="214D053E"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Number of RBs: 8/40</w:t>
      </w:r>
    </w:p>
    <w:p w14:paraId="22CEDE96"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Different channel models:</w:t>
      </w:r>
    </w:p>
    <w:p w14:paraId="753DE9C5" w14:textId="77777777" w:rsidR="00DF55D2"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t>TDL: low correlation TDL channel models;</w:t>
      </w:r>
    </w:p>
    <w:p w14:paraId="633E1D21" w14:textId="77777777" w:rsidR="00DF55D2" w:rsidRDefault="00DF55D2" w:rsidP="00186AAF">
      <w:pPr>
        <w:pStyle w:val="ListParagraph"/>
        <w:numPr>
          <w:ilvl w:val="2"/>
          <w:numId w:val="29"/>
        </w:numPr>
        <w:spacing w:line="252" w:lineRule="auto"/>
        <w:ind w:leftChars="0"/>
        <w:contextualSpacing/>
        <w:rPr>
          <w:rFonts w:ascii="Times New Roman" w:hAnsi="Times New Roman"/>
          <w:sz w:val="22"/>
        </w:rPr>
      </w:pPr>
      <w:r>
        <w:rPr>
          <w:rFonts w:ascii="Times New Roman" w:hAnsi="Times New Roman"/>
          <w:sz w:val="22"/>
        </w:rPr>
        <w:t xml:space="preserve">CDL: </w:t>
      </w:r>
      <w:r w:rsidRPr="003D04A0">
        <w:rPr>
          <w:rFonts w:ascii="Times New Roman" w:hAnsi="Times New Roman" w:hint="eastAsia"/>
          <w:sz w:val="22"/>
        </w:rPr>
        <w:t>The angles of AOD, ZOD, AOA, ZOA are generated by a fixed random seed in one frame(10ms) to keep channel continuity, but the seed is changed one frame by one frame to keep angles uniformly distributed;</w:t>
      </w:r>
    </w:p>
    <w:p w14:paraId="60F070D9" w14:textId="77777777" w:rsidR="00DF55D2" w:rsidRDefault="00DF55D2" w:rsidP="00186AAF">
      <w:pPr>
        <w:pStyle w:val="ListParagraph"/>
        <w:numPr>
          <w:ilvl w:val="1"/>
          <w:numId w:val="29"/>
        </w:numPr>
        <w:spacing w:line="252" w:lineRule="auto"/>
        <w:ind w:leftChars="0"/>
        <w:contextualSpacing/>
        <w:rPr>
          <w:rFonts w:ascii="Times New Roman" w:hAnsi="Times New Roman"/>
          <w:sz w:val="22"/>
        </w:rPr>
      </w:pPr>
      <w:r>
        <w:rPr>
          <w:rFonts w:ascii="Times New Roman" w:hAnsi="Times New Roman"/>
          <w:sz w:val="22"/>
        </w:rPr>
        <w:t>Number of antennas: 4Tx/2Tx per TRP,  4Rx/2Rx;</w:t>
      </w:r>
    </w:p>
    <w:p w14:paraId="3A6C9943" w14:textId="77777777" w:rsidR="001369F1" w:rsidRDefault="001369F1" w:rsidP="001369F1">
      <w:pPr>
        <w:rPr>
          <w:rFonts w:eastAsia="宋体"/>
          <w:lang w:eastAsia="zh-CN"/>
        </w:rPr>
      </w:pPr>
    </w:p>
    <w:p w14:paraId="3C2DA4BA" w14:textId="77777777" w:rsidR="00DF55D2" w:rsidRPr="00A539FE" w:rsidRDefault="00DF55D2" w:rsidP="00DF55D2">
      <w:pPr>
        <w:pStyle w:val="BodyText"/>
        <w:spacing w:beforeLines="50" w:before="120" w:afterLines="50"/>
        <w:rPr>
          <w:rFonts w:ascii="Arial" w:eastAsia="宋体" w:hAnsi="Arial"/>
          <w:sz w:val="24"/>
          <w:szCs w:val="20"/>
          <w:lang w:val="fr-FR" w:eastAsia="zh-CN"/>
        </w:rPr>
      </w:pPr>
      <w:r w:rsidRPr="00A539FE">
        <w:rPr>
          <w:rFonts w:ascii="Arial" w:eastAsia="宋体" w:hAnsi="Arial"/>
          <w:sz w:val="24"/>
          <w:szCs w:val="20"/>
          <w:lang w:val="fr-FR" w:eastAsia="zh-CN"/>
        </w:rPr>
        <w:t>3.1 CDL-C</w:t>
      </w:r>
      <w:r w:rsidRPr="00A539FE">
        <w:rPr>
          <w:rFonts w:ascii="Arial" w:eastAsia="宋体" w:hAnsi="Arial" w:hint="eastAsia"/>
          <w:sz w:val="24"/>
          <w:szCs w:val="20"/>
          <w:lang w:val="fr-FR" w:eastAsia="zh-CN"/>
        </w:rPr>
        <w:t xml:space="preserve"> </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4T</w:t>
      </w:r>
      <w:r w:rsidRPr="00A539FE">
        <w:rPr>
          <w:rFonts w:ascii="Arial" w:eastAsia="宋体" w:hAnsi="Arial"/>
          <w:sz w:val="24"/>
          <w:szCs w:val="20"/>
          <w:lang w:val="fr-FR" w:eastAsia="zh-CN"/>
        </w:rPr>
        <w:t>x</w:t>
      </w:r>
      <w:r w:rsidRPr="00A539FE">
        <w:rPr>
          <w:rFonts w:ascii="Arial" w:eastAsia="宋体" w:hAnsi="Arial"/>
          <w:sz w:val="24"/>
          <w:szCs w:val="20"/>
          <w:lang w:val="fr-FR" w:eastAsia="zh-CN"/>
        </w:rPr>
        <w:t>，</w:t>
      </w:r>
      <w:r w:rsidRPr="00A539FE">
        <w:rPr>
          <w:rFonts w:ascii="Arial" w:eastAsia="宋体" w:hAnsi="Arial" w:hint="eastAsia"/>
          <w:sz w:val="24"/>
          <w:szCs w:val="20"/>
          <w:lang w:val="fr-FR" w:eastAsia="zh-CN"/>
        </w:rPr>
        <w:t>4R</w:t>
      </w:r>
      <w:r w:rsidRPr="00A539FE">
        <w:rPr>
          <w:rFonts w:ascii="Arial" w:eastAsia="宋体" w:hAnsi="Arial"/>
          <w:sz w:val="24"/>
          <w:szCs w:val="20"/>
          <w:lang w:val="fr-FR" w:eastAsia="zh-CN"/>
        </w:rPr>
        <w:t>x</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MCS6 (code</w:t>
      </w:r>
      <w:r w:rsidRPr="00A539FE">
        <w:rPr>
          <w:rFonts w:ascii="Arial" w:eastAsia="宋体" w:hAnsi="Arial"/>
          <w:sz w:val="24"/>
          <w:szCs w:val="20"/>
          <w:lang w:val="fr-FR" w:eastAsia="zh-CN"/>
        </w:rPr>
        <w:t xml:space="preserve"> </w:t>
      </w:r>
      <w:r w:rsidRPr="00A539FE">
        <w:rPr>
          <w:rFonts w:ascii="Arial" w:eastAsia="宋体" w:hAnsi="Arial" w:hint="eastAsia"/>
          <w:sz w:val="24"/>
          <w:szCs w:val="20"/>
          <w:lang w:val="fr-FR" w:eastAsia="zh-CN"/>
        </w:rPr>
        <w:t>rate</w:t>
      </w:r>
      <w:r w:rsidRPr="00A539FE">
        <w:rPr>
          <w:rFonts w:ascii="Arial" w:eastAsia="宋体" w:hAnsi="Arial"/>
          <w:sz w:val="24"/>
          <w:szCs w:val="20"/>
          <w:lang w:val="fr-FR" w:eastAsia="zh-CN"/>
        </w:rPr>
        <w:t xml:space="preserve"> =0.12</w:t>
      </w:r>
      <w:r w:rsidRPr="00A539FE">
        <w:rPr>
          <w:rFonts w:ascii="Arial" w:eastAsia="宋体" w:hAnsi="Arial" w:hint="eastAsia"/>
          <w:sz w:val="24"/>
          <w:szCs w:val="20"/>
          <w:lang w:val="fr-FR" w:eastAsia="zh-CN"/>
        </w:rPr>
        <w:t>)</w:t>
      </w:r>
    </w:p>
    <w:p w14:paraId="3E154C36" w14:textId="7E176F79" w:rsidR="00DF55D2" w:rsidRDefault="00DF55D2" w:rsidP="00DF55D2">
      <w:pPr>
        <w:pStyle w:val="ListParagraph"/>
        <w:ind w:left="800" w:firstLine="0"/>
        <w:rPr>
          <w:b/>
          <w:noProof/>
          <w:sz w:val="24"/>
        </w:rPr>
      </w:pPr>
      <w:r w:rsidRPr="00A539FE">
        <w:rPr>
          <w:b/>
          <w:noProof/>
          <w:sz w:val="24"/>
          <w:lang w:val="en-US" w:eastAsia="zh-CN"/>
        </w:rPr>
        <w:drawing>
          <wp:inline distT="0" distB="0" distL="0" distR="0" wp14:anchorId="1CD542C5" wp14:editId="1129726D">
            <wp:extent cx="2393315" cy="179705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93315" cy="1797050"/>
                    </a:xfrm>
                    <a:prstGeom prst="rect">
                      <a:avLst/>
                    </a:prstGeom>
                    <a:noFill/>
                    <a:ln>
                      <a:noFill/>
                    </a:ln>
                  </pic:spPr>
                </pic:pic>
              </a:graphicData>
            </a:graphic>
          </wp:inline>
        </w:drawing>
      </w:r>
      <w:r w:rsidRPr="00A539FE">
        <w:rPr>
          <w:b/>
          <w:noProof/>
          <w:sz w:val="24"/>
          <w:lang w:val="en-US" w:eastAsia="zh-CN"/>
        </w:rPr>
        <w:drawing>
          <wp:inline distT="0" distB="0" distL="0" distR="0" wp14:anchorId="3C6F4D0B" wp14:editId="3CC67C95">
            <wp:extent cx="2401570" cy="179705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521988E3" w14:textId="77777777" w:rsidR="00DF55D2" w:rsidRPr="00A539FE" w:rsidRDefault="00DF55D2" w:rsidP="00DF55D2">
      <w:pPr>
        <w:pStyle w:val="BodyText"/>
        <w:spacing w:beforeLines="50" w:before="120" w:afterLines="50"/>
        <w:rPr>
          <w:rFonts w:eastAsia="宋体"/>
          <w:sz w:val="21"/>
          <w:szCs w:val="21"/>
          <w:lang w:val="fr-FR" w:eastAsia="zh-CN"/>
        </w:rPr>
      </w:pPr>
      <w:r w:rsidRPr="00A539FE">
        <w:rPr>
          <w:rFonts w:ascii="Arial" w:eastAsia="宋体" w:hAnsi="Arial"/>
          <w:sz w:val="24"/>
          <w:szCs w:val="20"/>
          <w:lang w:val="fr-FR" w:eastAsia="zh-CN"/>
        </w:rPr>
        <w:t>3.2 CDL-C</w:t>
      </w:r>
      <w:r w:rsidRPr="00A539FE">
        <w:rPr>
          <w:rFonts w:ascii="Arial" w:eastAsia="宋体" w:hAnsi="Arial" w:hint="eastAsia"/>
          <w:sz w:val="24"/>
          <w:szCs w:val="20"/>
          <w:lang w:val="fr-FR" w:eastAsia="zh-CN"/>
        </w:rPr>
        <w:t xml:space="preserve"> </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4T</w:t>
      </w:r>
      <w:r w:rsidRPr="00A539FE">
        <w:rPr>
          <w:rFonts w:ascii="Arial" w:eastAsia="宋体" w:hAnsi="Arial"/>
          <w:sz w:val="24"/>
          <w:szCs w:val="20"/>
          <w:lang w:val="fr-FR" w:eastAsia="zh-CN"/>
        </w:rPr>
        <w:t>x</w:t>
      </w:r>
      <w:r w:rsidRPr="00A539FE">
        <w:rPr>
          <w:rFonts w:ascii="Arial" w:eastAsia="宋体" w:hAnsi="Arial"/>
          <w:sz w:val="24"/>
          <w:szCs w:val="20"/>
          <w:lang w:val="fr-FR" w:eastAsia="zh-CN"/>
        </w:rPr>
        <w:t>，</w:t>
      </w:r>
      <w:r w:rsidRPr="00A539FE">
        <w:rPr>
          <w:rFonts w:ascii="Arial" w:eastAsia="宋体" w:hAnsi="Arial" w:hint="eastAsia"/>
          <w:sz w:val="24"/>
          <w:szCs w:val="20"/>
          <w:lang w:val="fr-FR" w:eastAsia="zh-CN"/>
        </w:rPr>
        <w:t>4R</w:t>
      </w:r>
      <w:r w:rsidRPr="00A539FE">
        <w:rPr>
          <w:rFonts w:ascii="Arial" w:eastAsia="宋体" w:hAnsi="Arial"/>
          <w:sz w:val="24"/>
          <w:szCs w:val="20"/>
          <w:lang w:val="fr-FR" w:eastAsia="zh-CN"/>
        </w:rPr>
        <w:t>x</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MCS</w:t>
      </w:r>
      <w:r w:rsidRPr="00A539FE">
        <w:rPr>
          <w:rFonts w:ascii="Arial" w:eastAsia="宋体" w:hAnsi="Arial"/>
          <w:sz w:val="24"/>
          <w:szCs w:val="20"/>
          <w:lang w:val="fr-FR" w:eastAsia="zh-CN"/>
        </w:rPr>
        <w:t>12</w:t>
      </w:r>
    </w:p>
    <w:p w14:paraId="38A53B11" w14:textId="46C292F2" w:rsidR="00DF55D2" w:rsidRDefault="00DF55D2" w:rsidP="00DF55D2">
      <w:pPr>
        <w:pStyle w:val="ListParagraph"/>
        <w:ind w:left="800" w:firstLine="0"/>
        <w:rPr>
          <w:b/>
          <w:noProof/>
          <w:sz w:val="24"/>
        </w:rPr>
      </w:pPr>
      <w:r w:rsidRPr="00A539FE">
        <w:rPr>
          <w:b/>
          <w:noProof/>
          <w:sz w:val="24"/>
          <w:lang w:val="en-US" w:eastAsia="zh-CN"/>
        </w:rPr>
        <w:lastRenderedPageBreak/>
        <w:drawing>
          <wp:inline distT="0" distB="0" distL="0" distR="0" wp14:anchorId="14EB71CB" wp14:editId="49290C1D">
            <wp:extent cx="2401570" cy="179705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A539FE">
        <w:rPr>
          <w:b/>
          <w:noProof/>
          <w:sz w:val="24"/>
          <w:lang w:val="en-US" w:eastAsia="zh-CN"/>
        </w:rPr>
        <w:drawing>
          <wp:inline distT="0" distB="0" distL="0" distR="0" wp14:anchorId="27794793" wp14:editId="7AFF9736">
            <wp:extent cx="2401570" cy="179705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35D7C368" w14:textId="77777777" w:rsidR="00DF55D2" w:rsidRPr="00A539FE" w:rsidRDefault="00DF55D2" w:rsidP="00DF55D2">
      <w:pPr>
        <w:pStyle w:val="BodyText"/>
        <w:spacing w:beforeLines="50" w:before="120" w:afterLines="50"/>
        <w:rPr>
          <w:rFonts w:ascii="Arial" w:eastAsia="宋体" w:hAnsi="Arial"/>
          <w:sz w:val="24"/>
          <w:szCs w:val="20"/>
          <w:lang w:val="fr-FR" w:eastAsia="zh-CN"/>
        </w:rPr>
      </w:pPr>
      <w:r>
        <w:rPr>
          <w:rFonts w:ascii="Arial" w:eastAsia="宋体" w:hAnsi="Arial"/>
          <w:sz w:val="24"/>
          <w:szCs w:val="20"/>
          <w:lang w:val="fr-FR" w:eastAsia="zh-CN"/>
        </w:rPr>
        <w:t xml:space="preserve">3.3 </w:t>
      </w:r>
      <w:r w:rsidRPr="00A539FE">
        <w:rPr>
          <w:rFonts w:ascii="Arial" w:eastAsia="宋体" w:hAnsi="Arial"/>
          <w:sz w:val="24"/>
          <w:szCs w:val="20"/>
          <w:lang w:val="fr-FR" w:eastAsia="zh-CN"/>
        </w:rPr>
        <w:t>TDL-A</w:t>
      </w:r>
      <w:r w:rsidRPr="00A539FE">
        <w:rPr>
          <w:rFonts w:ascii="Arial" w:eastAsia="宋体" w:hAnsi="Arial" w:hint="eastAsia"/>
          <w:sz w:val="24"/>
          <w:szCs w:val="20"/>
          <w:lang w:val="fr-FR" w:eastAsia="zh-CN"/>
        </w:rPr>
        <w:t xml:space="preserve"> </w:t>
      </w:r>
      <w:r w:rsidRPr="00A539FE">
        <w:rPr>
          <w:rFonts w:ascii="Arial" w:eastAsia="宋体" w:hAnsi="Arial" w:hint="eastAsia"/>
          <w:sz w:val="24"/>
          <w:szCs w:val="20"/>
          <w:lang w:val="fr-FR" w:eastAsia="zh-CN"/>
        </w:rPr>
        <w:t>（</w:t>
      </w:r>
      <w:r w:rsidRPr="00A539FE">
        <w:rPr>
          <w:rFonts w:ascii="Arial" w:eastAsia="宋体" w:hAnsi="Arial"/>
          <w:sz w:val="24"/>
          <w:szCs w:val="20"/>
          <w:lang w:val="fr-FR" w:eastAsia="zh-CN"/>
        </w:rPr>
        <w:t>2</w:t>
      </w:r>
      <w:r w:rsidRPr="00A539FE">
        <w:rPr>
          <w:rFonts w:ascii="Arial" w:eastAsia="宋体" w:hAnsi="Arial" w:hint="eastAsia"/>
          <w:sz w:val="24"/>
          <w:szCs w:val="20"/>
          <w:lang w:val="fr-FR" w:eastAsia="zh-CN"/>
        </w:rPr>
        <w:t>T</w:t>
      </w:r>
      <w:r w:rsidRPr="00A539FE">
        <w:rPr>
          <w:rFonts w:ascii="Arial" w:eastAsia="宋体" w:hAnsi="Arial"/>
          <w:sz w:val="24"/>
          <w:szCs w:val="20"/>
          <w:lang w:val="fr-FR" w:eastAsia="zh-CN"/>
        </w:rPr>
        <w:t>x</w:t>
      </w:r>
      <w:r w:rsidRPr="00A539FE">
        <w:rPr>
          <w:rFonts w:ascii="Arial" w:eastAsia="宋体" w:hAnsi="Arial"/>
          <w:sz w:val="24"/>
          <w:szCs w:val="20"/>
          <w:lang w:val="fr-FR" w:eastAsia="zh-CN"/>
        </w:rPr>
        <w:t>，</w:t>
      </w:r>
      <w:r w:rsidRPr="00A539FE">
        <w:rPr>
          <w:rFonts w:ascii="Arial" w:eastAsia="宋体" w:hAnsi="Arial"/>
          <w:sz w:val="24"/>
          <w:szCs w:val="20"/>
          <w:lang w:val="fr-FR" w:eastAsia="zh-CN"/>
        </w:rPr>
        <w:t>2</w:t>
      </w:r>
      <w:r w:rsidRPr="00A539FE">
        <w:rPr>
          <w:rFonts w:ascii="Arial" w:eastAsia="宋体" w:hAnsi="Arial" w:hint="eastAsia"/>
          <w:sz w:val="24"/>
          <w:szCs w:val="20"/>
          <w:lang w:val="fr-FR" w:eastAsia="zh-CN"/>
        </w:rPr>
        <w:t>R</w:t>
      </w:r>
      <w:r w:rsidRPr="00A539FE">
        <w:rPr>
          <w:rFonts w:ascii="Arial" w:eastAsia="宋体" w:hAnsi="Arial"/>
          <w:sz w:val="24"/>
          <w:szCs w:val="20"/>
          <w:lang w:val="fr-FR" w:eastAsia="zh-CN"/>
        </w:rPr>
        <w:t>x</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MCS6 (code</w:t>
      </w:r>
      <w:r w:rsidRPr="00A539FE">
        <w:rPr>
          <w:rFonts w:ascii="Arial" w:eastAsia="宋体" w:hAnsi="Arial"/>
          <w:sz w:val="24"/>
          <w:szCs w:val="20"/>
          <w:lang w:val="fr-FR" w:eastAsia="zh-CN"/>
        </w:rPr>
        <w:t xml:space="preserve"> </w:t>
      </w:r>
      <w:r w:rsidRPr="00A539FE">
        <w:rPr>
          <w:rFonts w:ascii="Arial" w:eastAsia="宋体" w:hAnsi="Arial" w:hint="eastAsia"/>
          <w:sz w:val="24"/>
          <w:szCs w:val="20"/>
          <w:lang w:val="fr-FR" w:eastAsia="zh-CN"/>
        </w:rPr>
        <w:t>rate</w:t>
      </w:r>
      <w:r w:rsidRPr="00A539FE">
        <w:rPr>
          <w:rFonts w:ascii="Arial" w:eastAsia="宋体" w:hAnsi="Arial"/>
          <w:sz w:val="24"/>
          <w:szCs w:val="20"/>
          <w:lang w:val="fr-FR" w:eastAsia="zh-CN"/>
        </w:rPr>
        <w:t xml:space="preserve"> =0.12</w:t>
      </w:r>
      <w:r w:rsidRPr="00A539FE">
        <w:rPr>
          <w:rFonts w:ascii="Arial" w:eastAsia="宋体" w:hAnsi="Arial" w:hint="eastAsia"/>
          <w:sz w:val="24"/>
          <w:szCs w:val="20"/>
          <w:lang w:val="fr-FR" w:eastAsia="zh-CN"/>
        </w:rPr>
        <w:t>)</w:t>
      </w:r>
    </w:p>
    <w:p w14:paraId="31704A85" w14:textId="737847CD" w:rsidR="00DF55D2" w:rsidRDefault="00DF55D2" w:rsidP="00DF55D2">
      <w:pPr>
        <w:pStyle w:val="ListParagraph"/>
        <w:ind w:left="800" w:firstLine="0"/>
      </w:pPr>
      <w:r w:rsidRPr="00A539FE">
        <w:rPr>
          <w:b/>
          <w:noProof/>
          <w:sz w:val="24"/>
          <w:lang w:val="en-US" w:eastAsia="zh-CN"/>
        </w:rPr>
        <w:drawing>
          <wp:inline distT="0" distB="0" distL="0" distR="0" wp14:anchorId="72BB892C" wp14:editId="3D9E0D7D">
            <wp:extent cx="2401570" cy="17970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A539FE">
        <w:rPr>
          <w:b/>
          <w:noProof/>
          <w:sz w:val="24"/>
          <w:lang w:val="en-US" w:eastAsia="zh-CN"/>
        </w:rPr>
        <w:drawing>
          <wp:inline distT="0" distB="0" distL="0" distR="0" wp14:anchorId="1F8A54B9" wp14:editId="0D0A876D">
            <wp:extent cx="2409190" cy="17970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09190" cy="1797050"/>
                    </a:xfrm>
                    <a:prstGeom prst="rect">
                      <a:avLst/>
                    </a:prstGeom>
                    <a:noFill/>
                    <a:ln>
                      <a:noFill/>
                    </a:ln>
                  </pic:spPr>
                </pic:pic>
              </a:graphicData>
            </a:graphic>
          </wp:inline>
        </w:drawing>
      </w:r>
    </w:p>
    <w:p w14:paraId="3BE78CB6" w14:textId="77777777" w:rsidR="00DF55D2" w:rsidRDefault="00DF55D2" w:rsidP="00DF55D2"/>
    <w:p w14:paraId="3D0DE507" w14:textId="77777777" w:rsidR="00DF55D2" w:rsidRPr="00A539FE" w:rsidRDefault="00DF55D2" w:rsidP="00DF55D2">
      <w:pPr>
        <w:pStyle w:val="BodyText"/>
        <w:spacing w:beforeLines="50" w:before="120" w:afterLines="50"/>
        <w:rPr>
          <w:rFonts w:ascii="Arial" w:eastAsia="宋体" w:hAnsi="Arial"/>
          <w:sz w:val="24"/>
          <w:szCs w:val="20"/>
          <w:lang w:val="fr-FR" w:eastAsia="zh-CN"/>
        </w:rPr>
      </w:pPr>
      <w:r>
        <w:rPr>
          <w:rFonts w:ascii="Arial" w:eastAsia="宋体" w:hAnsi="Arial"/>
          <w:sz w:val="24"/>
          <w:szCs w:val="20"/>
          <w:lang w:val="fr-FR" w:eastAsia="zh-CN"/>
        </w:rPr>
        <w:t xml:space="preserve">3.4 </w:t>
      </w:r>
      <w:r w:rsidRPr="00A539FE">
        <w:rPr>
          <w:rFonts w:ascii="Arial" w:eastAsia="宋体" w:hAnsi="Arial"/>
          <w:sz w:val="24"/>
          <w:szCs w:val="20"/>
          <w:lang w:val="fr-FR" w:eastAsia="zh-CN"/>
        </w:rPr>
        <w:t>TDL-A</w:t>
      </w:r>
      <w:r w:rsidRPr="00A539FE">
        <w:rPr>
          <w:rFonts w:ascii="Arial" w:eastAsia="宋体" w:hAnsi="Arial" w:hint="eastAsia"/>
          <w:sz w:val="24"/>
          <w:szCs w:val="20"/>
          <w:lang w:val="fr-FR" w:eastAsia="zh-CN"/>
        </w:rPr>
        <w:t xml:space="preserve"> </w:t>
      </w:r>
      <w:r w:rsidRPr="00A539FE">
        <w:rPr>
          <w:rFonts w:ascii="Arial" w:eastAsia="宋体" w:hAnsi="Arial" w:hint="eastAsia"/>
          <w:sz w:val="24"/>
          <w:szCs w:val="20"/>
          <w:lang w:val="fr-FR" w:eastAsia="zh-CN"/>
        </w:rPr>
        <w:t>（</w:t>
      </w:r>
      <w:r w:rsidRPr="00A539FE">
        <w:rPr>
          <w:rFonts w:ascii="Arial" w:eastAsia="宋体" w:hAnsi="Arial"/>
          <w:sz w:val="24"/>
          <w:szCs w:val="20"/>
          <w:lang w:val="fr-FR" w:eastAsia="zh-CN"/>
        </w:rPr>
        <w:t>2</w:t>
      </w:r>
      <w:r w:rsidRPr="00A539FE">
        <w:rPr>
          <w:rFonts w:ascii="Arial" w:eastAsia="宋体" w:hAnsi="Arial" w:hint="eastAsia"/>
          <w:sz w:val="24"/>
          <w:szCs w:val="20"/>
          <w:lang w:val="fr-FR" w:eastAsia="zh-CN"/>
        </w:rPr>
        <w:t>T</w:t>
      </w:r>
      <w:r w:rsidRPr="00A539FE">
        <w:rPr>
          <w:rFonts w:ascii="Arial" w:eastAsia="宋体" w:hAnsi="Arial"/>
          <w:sz w:val="24"/>
          <w:szCs w:val="20"/>
          <w:lang w:val="fr-FR" w:eastAsia="zh-CN"/>
        </w:rPr>
        <w:t>x</w:t>
      </w:r>
      <w:r w:rsidRPr="00A539FE">
        <w:rPr>
          <w:rFonts w:ascii="Arial" w:eastAsia="宋体" w:hAnsi="Arial"/>
          <w:sz w:val="24"/>
          <w:szCs w:val="20"/>
          <w:lang w:val="fr-FR" w:eastAsia="zh-CN"/>
        </w:rPr>
        <w:t>，</w:t>
      </w:r>
      <w:r w:rsidRPr="00A539FE">
        <w:rPr>
          <w:rFonts w:ascii="Arial" w:eastAsia="宋体" w:hAnsi="Arial"/>
          <w:sz w:val="24"/>
          <w:szCs w:val="20"/>
          <w:lang w:val="fr-FR" w:eastAsia="zh-CN"/>
        </w:rPr>
        <w:t>2</w:t>
      </w:r>
      <w:r w:rsidRPr="00A539FE">
        <w:rPr>
          <w:rFonts w:ascii="Arial" w:eastAsia="宋体" w:hAnsi="Arial" w:hint="eastAsia"/>
          <w:sz w:val="24"/>
          <w:szCs w:val="20"/>
          <w:lang w:val="fr-FR" w:eastAsia="zh-CN"/>
        </w:rPr>
        <w:t>R</w:t>
      </w:r>
      <w:r w:rsidRPr="00A539FE">
        <w:rPr>
          <w:rFonts w:ascii="Arial" w:eastAsia="宋体" w:hAnsi="Arial"/>
          <w:sz w:val="24"/>
          <w:szCs w:val="20"/>
          <w:lang w:val="fr-FR" w:eastAsia="zh-CN"/>
        </w:rPr>
        <w:t>x</w:t>
      </w:r>
      <w:r w:rsidRPr="00A539FE">
        <w:rPr>
          <w:rFonts w:ascii="Arial" w:eastAsia="宋体" w:hAnsi="Arial" w:hint="eastAsia"/>
          <w:sz w:val="24"/>
          <w:szCs w:val="20"/>
          <w:lang w:val="fr-FR" w:eastAsia="zh-CN"/>
        </w:rPr>
        <w:t>）</w:t>
      </w:r>
      <w:r w:rsidRPr="00A539FE">
        <w:rPr>
          <w:rFonts w:ascii="Arial" w:eastAsia="宋体" w:hAnsi="Arial" w:hint="eastAsia"/>
          <w:sz w:val="24"/>
          <w:szCs w:val="20"/>
          <w:lang w:val="fr-FR" w:eastAsia="zh-CN"/>
        </w:rPr>
        <w:t>MCS</w:t>
      </w:r>
      <w:r w:rsidRPr="00A539FE">
        <w:rPr>
          <w:rFonts w:ascii="Arial" w:eastAsia="宋体" w:hAnsi="Arial"/>
          <w:sz w:val="24"/>
          <w:szCs w:val="20"/>
          <w:lang w:val="fr-FR" w:eastAsia="zh-CN"/>
        </w:rPr>
        <w:t>12</w:t>
      </w:r>
      <w:r w:rsidRPr="00A539FE">
        <w:rPr>
          <w:rFonts w:ascii="Arial" w:eastAsia="宋体" w:hAnsi="Arial" w:hint="eastAsia"/>
          <w:sz w:val="24"/>
          <w:szCs w:val="20"/>
          <w:lang w:val="fr-FR" w:eastAsia="zh-CN"/>
        </w:rPr>
        <w:t xml:space="preserve"> (code</w:t>
      </w:r>
      <w:r w:rsidRPr="00A539FE">
        <w:rPr>
          <w:rFonts w:ascii="Arial" w:eastAsia="宋体" w:hAnsi="Arial"/>
          <w:sz w:val="24"/>
          <w:szCs w:val="20"/>
          <w:lang w:val="fr-FR" w:eastAsia="zh-CN"/>
        </w:rPr>
        <w:t xml:space="preserve"> </w:t>
      </w:r>
      <w:r w:rsidRPr="00A539FE">
        <w:rPr>
          <w:rFonts w:ascii="Arial" w:eastAsia="宋体" w:hAnsi="Arial" w:hint="eastAsia"/>
          <w:sz w:val="24"/>
          <w:szCs w:val="20"/>
          <w:lang w:val="fr-FR" w:eastAsia="zh-CN"/>
        </w:rPr>
        <w:t>rate</w:t>
      </w:r>
      <w:r w:rsidRPr="00A539FE">
        <w:rPr>
          <w:rFonts w:ascii="Arial" w:eastAsia="宋体" w:hAnsi="Arial"/>
          <w:sz w:val="24"/>
          <w:szCs w:val="20"/>
          <w:lang w:val="fr-FR" w:eastAsia="zh-CN"/>
        </w:rPr>
        <w:t xml:space="preserve"> =0.44</w:t>
      </w:r>
      <w:r w:rsidRPr="00A539FE">
        <w:rPr>
          <w:rFonts w:ascii="Arial" w:eastAsia="宋体" w:hAnsi="Arial" w:hint="eastAsia"/>
          <w:sz w:val="24"/>
          <w:szCs w:val="20"/>
          <w:lang w:val="fr-FR" w:eastAsia="zh-CN"/>
        </w:rPr>
        <w:t>)</w:t>
      </w:r>
    </w:p>
    <w:p w14:paraId="59181F40" w14:textId="39436999" w:rsidR="00DF55D2" w:rsidRDefault="00DF55D2" w:rsidP="00DF55D2">
      <w:pPr>
        <w:pStyle w:val="ListParagraph"/>
        <w:ind w:left="800" w:firstLine="0"/>
        <w:rPr>
          <w:b/>
          <w:noProof/>
          <w:sz w:val="24"/>
        </w:rPr>
      </w:pPr>
      <w:r w:rsidRPr="00A539FE">
        <w:rPr>
          <w:b/>
          <w:noProof/>
          <w:sz w:val="24"/>
          <w:lang w:val="en-US" w:eastAsia="zh-CN"/>
        </w:rPr>
        <w:drawing>
          <wp:inline distT="0" distB="0" distL="0" distR="0" wp14:anchorId="18E0FAE0" wp14:editId="2C0E3CE8">
            <wp:extent cx="2401570" cy="17970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A539FE">
        <w:rPr>
          <w:b/>
          <w:noProof/>
          <w:sz w:val="24"/>
          <w:lang w:val="en-US" w:eastAsia="zh-CN"/>
        </w:rPr>
        <w:drawing>
          <wp:inline distT="0" distB="0" distL="0" distR="0" wp14:anchorId="0A0529A9" wp14:editId="6FD6296E">
            <wp:extent cx="2409190" cy="179705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09190" cy="1797050"/>
                    </a:xfrm>
                    <a:prstGeom prst="rect">
                      <a:avLst/>
                    </a:prstGeom>
                    <a:noFill/>
                    <a:ln>
                      <a:noFill/>
                    </a:ln>
                  </pic:spPr>
                </pic:pic>
              </a:graphicData>
            </a:graphic>
          </wp:inline>
        </w:drawing>
      </w:r>
    </w:p>
    <w:p w14:paraId="0D73AEB3" w14:textId="77777777" w:rsidR="00DF55D2" w:rsidRDefault="00DF55D2" w:rsidP="00DF55D2">
      <w:pPr>
        <w:pStyle w:val="BodyText"/>
        <w:spacing w:beforeLines="50" w:before="120" w:afterLines="50"/>
        <w:rPr>
          <w:rFonts w:ascii="Arial" w:eastAsia="宋体" w:hAnsi="Arial"/>
          <w:sz w:val="24"/>
          <w:szCs w:val="20"/>
          <w:lang w:val="fr-FR" w:eastAsia="zh-CN"/>
        </w:rPr>
      </w:pPr>
      <w:r>
        <w:rPr>
          <w:rFonts w:ascii="Arial" w:eastAsia="宋体" w:hAnsi="Arial"/>
          <w:sz w:val="24"/>
          <w:szCs w:val="20"/>
          <w:lang w:val="fr-FR" w:eastAsia="zh-CN"/>
        </w:rPr>
        <w:t>3.5</w:t>
      </w:r>
      <w:r w:rsidRPr="00A539FE">
        <w:rPr>
          <w:rFonts w:ascii="Arial" w:eastAsia="宋体" w:hAnsi="Arial"/>
          <w:sz w:val="24"/>
          <w:szCs w:val="20"/>
          <w:lang w:val="fr-FR" w:eastAsia="zh-CN"/>
        </w:rPr>
        <w:t xml:space="preserve"> </w:t>
      </w:r>
      <w:r>
        <w:rPr>
          <w:rFonts w:ascii="Arial" w:eastAsia="宋体" w:hAnsi="Arial"/>
          <w:sz w:val="24"/>
          <w:szCs w:val="20"/>
          <w:lang w:val="fr-FR" w:eastAsia="zh-CN"/>
        </w:rPr>
        <w:t>Impact of phase offset</w:t>
      </w:r>
    </w:p>
    <w:p w14:paraId="2A01B157" w14:textId="28C39F5B" w:rsidR="00DF55D2" w:rsidRDefault="00DF55D2" w:rsidP="00DF55D2">
      <w:pPr>
        <w:pStyle w:val="BodyText"/>
        <w:spacing w:beforeLines="50" w:before="120" w:afterLines="50"/>
        <w:jc w:val="center"/>
        <w:rPr>
          <w:rFonts w:ascii="Arial" w:eastAsia="宋体" w:hAnsi="Arial"/>
          <w:sz w:val="24"/>
          <w:szCs w:val="20"/>
          <w:lang w:val="fr-FR" w:eastAsia="zh-CN"/>
        </w:rPr>
      </w:pPr>
      <w:r w:rsidRPr="00F32661">
        <w:rPr>
          <w:b/>
          <w:noProof/>
          <w:lang w:val="en-US" w:eastAsia="zh-CN"/>
        </w:rPr>
        <w:drawing>
          <wp:inline distT="0" distB="0" distL="0" distR="0" wp14:anchorId="031BFA69" wp14:editId="6E2BFE31">
            <wp:extent cx="2401570" cy="179705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F32661">
        <w:rPr>
          <w:b/>
          <w:noProof/>
          <w:lang w:val="en-US" w:eastAsia="zh-CN"/>
        </w:rPr>
        <w:drawing>
          <wp:inline distT="0" distB="0" distL="0" distR="0" wp14:anchorId="63624298" wp14:editId="22589AB3">
            <wp:extent cx="2401570" cy="179705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1DFD25CF" w14:textId="77777777" w:rsidR="00DF55D2" w:rsidRDefault="00DF55D2" w:rsidP="00DF55D2">
      <w:pPr>
        <w:pStyle w:val="BodyText"/>
        <w:spacing w:beforeLines="50" w:before="120" w:afterLines="50"/>
        <w:rPr>
          <w:rFonts w:ascii="Arial" w:eastAsia="宋体" w:hAnsi="Arial"/>
          <w:sz w:val="24"/>
          <w:szCs w:val="20"/>
          <w:lang w:val="fr-FR" w:eastAsia="zh-CN"/>
        </w:rPr>
      </w:pPr>
    </w:p>
    <w:p w14:paraId="13A02974" w14:textId="77777777" w:rsidR="00DF55D2" w:rsidRDefault="00DF55D2" w:rsidP="00DF55D2">
      <w:pPr>
        <w:pStyle w:val="BodyText"/>
        <w:spacing w:beforeLines="50" w:before="120" w:afterLines="50"/>
        <w:rPr>
          <w:rFonts w:ascii="Arial" w:eastAsia="宋体" w:hAnsi="Arial"/>
          <w:sz w:val="24"/>
          <w:szCs w:val="20"/>
          <w:lang w:val="fr-FR" w:eastAsia="zh-CN"/>
        </w:rPr>
      </w:pPr>
      <w:r>
        <w:rPr>
          <w:rFonts w:ascii="Arial" w:eastAsia="宋体" w:hAnsi="Arial"/>
          <w:sz w:val="24"/>
          <w:szCs w:val="20"/>
          <w:lang w:val="fr-FR" w:eastAsia="zh-CN"/>
        </w:rPr>
        <w:t>3.6</w:t>
      </w:r>
      <w:r w:rsidRPr="00A539FE">
        <w:rPr>
          <w:rFonts w:ascii="Arial" w:eastAsia="宋体" w:hAnsi="Arial"/>
          <w:sz w:val="24"/>
          <w:szCs w:val="20"/>
          <w:lang w:val="fr-FR" w:eastAsia="zh-CN"/>
        </w:rPr>
        <w:t xml:space="preserve"> </w:t>
      </w:r>
      <w:r>
        <w:rPr>
          <w:rFonts w:ascii="Arial" w:eastAsia="宋体" w:hAnsi="Arial"/>
          <w:sz w:val="24"/>
          <w:szCs w:val="20"/>
          <w:lang w:val="fr-FR" w:eastAsia="zh-CN"/>
        </w:rPr>
        <w:t>Impact of channel estimation filters</w:t>
      </w:r>
    </w:p>
    <w:p w14:paraId="026303E9" w14:textId="0B0710B0" w:rsidR="00DF55D2" w:rsidRDefault="00DF55D2" w:rsidP="00DF55D2">
      <w:pPr>
        <w:pStyle w:val="BodyText"/>
        <w:spacing w:beforeLines="50" w:before="120" w:afterLines="50"/>
        <w:jc w:val="center"/>
        <w:rPr>
          <w:rFonts w:ascii="Arial" w:eastAsia="宋体" w:hAnsi="Arial"/>
          <w:sz w:val="24"/>
          <w:szCs w:val="20"/>
          <w:lang w:val="fr-FR" w:eastAsia="zh-CN"/>
        </w:rPr>
      </w:pPr>
      <w:r w:rsidRPr="00B110A1">
        <w:rPr>
          <w:noProof/>
          <w:lang w:val="en-US" w:eastAsia="zh-CN"/>
        </w:rPr>
        <w:lastRenderedPageBreak/>
        <w:drawing>
          <wp:inline distT="0" distB="0" distL="0" distR="0" wp14:anchorId="4BA1A0C1" wp14:editId="0EB32E62">
            <wp:extent cx="2401570" cy="180467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1570" cy="1804670"/>
                    </a:xfrm>
                    <a:prstGeom prst="rect">
                      <a:avLst/>
                    </a:prstGeom>
                    <a:noFill/>
                    <a:ln>
                      <a:noFill/>
                    </a:ln>
                  </pic:spPr>
                </pic:pic>
              </a:graphicData>
            </a:graphic>
          </wp:inline>
        </w:drawing>
      </w:r>
      <w:r w:rsidRPr="00B110A1">
        <w:rPr>
          <w:noProof/>
          <w:lang w:val="en-US" w:eastAsia="zh-CN"/>
        </w:rPr>
        <w:drawing>
          <wp:inline distT="0" distB="0" distL="0" distR="0" wp14:anchorId="12A0ED4C" wp14:editId="70B81F83">
            <wp:extent cx="2401570" cy="179705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2B99C109" w14:textId="48B50212" w:rsidR="00DF55D2" w:rsidRDefault="00DF55D2" w:rsidP="00DF55D2">
      <w:pPr>
        <w:pStyle w:val="BodyText"/>
        <w:spacing w:beforeLines="50" w:before="120" w:afterLines="50"/>
        <w:jc w:val="center"/>
        <w:rPr>
          <w:rFonts w:ascii="Arial" w:eastAsia="宋体" w:hAnsi="Arial"/>
          <w:sz w:val="24"/>
          <w:szCs w:val="20"/>
          <w:lang w:val="fr-FR" w:eastAsia="zh-CN"/>
        </w:rPr>
      </w:pPr>
      <w:r w:rsidRPr="00B110A1">
        <w:rPr>
          <w:noProof/>
          <w:lang w:val="en-US" w:eastAsia="zh-CN"/>
        </w:rPr>
        <w:drawing>
          <wp:inline distT="0" distB="0" distL="0" distR="0" wp14:anchorId="42BC46A4" wp14:editId="6FEF419C">
            <wp:extent cx="2401570" cy="179705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B110A1">
        <w:rPr>
          <w:noProof/>
          <w:lang w:val="en-US" w:eastAsia="zh-CN"/>
        </w:rPr>
        <w:drawing>
          <wp:inline distT="0" distB="0" distL="0" distR="0" wp14:anchorId="4BEEC6BD" wp14:editId="67F8E379">
            <wp:extent cx="2401570" cy="179705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448F4360" w14:textId="77777777" w:rsidR="00DF55D2" w:rsidRDefault="00DF55D2" w:rsidP="00DF55D2">
      <w:pPr>
        <w:pStyle w:val="BodyText"/>
        <w:spacing w:beforeLines="50" w:before="120" w:afterLines="50"/>
        <w:rPr>
          <w:rFonts w:ascii="Arial" w:eastAsia="宋体" w:hAnsi="Arial"/>
          <w:sz w:val="24"/>
          <w:szCs w:val="20"/>
          <w:lang w:val="fr-FR" w:eastAsia="zh-CN"/>
        </w:rPr>
      </w:pPr>
      <w:r>
        <w:rPr>
          <w:rFonts w:ascii="Arial" w:eastAsia="宋体" w:hAnsi="Arial"/>
          <w:sz w:val="24"/>
          <w:szCs w:val="20"/>
          <w:lang w:val="fr-FR" w:eastAsia="zh-CN"/>
        </w:rPr>
        <w:t>3.7</w:t>
      </w:r>
      <w:r w:rsidRPr="00A539FE">
        <w:rPr>
          <w:rFonts w:ascii="Arial" w:eastAsia="宋体" w:hAnsi="Arial"/>
          <w:sz w:val="24"/>
          <w:szCs w:val="20"/>
          <w:lang w:val="fr-FR" w:eastAsia="zh-CN"/>
        </w:rPr>
        <w:t xml:space="preserve"> </w:t>
      </w:r>
      <w:r>
        <w:rPr>
          <w:rFonts w:ascii="Arial" w:eastAsia="宋体" w:hAnsi="Arial"/>
          <w:sz w:val="24"/>
          <w:szCs w:val="20"/>
          <w:lang w:val="fr-FR" w:eastAsia="zh-CN"/>
        </w:rPr>
        <w:t xml:space="preserve">Impact of larger delay spread </w:t>
      </w:r>
    </w:p>
    <w:p w14:paraId="69632D7F" w14:textId="641C77C8" w:rsidR="00DF55D2" w:rsidRPr="00DF55D2" w:rsidRDefault="00DF55D2" w:rsidP="00DF55D2">
      <w:pPr>
        <w:pStyle w:val="BodyText"/>
        <w:spacing w:beforeLines="50" w:before="120" w:afterLines="50"/>
        <w:jc w:val="center"/>
        <w:rPr>
          <w:rFonts w:ascii="Arial" w:eastAsia="宋体" w:hAnsi="Arial"/>
          <w:sz w:val="24"/>
          <w:szCs w:val="20"/>
          <w:lang w:val="fr-FR" w:eastAsia="zh-CN"/>
        </w:rPr>
      </w:pPr>
      <w:r w:rsidRPr="00B110A1">
        <w:rPr>
          <w:noProof/>
          <w:lang w:val="en-US" w:eastAsia="zh-CN"/>
        </w:rPr>
        <w:drawing>
          <wp:inline distT="0" distB="0" distL="0" distR="0" wp14:anchorId="224B0D3D" wp14:editId="0937EA7C">
            <wp:extent cx="2401570" cy="179705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r w:rsidRPr="00B110A1">
        <w:rPr>
          <w:noProof/>
          <w:lang w:val="en-US" w:eastAsia="zh-CN"/>
        </w:rPr>
        <w:drawing>
          <wp:inline distT="0" distB="0" distL="0" distR="0" wp14:anchorId="3447A910" wp14:editId="02DF871E">
            <wp:extent cx="2401570" cy="179705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p w14:paraId="73406698" w14:textId="77777777" w:rsidR="001369F1" w:rsidRDefault="001369F1" w:rsidP="001369F1">
      <w:pPr>
        <w:rPr>
          <w:rFonts w:eastAsia="宋体"/>
          <w:lang w:eastAsia="zh-CN"/>
        </w:rPr>
      </w:pPr>
      <w:r>
        <w:rPr>
          <w:rFonts w:eastAsia="宋体"/>
          <w:lang w:eastAsia="zh-CN"/>
        </w:rPr>
        <w:t>With above simulation assumptions, we have the following observations:</w:t>
      </w:r>
    </w:p>
    <w:p w14:paraId="08ACCB76" w14:textId="77777777" w:rsidR="001369F1" w:rsidRDefault="001369F1" w:rsidP="001369F1">
      <w:pPr>
        <w:pStyle w:val="ListParagraph"/>
        <w:ind w:left="800" w:firstLine="0"/>
        <w:rPr>
          <w:rFonts w:ascii="Times New Roman" w:hAnsi="Times New Roman"/>
          <w:b/>
          <w:szCs w:val="20"/>
        </w:rPr>
      </w:pPr>
      <w:r w:rsidRPr="00D92971">
        <w:rPr>
          <w:rFonts w:ascii="Times New Roman" w:hAnsi="Times New Roman"/>
          <w:b/>
          <w:szCs w:val="20"/>
        </w:rPr>
        <w:t>Observation</w:t>
      </w:r>
      <w:r>
        <w:rPr>
          <w:rFonts w:ascii="Times New Roman" w:hAnsi="Times New Roman"/>
          <w:b/>
          <w:szCs w:val="20"/>
        </w:rPr>
        <w:t>1</w:t>
      </w:r>
      <w:r w:rsidRPr="00D92971">
        <w:rPr>
          <w:rFonts w:ascii="Times New Roman" w:hAnsi="Times New Roman" w:hint="eastAsia"/>
          <w:b/>
          <w:szCs w:val="20"/>
        </w:rPr>
        <w:t>：</w:t>
      </w:r>
      <w:r w:rsidRPr="00D92971">
        <w:rPr>
          <w:rFonts w:ascii="Times New Roman" w:hAnsi="Times New Roman"/>
          <w:b/>
          <w:szCs w:val="20"/>
        </w:rPr>
        <w:t>The baseline scheme (SFN+CDD) performs similar as or better than Scheme 2a and 2b</w:t>
      </w:r>
      <w:r>
        <w:rPr>
          <w:rFonts w:ascii="Times New Roman" w:hAnsi="Times New Roman"/>
          <w:b/>
          <w:szCs w:val="20"/>
        </w:rPr>
        <w:t xml:space="preserve"> under all conditions agreed in the simulation assumptions</w:t>
      </w:r>
      <w:r w:rsidRPr="00D92971">
        <w:rPr>
          <w:rFonts w:ascii="Times New Roman" w:hAnsi="Times New Roman"/>
          <w:b/>
          <w:szCs w:val="20"/>
        </w:rPr>
        <w:t>.</w:t>
      </w:r>
    </w:p>
    <w:p w14:paraId="68061341" w14:textId="77777777" w:rsidR="001369F1" w:rsidRDefault="001369F1" w:rsidP="001369F1">
      <w:pPr>
        <w:pStyle w:val="ListParagraph"/>
        <w:ind w:left="800" w:firstLine="0"/>
        <w:rPr>
          <w:rFonts w:ascii="Times New Roman" w:hAnsi="Times New Roman"/>
          <w:b/>
          <w:szCs w:val="20"/>
        </w:rPr>
      </w:pPr>
    </w:p>
    <w:p w14:paraId="4C1D96F4" w14:textId="77777777" w:rsidR="001369F1" w:rsidRDefault="001369F1" w:rsidP="001369F1">
      <w:pPr>
        <w:rPr>
          <w:b/>
          <w:szCs w:val="20"/>
        </w:rPr>
      </w:pPr>
      <w:r w:rsidRPr="00384268">
        <w:t>For ideal backhaul scenarios, both single-PDCCH based approach and multi-PDCCH based approach could be used. For typical multi-TRP scenarios, MCS and RA from different TRPs should be different, which would leverage the most from macro diversity provided by multiple-TRP. However, further refining single-PDCCH based schemes towards such direction would involve too much new design for DCI signaling and may not be expertise for MIMO. The specification impact would be much less by enabling scheduling different PDSCH from different TRPs through different PDCCHs.</w:t>
      </w:r>
    </w:p>
    <w:p w14:paraId="2634EF86" w14:textId="77777777" w:rsidR="001369F1" w:rsidRDefault="001369F1" w:rsidP="001369F1">
      <w:pPr>
        <w:pStyle w:val="proposal0"/>
      </w:pPr>
      <w:r w:rsidRPr="004C54D3">
        <w:t xml:space="preserve">Proposal </w:t>
      </w:r>
      <w:r>
        <w:t>10</w:t>
      </w:r>
      <w:r w:rsidRPr="004C54D3">
        <w:t xml:space="preserve">: Support </w:t>
      </w:r>
      <w:r>
        <w:t>none of s</w:t>
      </w:r>
      <w:r w:rsidRPr="004C54D3">
        <w:t xml:space="preserve">cheme </w:t>
      </w:r>
      <w:r>
        <w:t>2</w:t>
      </w:r>
      <w:r w:rsidRPr="004C54D3">
        <w:t>a</w:t>
      </w:r>
      <w:r>
        <w:t xml:space="preserve"> or 2b.</w:t>
      </w:r>
    </w:p>
    <w:p w14:paraId="7E4A87F3" w14:textId="77777777" w:rsidR="00003A66" w:rsidRPr="0038067F" w:rsidRDefault="00003A66" w:rsidP="00003A66">
      <w:pPr>
        <w:pStyle w:val="Heading2"/>
      </w:pPr>
      <w:r>
        <w:t>OPPO R1-1906287</w:t>
      </w:r>
    </w:p>
    <w:p w14:paraId="0C4E770F" w14:textId="77777777" w:rsidR="00003A66" w:rsidRDefault="00003A66" w:rsidP="00C45309">
      <w:pPr>
        <w:pStyle w:val="BodyText"/>
        <w:ind w:left="0" w:firstLine="0"/>
        <w:rPr>
          <w:rFonts w:eastAsia="宋体"/>
          <w:szCs w:val="20"/>
          <w:lang w:eastAsia="zh-CN"/>
        </w:rPr>
      </w:pPr>
      <w:r>
        <w:rPr>
          <w:rFonts w:eastAsia="宋体" w:hint="eastAsia"/>
          <w:lang w:eastAsia="zh-CN"/>
        </w:rPr>
        <w:t xml:space="preserve">Scheme 1a has been supported by current agreement for NC-JT. Frequency diversity is further introduced with scheme 2a based on scheme 1a, where different layer sets can occupy different PRBs. How to acquire </w:t>
      </w:r>
      <w:r w:rsidRPr="00245483">
        <w:rPr>
          <w:rFonts w:eastAsia="宋体"/>
          <w:szCs w:val="20"/>
        </w:rPr>
        <w:t xml:space="preserve">non-overlapped frequency resource </w:t>
      </w:r>
      <w:r w:rsidRPr="00245483">
        <w:rPr>
          <w:rFonts w:eastAsia="宋体" w:hint="eastAsia"/>
          <w:szCs w:val="20"/>
          <w:lang w:eastAsia="zh-CN"/>
        </w:rPr>
        <w:t xml:space="preserve">for multiple </w:t>
      </w:r>
      <w:r>
        <w:rPr>
          <w:rFonts w:eastAsia="宋体" w:hint="eastAsia"/>
          <w:szCs w:val="20"/>
          <w:lang w:eastAsia="zh-CN"/>
        </w:rPr>
        <w:t xml:space="preserve">repetitions </w:t>
      </w:r>
      <w:r w:rsidRPr="00245483">
        <w:rPr>
          <w:rFonts w:eastAsia="宋体" w:hint="eastAsia"/>
          <w:szCs w:val="20"/>
          <w:lang w:eastAsia="zh-CN"/>
        </w:rPr>
        <w:t xml:space="preserve">with different TCI states should be </w:t>
      </w:r>
      <w:r>
        <w:rPr>
          <w:rFonts w:eastAsia="宋体" w:hint="eastAsia"/>
          <w:szCs w:val="20"/>
          <w:lang w:eastAsia="zh-CN"/>
        </w:rPr>
        <w:t xml:space="preserve">further discussed, e.g. dynamic or semi-persistent scheme. It is likely </w:t>
      </w:r>
      <w:r>
        <w:rPr>
          <w:rFonts w:eastAsia="宋体"/>
          <w:szCs w:val="20"/>
          <w:lang w:eastAsia="zh-CN"/>
        </w:rPr>
        <w:t>that</w:t>
      </w:r>
      <w:r>
        <w:rPr>
          <w:rFonts w:eastAsia="宋体" w:hint="eastAsia"/>
          <w:szCs w:val="20"/>
          <w:lang w:eastAsia="zh-CN"/>
        </w:rPr>
        <w:t xml:space="preserve"> the frequency resource </w:t>
      </w:r>
      <w:r>
        <w:rPr>
          <w:rFonts w:eastAsia="宋体"/>
          <w:szCs w:val="20"/>
          <w:lang w:eastAsia="zh-CN"/>
        </w:rPr>
        <w:t>allocation</w:t>
      </w:r>
      <w:r>
        <w:rPr>
          <w:rFonts w:eastAsia="宋体" w:hint="eastAsia"/>
          <w:szCs w:val="20"/>
          <w:lang w:eastAsia="zh-CN"/>
        </w:rPr>
        <w:t xml:space="preserve"> field in DCI needs to be extended to support scheme 2a. That needs </w:t>
      </w:r>
      <w:r>
        <w:rPr>
          <w:rFonts w:eastAsia="宋体"/>
          <w:szCs w:val="20"/>
          <w:lang w:eastAsia="zh-CN"/>
        </w:rPr>
        <w:t>an</w:t>
      </w:r>
      <w:r>
        <w:rPr>
          <w:rFonts w:eastAsia="宋体" w:hint="eastAsia"/>
          <w:szCs w:val="20"/>
          <w:lang w:eastAsia="zh-CN"/>
        </w:rPr>
        <w:t xml:space="preserve"> amount of DCI overhead. For scheme 2b where MCS and RV could be different </w:t>
      </w:r>
      <w:r>
        <w:rPr>
          <w:rFonts w:eastAsia="宋体"/>
          <w:szCs w:val="20"/>
          <w:lang w:eastAsia="zh-CN"/>
        </w:rPr>
        <w:t>between</w:t>
      </w:r>
      <w:r>
        <w:rPr>
          <w:rFonts w:eastAsia="宋体" w:hint="eastAsia"/>
          <w:szCs w:val="20"/>
          <w:lang w:eastAsia="zh-CN"/>
        </w:rPr>
        <w:t xml:space="preserve"> layer sets compared to 2a, further </w:t>
      </w:r>
      <w:r>
        <w:rPr>
          <w:rFonts w:eastAsia="宋体"/>
          <w:szCs w:val="20"/>
          <w:lang w:eastAsia="zh-CN"/>
        </w:rPr>
        <w:t>specification</w:t>
      </w:r>
      <w:r>
        <w:rPr>
          <w:rFonts w:eastAsia="宋体" w:hint="eastAsia"/>
          <w:szCs w:val="20"/>
          <w:lang w:eastAsia="zh-CN"/>
        </w:rPr>
        <w:t xml:space="preserve"> effort to </w:t>
      </w:r>
      <w:r>
        <w:rPr>
          <w:rFonts w:eastAsia="宋体"/>
          <w:szCs w:val="20"/>
          <w:lang w:eastAsia="zh-CN"/>
        </w:rPr>
        <w:t>specify multiple MCSs/RVs for</w:t>
      </w:r>
      <w:r>
        <w:rPr>
          <w:rFonts w:eastAsia="宋体" w:hint="eastAsia"/>
          <w:szCs w:val="20"/>
          <w:lang w:eastAsia="zh-CN"/>
        </w:rPr>
        <w:t xml:space="preserve"> a</w:t>
      </w:r>
      <w:r>
        <w:rPr>
          <w:rFonts w:eastAsia="宋体"/>
          <w:szCs w:val="20"/>
          <w:lang w:eastAsia="zh-CN"/>
        </w:rPr>
        <w:t xml:space="preserve"> PDSCH is needed</w:t>
      </w:r>
      <w:r>
        <w:rPr>
          <w:rFonts w:eastAsia="宋体" w:hint="eastAsia"/>
          <w:szCs w:val="20"/>
          <w:lang w:eastAsia="zh-CN"/>
        </w:rPr>
        <w:t xml:space="preserve">, e.g. introducing new CW to layer mapping or new channel coding mechanism. The performance gain of scheme 2a/2b should be justified </w:t>
      </w:r>
      <w:r>
        <w:rPr>
          <w:rFonts w:eastAsia="宋体"/>
          <w:szCs w:val="20"/>
          <w:lang w:eastAsia="zh-CN"/>
        </w:rPr>
        <w:t>considering</w:t>
      </w:r>
      <w:r>
        <w:rPr>
          <w:rFonts w:eastAsia="宋体" w:hint="eastAsia"/>
          <w:szCs w:val="20"/>
          <w:lang w:eastAsia="zh-CN"/>
        </w:rPr>
        <w:t xml:space="preserve"> the </w:t>
      </w:r>
      <w:r>
        <w:rPr>
          <w:rFonts w:eastAsia="宋体"/>
          <w:szCs w:val="20"/>
          <w:lang w:eastAsia="zh-CN"/>
        </w:rPr>
        <w:t>significant</w:t>
      </w:r>
      <w:r>
        <w:rPr>
          <w:rFonts w:eastAsia="宋体" w:hint="eastAsia"/>
          <w:szCs w:val="20"/>
          <w:lang w:eastAsia="zh-CN"/>
        </w:rPr>
        <w:t xml:space="preserve"> </w:t>
      </w:r>
      <w:r>
        <w:rPr>
          <w:rFonts w:eastAsia="宋体"/>
          <w:szCs w:val="20"/>
          <w:lang w:eastAsia="zh-CN"/>
        </w:rPr>
        <w:t>signalling</w:t>
      </w:r>
      <w:r>
        <w:rPr>
          <w:rFonts w:eastAsia="宋体" w:hint="eastAsia"/>
          <w:szCs w:val="20"/>
          <w:lang w:eastAsia="zh-CN"/>
        </w:rPr>
        <w:t xml:space="preserve"> overhead and specification effort.</w:t>
      </w:r>
    </w:p>
    <w:p w14:paraId="393A35B8" w14:textId="77777777" w:rsidR="00003A66" w:rsidRDefault="00003A66" w:rsidP="00C45309">
      <w:pPr>
        <w:pStyle w:val="BodyText"/>
        <w:ind w:left="0" w:firstLine="0"/>
        <w:rPr>
          <w:rFonts w:eastAsia="宋体"/>
          <w:szCs w:val="20"/>
          <w:lang w:eastAsia="zh-CN"/>
        </w:rPr>
      </w:pPr>
      <w:r>
        <w:rPr>
          <w:rFonts w:eastAsia="宋体" w:hint="eastAsia"/>
          <w:szCs w:val="20"/>
          <w:lang w:eastAsia="zh-CN"/>
        </w:rPr>
        <w:lastRenderedPageBreak/>
        <w:t>Here we compare the performance of scheme 2a/2b via LLS with agreed scheme 1a as baseline. The simulation assumptions agreed in the email discussion after R</w:t>
      </w:r>
      <w:r>
        <w:rPr>
          <w:rFonts w:eastAsia="宋体"/>
          <w:szCs w:val="20"/>
          <w:lang w:eastAsia="zh-CN"/>
        </w:rPr>
        <w:t xml:space="preserve">AN1#96bis meeting </w:t>
      </w:r>
      <w:r>
        <w:rPr>
          <w:rFonts w:eastAsia="宋体" w:hint="eastAsia"/>
          <w:szCs w:val="20"/>
          <w:lang w:eastAsia="zh-CN"/>
        </w:rPr>
        <w:t>are</w:t>
      </w:r>
      <w:r>
        <w:rPr>
          <w:rFonts w:eastAsia="宋体"/>
          <w:szCs w:val="20"/>
          <w:lang w:eastAsia="zh-CN"/>
        </w:rPr>
        <w:t xml:space="preserve"> used</w:t>
      </w:r>
      <w:r>
        <w:rPr>
          <w:rFonts w:eastAsia="宋体" w:hint="eastAsia"/>
          <w:szCs w:val="20"/>
          <w:lang w:eastAsia="zh-CN"/>
        </w:rPr>
        <w:t>. Other assumption can be found</w:t>
      </w:r>
      <w:r>
        <w:rPr>
          <w:rFonts w:eastAsia="宋体"/>
          <w:szCs w:val="20"/>
          <w:lang w:eastAsia="zh-CN"/>
        </w:rPr>
        <w:t xml:space="preserve"> in </w:t>
      </w:r>
      <w:r w:rsidRPr="00291303">
        <w:rPr>
          <w:rFonts w:eastAsia="宋体"/>
          <w:szCs w:val="20"/>
          <w:lang w:eastAsia="zh-CN"/>
        </w:rPr>
        <w:t>appendix</w:t>
      </w:r>
      <w:r>
        <w:rPr>
          <w:rFonts w:eastAsia="宋体" w:hint="eastAsia"/>
          <w:szCs w:val="20"/>
          <w:lang w:eastAsia="zh-CN"/>
        </w:rPr>
        <w:t xml:space="preserve">. From the results, it can be </w:t>
      </w:r>
      <w:r>
        <w:rPr>
          <w:rFonts w:eastAsia="宋体"/>
          <w:szCs w:val="20"/>
          <w:lang w:eastAsia="zh-CN"/>
        </w:rPr>
        <w:t>observed</w:t>
      </w:r>
      <w:r>
        <w:rPr>
          <w:rFonts w:eastAsia="宋体" w:hint="eastAsia"/>
          <w:szCs w:val="20"/>
          <w:lang w:eastAsia="zh-CN"/>
        </w:rPr>
        <w:t xml:space="preserve"> </w:t>
      </w:r>
      <w:r>
        <w:rPr>
          <w:rFonts w:eastAsia="宋体"/>
          <w:szCs w:val="20"/>
          <w:lang w:eastAsia="zh-CN"/>
        </w:rPr>
        <w:t>that</w:t>
      </w:r>
      <w:r>
        <w:rPr>
          <w:rFonts w:eastAsia="宋体" w:hint="eastAsia"/>
          <w:szCs w:val="20"/>
          <w:lang w:eastAsia="zh-CN"/>
        </w:rPr>
        <w:t xml:space="preserve">: </w:t>
      </w:r>
    </w:p>
    <w:p w14:paraId="092BA153" w14:textId="77777777" w:rsidR="00003A66" w:rsidRDefault="00003A66" w:rsidP="00186AAF">
      <w:pPr>
        <w:widowControl w:val="0"/>
        <w:numPr>
          <w:ilvl w:val="0"/>
          <w:numId w:val="30"/>
        </w:numPr>
        <w:tabs>
          <w:tab w:val="left" w:pos="1440"/>
        </w:tabs>
        <w:snapToGrid w:val="0"/>
        <w:spacing w:after="120"/>
        <w:jc w:val="both"/>
        <w:rPr>
          <w:rFonts w:eastAsia="宋体"/>
          <w:lang w:eastAsia="zh-CN"/>
        </w:rPr>
      </w:pPr>
      <w:r w:rsidRPr="006B5865">
        <w:rPr>
          <w:rFonts w:eastAsia="宋体" w:hint="eastAsia"/>
          <w:lang w:eastAsia="zh-CN"/>
        </w:rPr>
        <w:t xml:space="preserve">No further gain can be </w:t>
      </w:r>
      <w:r>
        <w:rPr>
          <w:rFonts w:eastAsia="宋体" w:hint="eastAsia"/>
          <w:lang w:eastAsia="zh-CN"/>
        </w:rPr>
        <w:t>obtained</w:t>
      </w:r>
      <w:r w:rsidRPr="006B5865">
        <w:rPr>
          <w:rFonts w:eastAsia="宋体" w:hint="eastAsia"/>
          <w:lang w:eastAsia="zh-CN"/>
        </w:rPr>
        <w:t xml:space="preserve"> from scheme 2b compared to scheme 2a.</w:t>
      </w:r>
    </w:p>
    <w:p w14:paraId="69D89995" w14:textId="77777777" w:rsidR="00003A66" w:rsidRDefault="00003A66" w:rsidP="00186AAF">
      <w:pPr>
        <w:widowControl w:val="0"/>
        <w:numPr>
          <w:ilvl w:val="0"/>
          <w:numId w:val="30"/>
        </w:numPr>
        <w:tabs>
          <w:tab w:val="left" w:pos="1440"/>
        </w:tabs>
        <w:snapToGrid w:val="0"/>
        <w:spacing w:after="120"/>
        <w:jc w:val="both"/>
        <w:rPr>
          <w:rFonts w:eastAsia="宋体"/>
          <w:lang w:eastAsia="zh-CN"/>
        </w:rPr>
      </w:pPr>
      <w:r>
        <w:rPr>
          <w:rFonts w:eastAsia="宋体" w:hint="eastAsia"/>
          <w:lang w:eastAsia="zh-CN"/>
        </w:rPr>
        <w:t>With pathloss difference of 0dB, t</w:t>
      </w:r>
      <w:r w:rsidRPr="006B5865">
        <w:rPr>
          <w:rFonts w:eastAsia="宋体" w:hint="eastAsia"/>
          <w:lang w:eastAsia="zh-CN"/>
        </w:rPr>
        <w:t xml:space="preserve">he performance is similar among different schemes with CR=0.44. With lower coding rate (CR=0.12), there can be </w:t>
      </w:r>
      <w:r>
        <w:rPr>
          <w:rFonts w:eastAsia="宋体" w:hint="eastAsia"/>
          <w:lang w:eastAsia="zh-CN"/>
        </w:rPr>
        <w:t>~</w:t>
      </w:r>
      <w:r w:rsidRPr="006B5865">
        <w:rPr>
          <w:rFonts w:eastAsia="宋体" w:hint="eastAsia"/>
          <w:lang w:eastAsia="zh-CN"/>
        </w:rPr>
        <w:t xml:space="preserve">0.7dB gain for scheme 2a and 2b compared to 1a. </w:t>
      </w:r>
    </w:p>
    <w:p w14:paraId="3588DE51" w14:textId="77777777" w:rsidR="00003A66" w:rsidRDefault="00003A66" w:rsidP="00186AAF">
      <w:pPr>
        <w:widowControl w:val="0"/>
        <w:numPr>
          <w:ilvl w:val="0"/>
          <w:numId w:val="30"/>
        </w:numPr>
        <w:tabs>
          <w:tab w:val="left" w:pos="1440"/>
        </w:tabs>
        <w:snapToGrid w:val="0"/>
        <w:spacing w:after="120"/>
        <w:jc w:val="both"/>
        <w:rPr>
          <w:rFonts w:eastAsia="宋体"/>
          <w:lang w:eastAsia="zh-CN"/>
        </w:rPr>
      </w:pPr>
      <w:r>
        <w:rPr>
          <w:rFonts w:eastAsia="宋体" w:hint="eastAsia"/>
          <w:lang w:eastAsia="zh-CN"/>
        </w:rPr>
        <w:t xml:space="preserve">With pathloss difference of 3dB, scheme 1a </w:t>
      </w:r>
      <w:r>
        <w:rPr>
          <w:rFonts w:eastAsia="宋体"/>
          <w:lang w:eastAsia="zh-CN"/>
        </w:rPr>
        <w:t>outperform</w:t>
      </w:r>
      <w:r>
        <w:rPr>
          <w:rFonts w:eastAsia="宋体" w:hint="eastAsia"/>
          <w:lang w:eastAsia="zh-CN"/>
        </w:rPr>
        <w:t>s scheme 2a/2b via ~0.5dB with CR=0.44, while scheme 2a/2b has ~0.4dB gain over scheme 1a with CR=0.12.</w:t>
      </w:r>
    </w:p>
    <w:p w14:paraId="5EC5A68F" w14:textId="77777777" w:rsidR="00003A66" w:rsidRDefault="00003A66" w:rsidP="00003A66">
      <w:pPr>
        <w:pStyle w:val="BodyText"/>
        <w:jc w:val="center"/>
        <w:rPr>
          <w:rFonts w:eastAsia="宋体"/>
          <w:noProof/>
          <w:lang w:eastAsia="zh-CN"/>
        </w:rPr>
      </w:pPr>
      <w:r>
        <w:rPr>
          <w:rFonts w:eastAsia="宋体" w:hint="eastAsia"/>
          <w:noProof/>
          <w:lang w:val="en-US" w:eastAsia="zh-CN"/>
        </w:rPr>
        <w:drawing>
          <wp:inline distT="0" distB="0" distL="0" distR="0" wp14:anchorId="2BAC40AF" wp14:editId="0A3A46AE">
            <wp:extent cx="4659782" cy="2169667"/>
            <wp:effectExtent l="0" t="0" r="7620" b="254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oppo1.PNG"/>
                    <pic:cNvPicPr/>
                  </pic:nvPicPr>
                  <pic:blipFill>
                    <a:blip r:embed="rId61">
                      <a:extLst>
                        <a:ext uri="{28A0092B-C50C-407E-A947-70E740481C1C}">
                          <a14:useLocalDpi xmlns:a14="http://schemas.microsoft.com/office/drawing/2010/main" val="0"/>
                        </a:ext>
                      </a:extLst>
                    </a:blip>
                    <a:stretch>
                      <a:fillRect/>
                    </a:stretch>
                  </pic:blipFill>
                  <pic:spPr>
                    <a:xfrm>
                      <a:off x="0" y="0"/>
                      <a:ext cx="4678076" cy="2178185"/>
                    </a:xfrm>
                    <a:prstGeom prst="rect">
                      <a:avLst/>
                    </a:prstGeom>
                  </pic:spPr>
                </pic:pic>
              </a:graphicData>
            </a:graphic>
          </wp:inline>
        </w:drawing>
      </w:r>
    </w:p>
    <w:p w14:paraId="5F93B3AF" w14:textId="77777777" w:rsidR="00003A66" w:rsidRDefault="00003A66" w:rsidP="00003A66">
      <w:pPr>
        <w:pStyle w:val="BodyText"/>
        <w:jc w:val="center"/>
        <w:rPr>
          <w:rFonts w:eastAsia="宋体"/>
          <w:noProof/>
          <w:lang w:eastAsia="zh-CN"/>
        </w:rPr>
      </w:pPr>
      <w:r>
        <w:rPr>
          <w:rFonts w:eastAsia="宋体" w:hint="eastAsia"/>
          <w:noProof/>
          <w:lang w:val="en-US" w:eastAsia="zh-CN"/>
        </w:rPr>
        <w:drawing>
          <wp:inline distT="0" distB="0" distL="0" distR="0" wp14:anchorId="78B63129" wp14:editId="0088FBB1">
            <wp:extent cx="4985962" cy="4645152"/>
            <wp:effectExtent l="0" t="0" r="5715" b="317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oppo2.PNG"/>
                    <pic:cNvPicPr/>
                  </pic:nvPicPr>
                  <pic:blipFill>
                    <a:blip r:embed="rId62">
                      <a:extLst>
                        <a:ext uri="{28A0092B-C50C-407E-A947-70E740481C1C}">
                          <a14:useLocalDpi xmlns:a14="http://schemas.microsoft.com/office/drawing/2010/main" val="0"/>
                        </a:ext>
                      </a:extLst>
                    </a:blip>
                    <a:stretch>
                      <a:fillRect/>
                    </a:stretch>
                  </pic:blipFill>
                  <pic:spPr>
                    <a:xfrm>
                      <a:off x="0" y="0"/>
                      <a:ext cx="4993705" cy="4652366"/>
                    </a:xfrm>
                    <a:prstGeom prst="rect">
                      <a:avLst/>
                    </a:prstGeom>
                  </pic:spPr>
                </pic:pic>
              </a:graphicData>
            </a:graphic>
          </wp:inline>
        </w:drawing>
      </w:r>
    </w:p>
    <w:p w14:paraId="40612474" w14:textId="77777777" w:rsidR="00003A66" w:rsidRDefault="00003A66" w:rsidP="00003A66">
      <w:pPr>
        <w:pStyle w:val="BodyText"/>
        <w:jc w:val="center"/>
        <w:rPr>
          <w:rFonts w:eastAsia="宋体"/>
          <w:noProof/>
          <w:lang w:eastAsia="zh-CN"/>
        </w:rPr>
      </w:pPr>
      <w:r>
        <w:rPr>
          <w:rFonts w:eastAsia="宋体" w:hint="eastAsia"/>
          <w:noProof/>
          <w:lang w:val="en-US" w:eastAsia="zh-CN"/>
        </w:rPr>
        <w:lastRenderedPageBreak/>
        <w:drawing>
          <wp:inline distT="0" distB="0" distL="0" distR="0" wp14:anchorId="222C6A47" wp14:editId="1CF5E962">
            <wp:extent cx="5047488" cy="2427150"/>
            <wp:effectExtent l="0" t="0" r="127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oppo3.PNG"/>
                    <pic:cNvPicPr/>
                  </pic:nvPicPr>
                  <pic:blipFill>
                    <a:blip r:embed="rId63">
                      <a:extLst>
                        <a:ext uri="{28A0092B-C50C-407E-A947-70E740481C1C}">
                          <a14:useLocalDpi xmlns:a14="http://schemas.microsoft.com/office/drawing/2010/main" val="0"/>
                        </a:ext>
                      </a:extLst>
                    </a:blip>
                    <a:stretch>
                      <a:fillRect/>
                    </a:stretch>
                  </pic:blipFill>
                  <pic:spPr>
                    <a:xfrm>
                      <a:off x="0" y="0"/>
                      <a:ext cx="5060243" cy="2433284"/>
                    </a:xfrm>
                    <a:prstGeom prst="rect">
                      <a:avLst/>
                    </a:prstGeom>
                  </pic:spPr>
                </pic:pic>
              </a:graphicData>
            </a:graphic>
          </wp:inline>
        </w:drawing>
      </w:r>
    </w:p>
    <w:p w14:paraId="69C054D9" w14:textId="77777777" w:rsidR="00003A66" w:rsidRPr="006B5865" w:rsidRDefault="00003A66" w:rsidP="00C45309">
      <w:pPr>
        <w:widowControl w:val="0"/>
        <w:tabs>
          <w:tab w:val="left" w:pos="0"/>
        </w:tabs>
        <w:snapToGrid w:val="0"/>
        <w:spacing w:after="120"/>
        <w:ind w:left="0" w:firstLine="0"/>
        <w:jc w:val="both"/>
        <w:rPr>
          <w:rFonts w:eastAsia="宋体"/>
          <w:lang w:eastAsia="zh-CN"/>
        </w:rPr>
      </w:pPr>
      <w:r>
        <w:rPr>
          <w:rFonts w:eastAsia="宋体" w:hint="eastAsia"/>
          <w:lang w:eastAsia="zh-CN"/>
        </w:rPr>
        <w:t xml:space="preserve">It can be found that compare to scheme 1a, scheme 2a/2b can only provide gain in limited scenarios (e.g. low coding rate and no pathloss difference between TRPs). </w:t>
      </w:r>
      <w:r w:rsidRPr="006B5865">
        <w:rPr>
          <w:rFonts w:eastAsia="宋体" w:hint="eastAsia"/>
          <w:lang w:eastAsia="zh-CN"/>
        </w:rPr>
        <w:t xml:space="preserve">Considering the </w:t>
      </w:r>
      <w:r w:rsidRPr="006B5865">
        <w:rPr>
          <w:rFonts w:eastAsia="宋体"/>
          <w:lang w:eastAsia="zh-CN"/>
        </w:rPr>
        <w:t>significant</w:t>
      </w:r>
      <w:r w:rsidRPr="006B5865">
        <w:rPr>
          <w:rFonts w:eastAsia="宋体" w:hint="eastAsia"/>
          <w:lang w:eastAsia="zh-CN"/>
        </w:rPr>
        <w:t xml:space="preserve"> specification effort and UE complexity required by scheme 2a/2b, and the </w:t>
      </w:r>
      <w:r w:rsidRPr="006B5865">
        <w:rPr>
          <w:rFonts w:eastAsia="宋体"/>
          <w:lang w:eastAsia="zh-CN"/>
        </w:rPr>
        <w:t>limited</w:t>
      </w:r>
      <w:r w:rsidRPr="006B5865">
        <w:rPr>
          <w:rFonts w:eastAsia="宋体" w:hint="eastAsia"/>
          <w:lang w:eastAsia="zh-CN"/>
        </w:rPr>
        <w:t xml:space="preserve"> time for multiple TRPs transmission in Rel-16, it is preferred not to introduce scheme 2a/2b in </w:t>
      </w:r>
      <w:r w:rsidRPr="006B5865">
        <w:rPr>
          <w:rFonts w:eastAsia="宋体"/>
          <w:lang w:eastAsia="zh-CN"/>
        </w:rPr>
        <w:t>addition</w:t>
      </w:r>
      <w:r w:rsidRPr="006B5865">
        <w:rPr>
          <w:rFonts w:eastAsia="宋体" w:hint="eastAsia"/>
          <w:lang w:eastAsia="zh-CN"/>
        </w:rPr>
        <w:t xml:space="preserve"> to agreed scheme 1a/3/4 in Rel-16.</w:t>
      </w:r>
    </w:p>
    <w:p w14:paraId="1283F974" w14:textId="77777777" w:rsidR="00003A66" w:rsidRDefault="00003A66" w:rsidP="00003A66">
      <w:pPr>
        <w:pStyle w:val="BodyText"/>
        <w:rPr>
          <w:rFonts w:eastAsia="宋体"/>
          <w:b/>
          <w:i/>
          <w:szCs w:val="20"/>
          <w:lang w:eastAsia="zh-CN"/>
        </w:rPr>
      </w:pPr>
      <w:r>
        <w:rPr>
          <w:rFonts w:eastAsia="宋体" w:hint="eastAsia"/>
          <w:b/>
          <w:i/>
          <w:szCs w:val="20"/>
          <w:lang w:eastAsia="zh-CN"/>
        </w:rPr>
        <w:t>Proposal 21</w:t>
      </w:r>
      <w:r w:rsidRPr="00592AA2">
        <w:rPr>
          <w:rFonts w:eastAsia="宋体" w:hint="eastAsia"/>
          <w:b/>
          <w:i/>
          <w:szCs w:val="20"/>
          <w:lang w:eastAsia="zh-CN"/>
        </w:rPr>
        <w:t>:</w:t>
      </w:r>
      <w:r>
        <w:rPr>
          <w:rFonts w:eastAsia="宋体" w:hint="eastAsia"/>
          <w:b/>
          <w:i/>
          <w:szCs w:val="20"/>
          <w:lang w:eastAsia="zh-CN"/>
        </w:rPr>
        <w:t xml:space="preserve"> Scheme 2a/2b is not supported in Rel-16.</w:t>
      </w:r>
    </w:p>
    <w:p w14:paraId="6C058AD7" w14:textId="77777777" w:rsidR="00003A66" w:rsidRPr="00487071" w:rsidRDefault="00003A66" w:rsidP="00003A66">
      <w:pPr>
        <w:rPr>
          <w:lang w:eastAsia="x-none"/>
        </w:rPr>
      </w:pPr>
    </w:p>
    <w:p w14:paraId="195BD511" w14:textId="60E9E909" w:rsidR="00002F4D" w:rsidRPr="00F566D9" w:rsidRDefault="00002F4D" w:rsidP="005D598C">
      <w:pPr>
        <w:pStyle w:val="Heading2"/>
      </w:pPr>
      <w:r>
        <w:t xml:space="preserve">Samsung </w:t>
      </w:r>
      <w:r w:rsidR="005D598C" w:rsidRPr="005D598C">
        <w:t>R1-190</w:t>
      </w:r>
      <w:r w:rsidR="00252973">
        <w:t>6971</w:t>
      </w:r>
    </w:p>
    <w:p w14:paraId="53239A56" w14:textId="77777777" w:rsidR="00252973" w:rsidRPr="00AC1213" w:rsidRDefault="00252973" w:rsidP="00252973">
      <w:pPr>
        <w:pStyle w:val="Heading3"/>
      </w:pPr>
      <w:r>
        <w:t>SDM vs FDM</w:t>
      </w:r>
    </w:p>
    <w:p w14:paraId="17E4BAC6" w14:textId="77777777" w:rsidR="00252973" w:rsidRPr="004455CA" w:rsidRDefault="00252973" w:rsidP="00252973">
      <w:pPr>
        <w:ind w:right="11" w:firstLineChars="200" w:firstLine="400"/>
        <w:rPr>
          <w:lang w:eastAsia="ko-KR"/>
        </w:rPr>
      </w:pPr>
      <w:bookmarkStart w:id="3" w:name="_Ref528831525"/>
      <w:r>
        <w:rPr>
          <w:rFonts w:hint="eastAsia"/>
          <w:lang w:eastAsia="ko-KR"/>
        </w:rPr>
        <w:t xml:space="preserve">In this section, </w:t>
      </w:r>
      <w:r>
        <w:rPr>
          <w:lang w:eastAsia="ko-KR"/>
        </w:rPr>
        <w:t>BLER performances are compared for scheme 1a, 2a, and 2b. For scheme 1a, the number of layers allocated per TRP is set to one or two. For scheme 2a and 2b, single layer transmission is assumed and the same number of PRBs, 20 PRBs, are allocated to each TRP. For each scheme the code rate is aligned to the evaluation assumptions in the e-mail discussion above. Detailed values of the code rates are provided by Table 1.</w:t>
      </w:r>
    </w:p>
    <w:p w14:paraId="3CDDF620" w14:textId="77777777" w:rsidR="00252973" w:rsidRDefault="00252973" w:rsidP="00252973">
      <w:pPr>
        <w:pStyle w:val="Caption"/>
        <w:keepNext/>
        <w:jc w:val="center"/>
      </w:pPr>
      <w:r>
        <w:t>Table 1. Applied code rate for each scheme</w:t>
      </w:r>
    </w:p>
    <w:tbl>
      <w:tblPr>
        <w:tblStyle w:val="TableGrid"/>
        <w:tblW w:w="0" w:type="auto"/>
        <w:tblLook w:val="04A0" w:firstRow="1" w:lastRow="0" w:firstColumn="1" w:lastColumn="0" w:noHBand="0" w:noVBand="1"/>
      </w:tblPr>
      <w:tblGrid>
        <w:gridCol w:w="1691"/>
        <w:gridCol w:w="2027"/>
        <w:gridCol w:w="2027"/>
        <w:gridCol w:w="1943"/>
        <w:gridCol w:w="1943"/>
      </w:tblGrid>
      <w:tr w:rsidR="00252973" w14:paraId="03DC792D" w14:textId="77777777" w:rsidTr="00003A66">
        <w:tc>
          <w:tcPr>
            <w:tcW w:w="1129" w:type="dxa"/>
            <w:shd w:val="clear" w:color="auto" w:fill="D9D9D9" w:themeFill="background1" w:themeFillShade="D9"/>
            <w:vAlign w:val="center"/>
          </w:tcPr>
          <w:p w14:paraId="2A380C4F" w14:textId="77777777" w:rsidR="00252973" w:rsidRDefault="00252973" w:rsidP="00003A66">
            <w:pPr>
              <w:ind w:right="11"/>
              <w:jc w:val="center"/>
              <w:rPr>
                <w:lang w:eastAsia="ko-KR"/>
              </w:rPr>
            </w:pPr>
          </w:p>
        </w:tc>
        <w:tc>
          <w:tcPr>
            <w:tcW w:w="2125" w:type="dxa"/>
            <w:shd w:val="clear" w:color="auto" w:fill="D9D9D9" w:themeFill="background1" w:themeFillShade="D9"/>
            <w:vAlign w:val="center"/>
          </w:tcPr>
          <w:p w14:paraId="433CEEA4" w14:textId="77777777" w:rsidR="00252973" w:rsidRDefault="00252973" w:rsidP="00003A66">
            <w:pPr>
              <w:ind w:right="11"/>
              <w:jc w:val="center"/>
              <w:rPr>
                <w:lang w:eastAsia="ko-KR"/>
              </w:rPr>
            </w:pPr>
            <w:r>
              <w:rPr>
                <w:lang w:eastAsia="ko-KR"/>
              </w:rPr>
              <w:t>SDM (</w:t>
            </w:r>
            <w:r>
              <w:rPr>
                <w:rFonts w:hint="eastAsia"/>
                <w:lang w:eastAsia="ko-KR"/>
              </w:rPr>
              <w:t>Scheme 1a</w:t>
            </w:r>
            <w:r>
              <w:rPr>
                <w:lang w:eastAsia="ko-KR"/>
              </w:rPr>
              <w:t>)</w:t>
            </w:r>
            <w:r>
              <w:rPr>
                <w:rFonts w:hint="eastAsia"/>
                <w:lang w:eastAsia="ko-KR"/>
              </w:rPr>
              <w:t>,</w:t>
            </w:r>
          </w:p>
          <w:p w14:paraId="139BEF69" w14:textId="77777777" w:rsidR="00252973" w:rsidRDefault="00252973" w:rsidP="00003A66">
            <w:pPr>
              <w:ind w:right="11"/>
              <w:jc w:val="center"/>
              <w:rPr>
                <w:lang w:eastAsia="ko-KR"/>
              </w:rPr>
            </w:pPr>
            <w:r>
              <w:rPr>
                <w:lang w:eastAsia="ko-KR"/>
              </w:rPr>
              <w:t>single layer per TRP</w:t>
            </w:r>
          </w:p>
        </w:tc>
        <w:tc>
          <w:tcPr>
            <w:tcW w:w="2125" w:type="dxa"/>
            <w:shd w:val="clear" w:color="auto" w:fill="D9D9D9" w:themeFill="background1" w:themeFillShade="D9"/>
            <w:vAlign w:val="center"/>
          </w:tcPr>
          <w:p w14:paraId="603C3CD9" w14:textId="77777777" w:rsidR="00252973" w:rsidRDefault="00252973" w:rsidP="00003A66">
            <w:pPr>
              <w:ind w:right="11"/>
              <w:jc w:val="center"/>
              <w:rPr>
                <w:lang w:eastAsia="ko-KR"/>
              </w:rPr>
            </w:pPr>
            <w:r>
              <w:rPr>
                <w:lang w:eastAsia="ko-KR"/>
              </w:rPr>
              <w:t>SDM (Scheme 1a),</w:t>
            </w:r>
          </w:p>
          <w:p w14:paraId="01F74965" w14:textId="77777777" w:rsidR="00252973" w:rsidRPr="004455CA" w:rsidRDefault="00252973" w:rsidP="00003A66">
            <w:pPr>
              <w:ind w:right="11"/>
              <w:jc w:val="center"/>
              <w:rPr>
                <w:lang w:eastAsia="ko-KR"/>
              </w:rPr>
            </w:pPr>
            <w:r>
              <w:rPr>
                <w:lang w:eastAsia="ko-KR"/>
              </w:rPr>
              <w:t>2 layers per TRP</w:t>
            </w:r>
          </w:p>
        </w:tc>
        <w:tc>
          <w:tcPr>
            <w:tcW w:w="2125" w:type="dxa"/>
            <w:shd w:val="clear" w:color="auto" w:fill="D9D9D9" w:themeFill="background1" w:themeFillShade="D9"/>
            <w:vAlign w:val="center"/>
          </w:tcPr>
          <w:p w14:paraId="06C76523" w14:textId="77777777" w:rsidR="00252973" w:rsidRDefault="00252973" w:rsidP="00003A66">
            <w:pPr>
              <w:ind w:right="11"/>
              <w:jc w:val="center"/>
              <w:rPr>
                <w:lang w:eastAsia="ko-KR"/>
              </w:rPr>
            </w:pPr>
            <w:r>
              <w:rPr>
                <w:lang w:eastAsia="ko-KR"/>
              </w:rPr>
              <w:t>FDM with scheme 2a,</w:t>
            </w:r>
          </w:p>
          <w:p w14:paraId="2A7FA119" w14:textId="77777777" w:rsidR="00252973" w:rsidRPr="004455CA" w:rsidRDefault="00252973" w:rsidP="00003A66">
            <w:pPr>
              <w:ind w:right="11"/>
              <w:jc w:val="center"/>
              <w:rPr>
                <w:lang w:eastAsia="ko-KR"/>
              </w:rPr>
            </w:pPr>
            <w:r>
              <w:rPr>
                <w:lang w:eastAsia="ko-KR"/>
              </w:rPr>
              <w:t>single layer</w:t>
            </w:r>
          </w:p>
        </w:tc>
        <w:tc>
          <w:tcPr>
            <w:tcW w:w="2125" w:type="dxa"/>
            <w:shd w:val="clear" w:color="auto" w:fill="D9D9D9" w:themeFill="background1" w:themeFillShade="D9"/>
            <w:vAlign w:val="center"/>
          </w:tcPr>
          <w:p w14:paraId="7D53FB15" w14:textId="77777777" w:rsidR="00252973" w:rsidRDefault="00252973" w:rsidP="00003A66">
            <w:pPr>
              <w:ind w:right="11"/>
              <w:jc w:val="center"/>
              <w:rPr>
                <w:lang w:eastAsia="ko-KR"/>
              </w:rPr>
            </w:pPr>
            <w:r>
              <w:rPr>
                <w:lang w:eastAsia="ko-KR"/>
              </w:rPr>
              <w:t>FDM with s</w:t>
            </w:r>
            <w:r>
              <w:rPr>
                <w:rFonts w:hint="eastAsia"/>
                <w:lang w:eastAsia="ko-KR"/>
              </w:rPr>
              <w:t>cheme 2b</w:t>
            </w:r>
            <w:r>
              <w:rPr>
                <w:lang w:eastAsia="ko-KR"/>
              </w:rPr>
              <w:t>,</w:t>
            </w:r>
          </w:p>
          <w:p w14:paraId="19D462BC" w14:textId="77777777" w:rsidR="00252973" w:rsidRDefault="00252973" w:rsidP="00003A66">
            <w:pPr>
              <w:ind w:right="11"/>
              <w:jc w:val="center"/>
              <w:rPr>
                <w:lang w:eastAsia="ko-KR"/>
              </w:rPr>
            </w:pPr>
            <w:r>
              <w:rPr>
                <w:lang w:eastAsia="ko-KR"/>
              </w:rPr>
              <w:t>single layer</w:t>
            </w:r>
          </w:p>
        </w:tc>
      </w:tr>
      <w:tr w:rsidR="00252973" w14:paraId="6283CB7E" w14:textId="77777777" w:rsidTr="00003A66">
        <w:tc>
          <w:tcPr>
            <w:tcW w:w="1129" w:type="dxa"/>
            <w:shd w:val="clear" w:color="auto" w:fill="D9D9D9" w:themeFill="background1" w:themeFillShade="D9"/>
            <w:vAlign w:val="center"/>
          </w:tcPr>
          <w:p w14:paraId="3C2173A3" w14:textId="77777777" w:rsidR="00252973" w:rsidRDefault="00252973" w:rsidP="00003A66">
            <w:pPr>
              <w:ind w:right="11"/>
              <w:jc w:val="center"/>
              <w:rPr>
                <w:lang w:eastAsia="ko-KR"/>
              </w:rPr>
            </w:pPr>
            <w:r>
              <w:rPr>
                <w:rFonts w:hint="eastAsia"/>
                <w:lang w:eastAsia="ko-KR"/>
              </w:rPr>
              <w:t>Code rate</w:t>
            </w:r>
          </w:p>
        </w:tc>
        <w:tc>
          <w:tcPr>
            <w:tcW w:w="2125" w:type="dxa"/>
            <w:vAlign w:val="center"/>
          </w:tcPr>
          <w:p w14:paraId="6A5E0835" w14:textId="77777777" w:rsidR="00252973" w:rsidRDefault="00252973" w:rsidP="00003A66">
            <w:pPr>
              <w:ind w:right="11"/>
              <w:jc w:val="right"/>
              <w:rPr>
                <w:lang w:eastAsia="ko-KR"/>
              </w:rPr>
            </w:pPr>
            <w:r>
              <w:rPr>
                <w:rFonts w:hint="eastAsia"/>
                <w:lang w:eastAsia="ko-KR"/>
              </w:rPr>
              <w:t>0.22</w:t>
            </w:r>
          </w:p>
        </w:tc>
        <w:tc>
          <w:tcPr>
            <w:tcW w:w="2125" w:type="dxa"/>
            <w:vAlign w:val="center"/>
          </w:tcPr>
          <w:p w14:paraId="346DCAD9" w14:textId="77777777" w:rsidR="00252973" w:rsidRDefault="00252973" w:rsidP="00003A66">
            <w:pPr>
              <w:ind w:right="11"/>
              <w:jc w:val="right"/>
              <w:rPr>
                <w:lang w:eastAsia="ko-KR"/>
              </w:rPr>
            </w:pPr>
            <w:r>
              <w:rPr>
                <w:rFonts w:hint="eastAsia"/>
                <w:lang w:eastAsia="ko-KR"/>
              </w:rPr>
              <w:t>0.11</w:t>
            </w:r>
          </w:p>
        </w:tc>
        <w:tc>
          <w:tcPr>
            <w:tcW w:w="2125" w:type="dxa"/>
            <w:vAlign w:val="center"/>
          </w:tcPr>
          <w:p w14:paraId="730BA864" w14:textId="77777777" w:rsidR="00252973" w:rsidRDefault="00252973" w:rsidP="00003A66">
            <w:pPr>
              <w:ind w:right="11"/>
              <w:jc w:val="right"/>
              <w:rPr>
                <w:lang w:eastAsia="ko-KR"/>
              </w:rPr>
            </w:pPr>
            <w:r>
              <w:rPr>
                <w:rFonts w:hint="eastAsia"/>
                <w:lang w:eastAsia="ko-KR"/>
              </w:rPr>
              <w:t>0.44</w:t>
            </w:r>
          </w:p>
        </w:tc>
        <w:tc>
          <w:tcPr>
            <w:tcW w:w="2125" w:type="dxa"/>
            <w:vAlign w:val="center"/>
          </w:tcPr>
          <w:p w14:paraId="2148020F" w14:textId="77777777" w:rsidR="00252973" w:rsidRDefault="00252973" w:rsidP="00003A66">
            <w:pPr>
              <w:ind w:right="11"/>
              <w:jc w:val="right"/>
              <w:rPr>
                <w:lang w:eastAsia="ko-KR"/>
              </w:rPr>
            </w:pPr>
            <w:r>
              <w:rPr>
                <w:rFonts w:hint="eastAsia"/>
                <w:lang w:eastAsia="ko-KR"/>
              </w:rPr>
              <w:t>0.88</w:t>
            </w:r>
          </w:p>
        </w:tc>
      </w:tr>
    </w:tbl>
    <w:p w14:paraId="75229D00" w14:textId="77777777" w:rsidR="00252973" w:rsidRDefault="00252973" w:rsidP="00252973">
      <w:pPr>
        <w:rPr>
          <w:lang w:eastAsia="ko-KR"/>
        </w:rPr>
      </w:pPr>
    </w:p>
    <w:p w14:paraId="4BEE0F59" w14:textId="77777777" w:rsidR="00252973" w:rsidRDefault="00252973" w:rsidP="00252973">
      <w:pPr>
        <w:ind w:right="11"/>
        <w:rPr>
          <w:lang w:eastAsia="ko-KR"/>
        </w:rPr>
      </w:pPr>
      <w:r>
        <w:rPr>
          <w:noProof/>
          <w:lang w:val="en-US" w:eastAsia="zh-CN"/>
        </w:rPr>
        <w:drawing>
          <wp:inline distT="0" distB="0" distL="0" distR="0" wp14:anchorId="0634E1E1" wp14:editId="35CA2B5D">
            <wp:extent cx="2971800" cy="2354384"/>
            <wp:effectExtent l="0" t="0" r="0" b="8255"/>
            <wp:docPr id="19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8738" cy="2399492"/>
                    </a:xfrm>
                    <a:prstGeom prst="rect">
                      <a:avLst/>
                    </a:prstGeom>
                    <a:noFill/>
                  </pic:spPr>
                </pic:pic>
              </a:graphicData>
            </a:graphic>
          </wp:inline>
        </w:drawing>
      </w:r>
      <w:r>
        <w:rPr>
          <w:lang w:eastAsia="ko-KR"/>
        </w:rPr>
        <w:t xml:space="preserve">  </w:t>
      </w:r>
      <w:r>
        <w:rPr>
          <w:noProof/>
          <w:lang w:val="en-US" w:eastAsia="zh-CN"/>
        </w:rPr>
        <w:drawing>
          <wp:inline distT="0" distB="0" distL="0" distR="0" wp14:anchorId="27EE5239" wp14:editId="7CD51A76">
            <wp:extent cx="2984500" cy="2367788"/>
            <wp:effectExtent l="0" t="0" r="6350" b="0"/>
            <wp:docPr id="194"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44017" cy="2415006"/>
                    </a:xfrm>
                    <a:prstGeom prst="rect">
                      <a:avLst/>
                    </a:prstGeom>
                    <a:noFill/>
                  </pic:spPr>
                </pic:pic>
              </a:graphicData>
            </a:graphic>
          </wp:inline>
        </w:drawing>
      </w:r>
    </w:p>
    <w:p w14:paraId="06CF9709" w14:textId="77777777" w:rsidR="00252973" w:rsidRDefault="00252973" w:rsidP="00252973">
      <w:pPr>
        <w:ind w:right="11" w:firstLineChars="567" w:firstLine="1134"/>
        <w:rPr>
          <w:lang w:eastAsia="ko-KR"/>
        </w:rPr>
      </w:pPr>
      <w:r>
        <w:rPr>
          <w:lang w:eastAsia="ko-KR"/>
        </w:rPr>
        <w:t xml:space="preserve">(a) Pathloss gap between TRPs: 0 dB </w:t>
      </w:r>
      <w:r>
        <w:rPr>
          <w:rFonts w:hint="eastAsia"/>
          <w:lang w:eastAsia="ko-KR"/>
        </w:rPr>
        <w:tab/>
      </w:r>
      <w:r>
        <w:rPr>
          <w:lang w:eastAsia="ko-KR"/>
        </w:rPr>
        <w:tab/>
        <w:t xml:space="preserve">   (b) Pathloss gap between TRPs: 3 dB</w:t>
      </w:r>
    </w:p>
    <w:p w14:paraId="64E1F59B" w14:textId="77777777" w:rsidR="00252973" w:rsidRDefault="00252973" w:rsidP="00252973">
      <w:pPr>
        <w:ind w:right="11" w:firstLineChars="200" w:firstLine="400"/>
        <w:jc w:val="center"/>
        <w:rPr>
          <w:lang w:eastAsia="ko-KR"/>
        </w:rPr>
      </w:pPr>
      <w:r>
        <w:rPr>
          <w:rFonts w:hint="eastAsia"/>
          <w:lang w:eastAsia="ko-KR"/>
        </w:rPr>
        <w:t xml:space="preserve">Figure </w:t>
      </w:r>
      <w:r>
        <w:rPr>
          <w:lang w:eastAsia="ko-KR"/>
        </w:rPr>
        <w:t>1. BLER comparison for different multi-TRP diversity schemes</w:t>
      </w:r>
    </w:p>
    <w:p w14:paraId="4B982422" w14:textId="77777777" w:rsidR="00252973" w:rsidRDefault="00252973" w:rsidP="00252973">
      <w:pPr>
        <w:ind w:right="11" w:firstLineChars="200" w:firstLine="400"/>
        <w:rPr>
          <w:lang w:eastAsia="ko-KR"/>
        </w:rPr>
      </w:pPr>
      <w:r>
        <w:rPr>
          <w:rFonts w:hint="eastAsia"/>
          <w:lang w:eastAsia="ko-KR"/>
        </w:rPr>
        <w:t>Figure 1 show</w:t>
      </w:r>
      <w:r>
        <w:rPr>
          <w:lang w:eastAsia="ko-KR"/>
        </w:rPr>
        <w:t>s</w:t>
      </w:r>
      <w:r>
        <w:rPr>
          <w:rFonts w:hint="eastAsia"/>
          <w:lang w:eastAsia="ko-KR"/>
        </w:rPr>
        <w:t xml:space="preserve"> that </w:t>
      </w:r>
      <w:r>
        <w:rPr>
          <w:lang w:eastAsia="ko-KR"/>
        </w:rPr>
        <w:t xml:space="preserve">both scheme 2a and 2b have worse BLER performance than scheme 1a. More than 2dB SNR losses are observed for scheme 2a compared to scheme 1a with single layer per TRP even for 0dB pathloss gap. As evident from Figure 1, scheme 2a and 2b achieve similar BLER performance for the given pathloss gaps. Regarding the number of layers for scheme 1a, single layer </w:t>
      </w:r>
      <w:r>
        <w:rPr>
          <w:lang w:eastAsia="ko-KR"/>
        </w:rPr>
        <w:lastRenderedPageBreak/>
        <w:t>transmission per TRP achieves better BLER performance than double layer transmission, even the former one has the two times higher code rate than the latter one. As pathloss gap between TRPs increases, the BLER performance gap between single- and double-layer transmission also increases. I</w:t>
      </w:r>
      <w:r>
        <w:rPr>
          <w:rFonts w:hint="eastAsia"/>
          <w:lang w:eastAsia="ko-KR"/>
        </w:rPr>
        <w:t xml:space="preserve">t indicates that </w:t>
      </w:r>
      <w:r>
        <w:rPr>
          <w:lang w:eastAsia="ko-KR"/>
        </w:rPr>
        <w:t>allowing &gt;1 rank transmission per TRP does not provide any performance gain at least for reliability perspective in URLLC multi-TRP scenario.</w:t>
      </w:r>
    </w:p>
    <w:bookmarkEnd w:id="3"/>
    <w:p w14:paraId="26AF0A9D" w14:textId="77777777" w:rsidR="00252973" w:rsidRDefault="00252973" w:rsidP="00252973">
      <w:pPr>
        <w:ind w:left="418" w:hangingChars="213" w:hanging="418"/>
        <w:rPr>
          <w:i/>
          <w:lang w:val="en-US" w:eastAsia="ko-KR"/>
        </w:rPr>
      </w:pPr>
      <w:r w:rsidRPr="00960801">
        <w:rPr>
          <w:b/>
          <w:i/>
          <w:lang w:val="en-US" w:eastAsia="ko-KR"/>
        </w:rPr>
        <w:t>Observation</w:t>
      </w:r>
      <w:r>
        <w:rPr>
          <w:b/>
          <w:i/>
          <w:lang w:val="en-US" w:eastAsia="ko-KR"/>
        </w:rPr>
        <w:t xml:space="preserve"> 1</w:t>
      </w:r>
      <w:r w:rsidRPr="00960801">
        <w:rPr>
          <w:i/>
          <w:lang w:val="en-US" w:eastAsia="ko-KR"/>
        </w:rPr>
        <w:t>:</w:t>
      </w:r>
      <w:r>
        <w:rPr>
          <w:i/>
          <w:lang w:val="en-US" w:eastAsia="ko-KR"/>
        </w:rPr>
        <w:t xml:space="preserve"> FDM based diversity schemes have worse BLER performance compared to SDM based diversity scheme.</w:t>
      </w:r>
    </w:p>
    <w:p w14:paraId="2436EFD8" w14:textId="77777777" w:rsidR="00252973" w:rsidRDefault="00252973" w:rsidP="00252973">
      <w:pPr>
        <w:ind w:left="418" w:hangingChars="213" w:hanging="418"/>
        <w:rPr>
          <w:i/>
          <w:lang w:val="en-US" w:eastAsia="ko-KR"/>
        </w:rPr>
      </w:pPr>
      <w:r w:rsidRPr="00960801">
        <w:rPr>
          <w:b/>
          <w:i/>
          <w:lang w:val="en-US" w:eastAsia="ko-KR"/>
        </w:rPr>
        <w:t>Observation</w:t>
      </w:r>
      <w:r>
        <w:rPr>
          <w:b/>
          <w:i/>
          <w:lang w:val="en-US" w:eastAsia="ko-KR"/>
        </w:rPr>
        <w:t xml:space="preserve"> 2</w:t>
      </w:r>
      <w:r w:rsidRPr="00960801">
        <w:rPr>
          <w:i/>
          <w:lang w:val="en-US" w:eastAsia="ko-KR"/>
        </w:rPr>
        <w:t>:</w:t>
      </w:r>
      <w:r>
        <w:rPr>
          <w:i/>
          <w:lang w:val="en-US" w:eastAsia="ko-KR"/>
        </w:rPr>
        <w:t xml:space="preserve"> For FDM based diversity schemes, scheme 2a and scheme 2b achieve similar BLER performance.</w:t>
      </w:r>
    </w:p>
    <w:p w14:paraId="6A9BFDE5" w14:textId="77777777" w:rsidR="00252973" w:rsidRDefault="00252973" w:rsidP="00252973">
      <w:pPr>
        <w:ind w:left="418" w:hangingChars="213" w:hanging="418"/>
        <w:rPr>
          <w:i/>
          <w:lang w:val="en-US" w:eastAsia="ko-KR"/>
        </w:rPr>
      </w:pPr>
      <w:r>
        <w:rPr>
          <w:b/>
          <w:i/>
          <w:lang w:val="en-US" w:eastAsia="ko-KR"/>
        </w:rPr>
        <w:t>Observation 3</w:t>
      </w:r>
      <w:r w:rsidRPr="00541DEE">
        <w:rPr>
          <w:i/>
          <w:lang w:val="en-US" w:eastAsia="ko-KR"/>
        </w:rPr>
        <w:t>:</w:t>
      </w:r>
      <w:r>
        <w:rPr>
          <w:i/>
          <w:lang w:val="en-US" w:eastAsia="ko-KR"/>
        </w:rPr>
        <w:t xml:space="preserve"> For SDM based diversity schemes, allowing 2 or more ranks per TRP does not provide any performance gain for reliability perspective.</w:t>
      </w:r>
    </w:p>
    <w:p w14:paraId="7D681E84" w14:textId="77777777" w:rsidR="00252973" w:rsidRDefault="00252973" w:rsidP="00252973">
      <w:pPr>
        <w:pStyle w:val="Heading3"/>
      </w:pPr>
      <w:r>
        <w:t>Fixed vs. flexible RB allocation</w:t>
      </w:r>
    </w:p>
    <w:p w14:paraId="1E67B67A" w14:textId="77777777" w:rsidR="00252973" w:rsidRDefault="00252973" w:rsidP="00252973">
      <w:pPr>
        <w:ind w:right="11" w:firstLineChars="200" w:firstLine="400"/>
        <w:rPr>
          <w:lang w:eastAsia="ko-KR"/>
        </w:rPr>
      </w:pPr>
      <w:r>
        <w:rPr>
          <w:rFonts w:hint="eastAsia"/>
          <w:lang w:eastAsia="ko-KR"/>
        </w:rPr>
        <w:t>I</w:t>
      </w:r>
      <w:r>
        <w:rPr>
          <w:lang w:eastAsia="ko-KR"/>
        </w:rPr>
        <w:t>n this section, BLER performance is provided for FDM based diversity schemes with different PRB allocations. We consider two type of PRB allocations: fixed PRB allocation and flexible PRB allocation. The details of each PRB allocation are explained in the following figure.</w:t>
      </w:r>
    </w:p>
    <w:p w14:paraId="0BD01800" w14:textId="77777777" w:rsidR="00252973" w:rsidRDefault="00252973" w:rsidP="00252973">
      <w:pPr>
        <w:ind w:right="11" w:firstLineChars="200" w:firstLine="400"/>
        <w:jc w:val="center"/>
        <w:rPr>
          <w:lang w:eastAsia="ko-KR"/>
        </w:rPr>
      </w:pPr>
      <w:r>
        <w:rPr>
          <w:noProof/>
          <w:lang w:val="en-US" w:eastAsia="zh-CN"/>
        </w:rPr>
        <w:drawing>
          <wp:inline distT="0" distB="0" distL="0" distR="0" wp14:anchorId="16652532" wp14:editId="41509A40">
            <wp:extent cx="3225800" cy="2252812"/>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52217" cy="2271261"/>
                    </a:xfrm>
                    <a:prstGeom prst="rect">
                      <a:avLst/>
                    </a:prstGeom>
                    <a:noFill/>
                  </pic:spPr>
                </pic:pic>
              </a:graphicData>
            </a:graphic>
          </wp:inline>
        </w:drawing>
      </w:r>
    </w:p>
    <w:p w14:paraId="49357BE3" w14:textId="77777777" w:rsidR="00252973" w:rsidRDefault="00252973" w:rsidP="00252973">
      <w:pPr>
        <w:ind w:right="11" w:firstLineChars="200" w:firstLine="400"/>
        <w:jc w:val="center"/>
        <w:rPr>
          <w:lang w:eastAsia="ko-KR"/>
        </w:rPr>
      </w:pPr>
      <w:r>
        <w:rPr>
          <w:rFonts w:hint="eastAsia"/>
          <w:lang w:eastAsia="ko-KR"/>
        </w:rPr>
        <w:t>Figure 2. Consider</w:t>
      </w:r>
      <w:r>
        <w:rPr>
          <w:lang w:eastAsia="ko-KR"/>
        </w:rPr>
        <w:t>ed</w:t>
      </w:r>
      <w:r>
        <w:rPr>
          <w:rFonts w:hint="eastAsia"/>
          <w:lang w:eastAsia="ko-KR"/>
        </w:rPr>
        <w:t xml:space="preserve"> </w:t>
      </w:r>
      <w:r>
        <w:rPr>
          <w:lang w:eastAsia="ko-KR"/>
        </w:rPr>
        <w:t>P</w:t>
      </w:r>
      <w:r>
        <w:rPr>
          <w:rFonts w:hint="eastAsia"/>
          <w:lang w:eastAsia="ko-KR"/>
        </w:rPr>
        <w:t>RB allocation types.</w:t>
      </w:r>
    </w:p>
    <w:p w14:paraId="23DE7CAC" w14:textId="77777777" w:rsidR="00252973" w:rsidRDefault="00252973" w:rsidP="00252973">
      <w:pPr>
        <w:ind w:right="11" w:firstLineChars="200" w:firstLine="400"/>
        <w:rPr>
          <w:lang w:eastAsia="ko-KR"/>
        </w:rPr>
      </w:pPr>
      <w:r>
        <w:rPr>
          <w:rFonts w:hint="eastAsia"/>
          <w:lang w:eastAsia="ko-KR"/>
        </w:rPr>
        <w:t xml:space="preserve">In fixed </w:t>
      </w:r>
      <w:r>
        <w:rPr>
          <w:lang w:eastAsia="ko-KR"/>
        </w:rPr>
        <w:t>P</w:t>
      </w:r>
      <w:r>
        <w:rPr>
          <w:rFonts w:hint="eastAsia"/>
          <w:lang w:eastAsia="ko-KR"/>
        </w:rPr>
        <w:t xml:space="preserve">RB allocation, </w:t>
      </w:r>
      <w:r>
        <w:rPr>
          <w:lang w:eastAsia="ko-KR"/>
        </w:rPr>
        <w:t>PRBs are allocated to each TRP according to the comb type of which granularity is equal to the PRB bundling size. In flexible PRB allocation, the allocation granularity is aligned to be the same with the subband size for CSI reporting. Then, each PRB is allocated to the TRP properly according to the CSI reported to each TRP.</w:t>
      </w:r>
    </w:p>
    <w:p w14:paraId="296197B8" w14:textId="77777777" w:rsidR="00252973" w:rsidRDefault="00252973" w:rsidP="00252973">
      <w:pPr>
        <w:ind w:right="11"/>
        <w:rPr>
          <w:lang w:eastAsia="ko-KR"/>
        </w:rPr>
      </w:pPr>
      <w:r>
        <w:rPr>
          <w:noProof/>
          <w:lang w:val="en-US" w:eastAsia="zh-CN"/>
        </w:rPr>
        <w:drawing>
          <wp:inline distT="0" distB="0" distL="0" distR="0" wp14:anchorId="4C3A4DBC" wp14:editId="73C4FFE2">
            <wp:extent cx="3037774" cy="240665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61034" cy="2425078"/>
                    </a:xfrm>
                    <a:prstGeom prst="rect">
                      <a:avLst/>
                    </a:prstGeom>
                    <a:noFill/>
                  </pic:spPr>
                </pic:pic>
              </a:graphicData>
            </a:graphic>
          </wp:inline>
        </w:drawing>
      </w:r>
      <w:r>
        <w:rPr>
          <w:noProof/>
          <w:lang w:val="en-US" w:eastAsia="zh-CN"/>
        </w:rPr>
        <w:drawing>
          <wp:inline distT="0" distB="0" distL="0" distR="0" wp14:anchorId="67997217" wp14:editId="04BAD944">
            <wp:extent cx="2990850" cy="2371868"/>
            <wp:effectExtent l="0" t="0" r="0" b="952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09154" cy="2386384"/>
                    </a:xfrm>
                    <a:prstGeom prst="rect">
                      <a:avLst/>
                    </a:prstGeom>
                    <a:noFill/>
                  </pic:spPr>
                </pic:pic>
              </a:graphicData>
            </a:graphic>
          </wp:inline>
        </w:drawing>
      </w:r>
    </w:p>
    <w:p w14:paraId="20064164" w14:textId="77777777" w:rsidR="00252973" w:rsidRDefault="00252973" w:rsidP="00252973">
      <w:pPr>
        <w:ind w:right="11" w:firstLineChars="567" w:firstLine="1134"/>
        <w:rPr>
          <w:lang w:eastAsia="ko-KR"/>
        </w:rPr>
      </w:pPr>
      <w:r>
        <w:rPr>
          <w:lang w:eastAsia="ko-KR"/>
        </w:rPr>
        <w:t xml:space="preserve">(a) Pathloss gap between TRPs: 0 dB </w:t>
      </w:r>
      <w:r>
        <w:rPr>
          <w:rFonts w:hint="eastAsia"/>
          <w:lang w:eastAsia="ko-KR"/>
        </w:rPr>
        <w:tab/>
      </w:r>
      <w:r>
        <w:rPr>
          <w:lang w:eastAsia="ko-KR"/>
        </w:rPr>
        <w:tab/>
        <w:t xml:space="preserve">   (b) Pathloss gap between TRPs: 3 dB</w:t>
      </w:r>
    </w:p>
    <w:p w14:paraId="2B07611C" w14:textId="77777777" w:rsidR="00252973" w:rsidRDefault="00252973" w:rsidP="00252973">
      <w:pPr>
        <w:ind w:right="11" w:firstLineChars="200" w:firstLine="400"/>
        <w:jc w:val="center"/>
        <w:rPr>
          <w:lang w:eastAsia="ko-KR"/>
        </w:rPr>
      </w:pPr>
      <w:r>
        <w:rPr>
          <w:rFonts w:hint="eastAsia"/>
          <w:lang w:eastAsia="ko-KR"/>
        </w:rPr>
        <w:t xml:space="preserve">Figure </w:t>
      </w:r>
      <w:r>
        <w:rPr>
          <w:lang w:eastAsia="ko-KR"/>
        </w:rPr>
        <w:t>3. BLER comparison for different PRB allocations</w:t>
      </w:r>
    </w:p>
    <w:p w14:paraId="55254976" w14:textId="77777777" w:rsidR="00252973" w:rsidRDefault="00252973" w:rsidP="00252973">
      <w:pPr>
        <w:ind w:right="11" w:firstLineChars="200" w:firstLine="400"/>
        <w:rPr>
          <w:lang w:eastAsia="ko-KR"/>
        </w:rPr>
      </w:pPr>
      <w:r>
        <w:rPr>
          <w:rFonts w:hint="eastAsia"/>
          <w:lang w:eastAsia="ko-KR"/>
        </w:rPr>
        <w:t xml:space="preserve">Figure </w:t>
      </w:r>
      <w:r>
        <w:rPr>
          <w:lang w:eastAsia="ko-KR"/>
        </w:rPr>
        <w:t>3</w:t>
      </w:r>
      <w:r>
        <w:rPr>
          <w:rFonts w:hint="eastAsia"/>
          <w:lang w:eastAsia="ko-KR"/>
        </w:rPr>
        <w:t xml:space="preserve"> show</w:t>
      </w:r>
      <w:r>
        <w:rPr>
          <w:lang w:eastAsia="ko-KR"/>
        </w:rPr>
        <w:t>s</w:t>
      </w:r>
      <w:r>
        <w:rPr>
          <w:rFonts w:hint="eastAsia"/>
          <w:lang w:eastAsia="ko-KR"/>
        </w:rPr>
        <w:t xml:space="preserve"> that </w:t>
      </w:r>
      <w:r>
        <w:rPr>
          <w:lang w:eastAsia="ko-KR"/>
        </w:rPr>
        <w:t>BLER performance gain is achieved by flexible PRB allocation compared to the fixed PRB allocation, for both scheme 2a and 2b. As evident from Figure 3, the gain by using flexible PRB allocation is around 0.6dB even for 0dB pathloss gap between TRPs, and the gain increases as the pathloss gap increases.</w:t>
      </w:r>
    </w:p>
    <w:p w14:paraId="128008FD" w14:textId="77777777" w:rsidR="00252973" w:rsidRDefault="00252973" w:rsidP="00252973">
      <w:pPr>
        <w:ind w:left="418" w:hangingChars="213" w:hanging="418"/>
        <w:rPr>
          <w:i/>
          <w:lang w:val="en-US" w:eastAsia="ko-KR"/>
        </w:rPr>
      </w:pPr>
      <w:r w:rsidRPr="00960801">
        <w:rPr>
          <w:b/>
          <w:i/>
          <w:lang w:val="en-US" w:eastAsia="ko-KR"/>
        </w:rPr>
        <w:t>Observation</w:t>
      </w:r>
      <w:r>
        <w:rPr>
          <w:b/>
          <w:i/>
          <w:lang w:val="en-US" w:eastAsia="ko-KR"/>
        </w:rPr>
        <w:t xml:space="preserve"> 4</w:t>
      </w:r>
      <w:r w:rsidRPr="00960801">
        <w:rPr>
          <w:i/>
          <w:lang w:val="en-US" w:eastAsia="ko-KR"/>
        </w:rPr>
        <w:t>:</w:t>
      </w:r>
      <w:r>
        <w:rPr>
          <w:i/>
          <w:lang w:val="en-US" w:eastAsia="ko-KR"/>
        </w:rPr>
        <w:t xml:space="preserve"> For FDM based diversity schemes, flexible PRB allocation can provide considerable BLER performance gain compared to fixed PRB allocation.</w:t>
      </w:r>
    </w:p>
    <w:p w14:paraId="54E59293" w14:textId="77777777" w:rsidR="00252973" w:rsidRDefault="00252973" w:rsidP="00252973">
      <w:pPr>
        <w:ind w:left="418" w:hangingChars="213" w:hanging="418"/>
        <w:rPr>
          <w:i/>
          <w:lang w:val="en-US" w:eastAsia="ko-KR"/>
        </w:rPr>
      </w:pPr>
      <w:r>
        <w:rPr>
          <w:b/>
          <w:i/>
          <w:lang w:val="en-US" w:eastAsia="ko-KR"/>
        </w:rPr>
        <w:t>Proposal 1</w:t>
      </w:r>
      <w:r w:rsidRPr="00960801">
        <w:rPr>
          <w:i/>
          <w:lang w:val="en-US" w:eastAsia="ko-KR"/>
        </w:rPr>
        <w:t>:</w:t>
      </w:r>
      <w:r>
        <w:rPr>
          <w:i/>
          <w:lang w:val="en-US" w:eastAsia="ko-KR"/>
        </w:rPr>
        <w:t xml:space="preserve"> Support flexible PRB allocation for both scheme 2a and 2b.</w:t>
      </w:r>
    </w:p>
    <w:p w14:paraId="738A3534" w14:textId="1A9F07BB" w:rsidR="0029441C" w:rsidRDefault="0029441C" w:rsidP="0062195C">
      <w:pPr>
        <w:pStyle w:val="Heading2"/>
        <w:rPr>
          <w:rFonts w:eastAsia="Malgun Gothic"/>
          <w:sz w:val="22"/>
        </w:rPr>
      </w:pPr>
      <w:r w:rsidRPr="00081316">
        <w:rPr>
          <w:rFonts w:ascii="Times New Roman" w:hAnsi="Times New Roman"/>
          <w:szCs w:val="24"/>
        </w:rPr>
        <w:lastRenderedPageBreak/>
        <w:t>LG Electronics</w:t>
      </w:r>
      <w:r>
        <w:rPr>
          <w:rFonts w:ascii="Times New Roman" w:hAnsi="Times New Roman"/>
          <w:szCs w:val="24"/>
        </w:rPr>
        <w:t xml:space="preserve"> </w:t>
      </w:r>
      <w:r w:rsidRPr="008B6260">
        <w:rPr>
          <w:rFonts w:eastAsia="Malgun Gothic"/>
        </w:rPr>
        <w:t>R1-</w:t>
      </w:r>
      <w:r w:rsidRPr="006A39B9">
        <w:t xml:space="preserve"> </w:t>
      </w:r>
      <w:r w:rsidR="0062195C" w:rsidRPr="0062195C">
        <w:rPr>
          <w:rFonts w:eastAsia="Malgun Gothic"/>
          <w:sz w:val="22"/>
        </w:rPr>
        <w:t>1906740</w:t>
      </w:r>
    </w:p>
    <w:p w14:paraId="1CAC1432" w14:textId="77777777" w:rsidR="0032306E" w:rsidRPr="00AB6D05" w:rsidRDefault="0032306E" w:rsidP="0032306E">
      <w:pPr>
        <w:pStyle w:val="Heading3"/>
        <w:rPr>
          <w:i/>
        </w:rPr>
      </w:pPr>
      <w:r w:rsidRPr="00AB6D05">
        <w:t xml:space="preserve">Performance comparison </w:t>
      </w:r>
      <w:r>
        <w:t>between scheme 2a and scheme 2b</w:t>
      </w:r>
    </w:p>
    <w:p w14:paraId="108F88E6" w14:textId="77777777" w:rsidR="0032306E" w:rsidRDefault="0032306E" w:rsidP="0032306E">
      <w:pPr>
        <w:ind w:firstLineChars="193" w:firstLine="386"/>
        <w:jc w:val="both"/>
        <w:rPr>
          <w:rFonts w:ascii="Times New Roman" w:hAnsi="Times New Roman"/>
        </w:rPr>
      </w:pPr>
      <w:r>
        <w:rPr>
          <w:rFonts w:ascii="Times New Roman" w:hAnsi="Times New Roman"/>
        </w:rPr>
        <w:t>Figure 2 shows simulation results for scheme 2a and scheme 2b.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4"/>
        <w:gridCol w:w="3164"/>
        <w:gridCol w:w="3164"/>
      </w:tblGrid>
      <w:tr w:rsidR="0032306E" w14:paraId="6BC64B3C" w14:textId="77777777" w:rsidTr="00003A66">
        <w:tc>
          <w:tcPr>
            <w:tcW w:w="3075" w:type="dxa"/>
          </w:tcPr>
          <w:p w14:paraId="6D83A503" w14:textId="77777777" w:rsidR="0032306E" w:rsidRDefault="0032306E" w:rsidP="00003A66">
            <w:pPr>
              <w:jc w:val="both"/>
              <w:rPr>
                <w:rFonts w:ascii="Times New Roman" w:hAnsi="Times New Roman"/>
              </w:rPr>
            </w:pPr>
            <w:r>
              <w:rPr>
                <w:noProof/>
                <w:lang w:val="en-US" w:eastAsia="zh-CN"/>
              </w:rPr>
              <w:drawing>
                <wp:inline distT="0" distB="0" distL="0" distR="0" wp14:anchorId="42E5D882" wp14:editId="06AFBCBC">
                  <wp:extent cx="1872000" cy="1544964"/>
                  <wp:effectExtent l="0" t="0" r="0" b="0"/>
                  <wp:docPr id="170"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872000" cy="1544964"/>
                          </a:xfrm>
                          <a:prstGeom prst="rect">
                            <a:avLst/>
                          </a:prstGeom>
                        </pic:spPr>
                      </pic:pic>
                    </a:graphicData>
                  </a:graphic>
                </wp:inline>
              </w:drawing>
            </w:r>
          </w:p>
        </w:tc>
        <w:tc>
          <w:tcPr>
            <w:tcW w:w="3075" w:type="dxa"/>
          </w:tcPr>
          <w:p w14:paraId="6E5E4C8A" w14:textId="77777777" w:rsidR="0032306E" w:rsidRDefault="0032306E" w:rsidP="00003A66">
            <w:pPr>
              <w:jc w:val="both"/>
              <w:rPr>
                <w:rFonts w:ascii="Times New Roman" w:hAnsi="Times New Roman"/>
              </w:rPr>
            </w:pPr>
            <w:r>
              <w:rPr>
                <w:noProof/>
                <w:lang w:val="en-US" w:eastAsia="zh-CN"/>
              </w:rPr>
              <w:drawing>
                <wp:inline distT="0" distB="0" distL="0" distR="0" wp14:anchorId="1EE8330B" wp14:editId="4CFAF00E">
                  <wp:extent cx="1872000" cy="1544964"/>
                  <wp:effectExtent l="0" t="0" r="0" b="0"/>
                  <wp:docPr id="171"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72000" cy="1544964"/>
                          </a:xfrm>
                          <a:prstGeom prst="rect">
                            <a:avLst/>
                          </a:prstGeom>
                        </pic:spPr>
                      </pic:pic>
                    </a:graphicData>
                  </a:graphic>
                </wp:inline>
              </w:drawing>
            </w:r>
          </w:p>
        </w:tc>
        <w:tc>
          <w:tcPr>
            <w:tcW w:w="3075" w:type="dxa"/>
          </w:tcPr>
          <w:p w14:paraId="32AB2C11" w14:textId="77777777" w:rsidR="0032306E" w:rsidRDefault="0032306E" w:rsidP="00003A66">
            <w:pPr>
              <w:jc w:val="both"/>
              <w:rPr>
                <w:rFonts w:ascii="Times New Roman" w:hAnsi="Times New Roman"/>
              </w:rPr>
            </w:pPr>
            <w:r>
              <w:rPr>
                <w:noProof/>
                <w:lang w:val="en-US" w:eastAsia="zh-CN"/>
              </w:rPr>
              <w:drawing>
                <wp:inline distT="0" distB="0" distL="0" distR="0" wp14:anchorId="51D838BA" wp14:editId="6F052A22">
                  <wp:extent cx="1872000" cy="1544964"/>
                  <wp:effectExtent l="0" t="0" r="0" b="0"/>
                  <wp:docPr id="17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872000" cy="1544964"/>
                          </a:xfrm>
                          <a:prstGeom prst="rect">
                            <a:avLst/>
                          </a:prstGeom>
                        </pic:spPr>
                      </pic:pic>
                    </a:graphicData>
                  </a:graphic>
                </wp:inline>
              </w:drawing>
            </w:r>
          </w:p>
        </w:tc>
      </w:tr>
      <w:tr w:rsidR="0032306E" w14:paraId="0EC70393" w14:textId="77777777" w:rsidTr="00003A66">
        <w:tc>
          <w:tcPr>
            <w:tcW w:w="3075" w:type="dxa"/>
          </w:tcPr>
          <w:p w14:paraId="31412C71" w14:textId="77777777" w:rsidR="0032306E" w:rsidRDefault="0032306E" w:rsidP="00003A66">
            <w:pPr>
              <w:jc w:val="center"/>
              <w:rPr>
                <w:rFonts w:ascii="Times New Roman" w:hAnsi="Times New Roman"/>
              </w:rPr>
            </w:pPr>
            <w:r>
              <w:rPr>
                <w:rFonts w:ascii="Times New Roman" w:hAnsi="Times New Roman" w:hint="eastAsia"/>
              </w:rPr>
              <w:t>(a)</w:t>
            </w:r>
            <w:r>
              <w:rPr>
                <w:rFonts w:ascii="Times New Roman" w:hAnsi="Times New Roman"/>
              </w:rPr>
              <w:t xml:space="preserve"> MCS6, PL offset=0dB</w:t>
            </w:r>
          </w:p>
        </w:tc>
        <w:tc>
          <w:tcPr>
            <w:tcW w:w="3075" w:type="dxa"/>
          </w:tcPr>
          <w:p w14:paraId="2C52B767"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b</w:t>
            </w:r>
            <w:r>
              <w:rPr>
                <w:rFonts w:ascii="Times New Roman" w:hAnsi="Times New Roman" w:hint="eastAsia"/>
              </w:rPr>
              <w:t>)</w:t>
            </w:r>
            <w:r>
              <w:rPr>
                <w:rFonts w:ascii="Times New Roman" w:hAnsi="Times New Roman"/>
              </w:rPr>
              <w:t xml:space="preserve"> MCS6, PL offset=3dB</w:t>
            </w:r>
          </w:p>
        </w:tc>
        <w:tc>
          <w:tcPr>
            <w:tcW w:w="3075" w:type="dxa"/>
          </w:tcPr>
          <w:p w14:paraId="7C52C7C6"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c</w:t>
            </w:r>
            <w:r>
              <w:rPr>
                <w:rFonts w:ascii="Times New Roman" w:hAnsi="Times New Roman" w:hint="eastAsia"/>
              </w:rPr>
              <w:t>)</w:t>
            </w:r>
            <w:r>
              <w:rPr>
                <w:rFonts w:ascii="Times New Roman" w:hAnsi="Times New Roman"/>
              </w:rPr>
              <w:t xml:space="preserve"> MCS6, PL offset=6dB</w:t>
            </w:r>
          </w:p>
        </w:tc>
      </w:tr>
      <w:tr w:rsidR="0032306E" w14:paraId="330AB6EA" w14:textId="77777777" w:rsidTr="00003A66">
        <w:tc>
          <w:tcPr>
            <w:tcW w:w="3075" w:type="dxa"/>
          </w:tcPr>
          <w:p w14:paraId="03E0CFA2" w14:textId="77777777" w:rsidR="0032306E" w:rsidRDefault="0032306E" w:rsidP="00003A66">
            <w:pPr>
              <w:jc w:val="both"/>
              <w:rPr>
                <w:rFonts w:ascii="Times New Roman" w:hAnsi="Times New Roman"/>
              </w:rPr>
            </w:pPr>
            <w:r>
              <w:rPr>
                <w:noProof/>
                <w:lang w:val="en-US" w:eastAsia="zh-CN"/>
              </w:rPr>
              <w:drawing>
                <wp:inline distT="0" distB="0" distL="0" distR="0" wp14:anchorId="342E5024" wp14:editId="6FC53D3B">
                  <wp:extent cx="1872000" cy="1544964"/>
                  <wp:effectExtent l="0" t="0" r="0" b="0"/>
                  <wp:docPr id="173"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872000" cy="1544964"/>
                          </a:xfrm>
                          <a:prstGeom prst="rect">
                            <a:avLst/>
                          </a:prstGeom>
                        </pic:spPr>
                      </pic:pic>
                    </a:graphicData>
                  </a:graphic>
                </wp:inline>
              </w:drawing>
            </w:r>
          </w:p>
        </w:tc>
        <w:tc>
          <w:tcPr>
            <w:tcW w:w="3075" w:type="dxa"/>
          </w:tcPr>
          <w:p w14:paraId="628A3A4A" w14:textId="77777777" w:rsidR="0032306E" w:rsidRDefault="0032306E" w:rsidP="00003A66">
            <w:pPr>
              <w:jc w:val="both"/>
              <w:rPr>
                <w:rFonts w:ascii="Times New Roman" w:hAnsi="Times New Roman"/>
              </w:rPr>
            </w:pPr>
            <w:r>
              <w:rPr>
                <w:noProof/>
                <w:lang w:val="en-US" w:eastAsia="zh-CN"/>
              </w:rPr>
              <w:drawing>
                <wp:inline distT="0" distB="0" distL="0" distR="0" wp14:anchorId="7CCAFD8F" wp14:editId="126E6458">
                  <wp:extent cx="1872000" cy="1544964"/>
                  <wp:effectExtent l="0" t="0" r="0" b="0"/>
                  <wp:docPr id="17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872000" cy="1544964"/>
                          </a:xfrm>
                          <a:prstGeom prst="rect">
                            <a:avLst/>
                          </a:prstGeom>
                        </pic:spPr>
                      </pic:pic>
                    </a:graphicData>
                  </a:graphic>
                </wp:inline>
              </w:drawing>
            </w:r>
          </w:p>
        </w:tc>
        <w:tc>
          <w:tcPr>
            <w:tcW w:w="3075" w:type="dxa"/>
          </w:tcPr>
          <w:p w14:paraId="6BEB0AD0" w14:textId="77777777" w:rsidR="0032306E" w:rsidRDefault="0032306E" w:rsidP="00003A66">
            <w:pPr>
              <w:jc w:val="both"/>
              <w:rPr>
                <w:rFonts w:ascii="Times New Roman" w:hAnsi="Times New Roman"/>
              </w:rPr>
            </w:pPr>
            <w:r>
              <w:rPr>
                <w:noProof/>
                <w:lang w:val="en-US" w:eastAsia="zh-CN"/>
              </w:rPr>
              <w:drawing>
                <wp:inline distT="0" distB="0" distL="0" distR="0" wp14:anchorId="300C2E28" wp14:editId="5E53721F">
                  <wp:extent cx="1872000" cy="1544964"/>
                  <wp:effectExtent l="0" t="0" r="0" b="0"/>
                  <wp:docPr id="17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872000" cy="1544964"/>
                          </a:xfrm>
                          <a:prstGeom prst="rect">
                            <a:avLst/>
                          </a:prstGeom>
                        </pic:spPr>
                      </pic:pic>
                    </a:graphicData>
                  </a:graphic>
                </wp:inline>
              </w:drawing>
            </w:r>
          </w:p>
        </w:tc>
      </w:tr>
      <w:tr w:rsidR="0032306E" w14:paraId="40683093" w14:textId="77777777" w:rsidTr="00003A66">
        <w:tc>
          <w:tcPr>
            <w:tcW w:w="3075" w:type="dxa"/>
          </w:tcPr>
          <w:p w14:paraId="3D17F178"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d</w:t>
            </w:r>
            <w:r>
              <w:rPr>
                <w:rFonts w:ascii="Times New Roman" w:hAnsi="Times New Roman" w:hint="eastAsia"/>
              </w:rPr>
              <w:t>)</w:t>
            </w:r>
            <w:r>
              <w:rPr>
                <w:rFonts w:ascii="Times New Roman" w:hAnsi="Times New Roman"/>
              </w:rPr>
              <w:t xml:space="preserve"> MCS12, PL offset=0dB</w:t>
            </w:r>
          </w:p>
        </w:tc>
        <w:tc>
          <w:tcPr>
            <w:tcW w:w="3075" w:type="dxa"/>
          </w:tcPr>
          <w:p w14:paraId="5A9766DA"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e</w:t>
            </w:r>
            <w:r>
              <w:rPr>
                <w:rFonts w:ascii="Times New Roman" w:hAnsi="Times New Roman" w:hint="eastAsia"/>
              </w:rPr>
              <w:t>)</w:t>
            </w:r>
            <w:r>
              <w:rPr>
                <w:rFonts w:ascii="Times New Roman" w:hAnsi="Times New Roman"/>
              </w:rPr>
              <w:t xml:space="preserve"> MCS12, PL offset=3dB</w:t>
            </w:r>
          </w:p>
        </w:tc>
        <w:tc>
          <w:tcPr>
            <w:tcW w:w="3075" w:type="dxa"/>
          </w:tcPr>
          <w:p w14:paraId="7D51A65D"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f</w:t>
            </w:r>
            <w:r>
              <w:rPr>
                <w:rFonts w:ascii="Times New Roman" w:hAnsi="Times New Roman" w:hint="eastAsia"/>
              </w:rPr>
              <w:t>)</w:t>
            </w:r>
            <w:r>
              <w:rPr>
                <w:rFonts w:ascii="Times New Roman" w:hAnsi="Times New Roman"/>
              </w:rPr>
              <w:t xml:space="preserve"> MCS12, PL offset=6dB</w:t>
            </w:r>
          </w:p>
        </w:tc>
      </w:tr>
    </w:tbl>
    <w:p w14:paraId="781C5BBA" w14:textId="77777777" w:rsidR="0032306E" w:rsidRPr="00093D62" w:rsidRDefault="0032306E" w:rsidP="0032306E">
      <w:pPr>
        <w:ind w:firstLineChars="193" w:firstLine="379"/>
        <w:jc w:val="center"/>
        <w:rPr>
          <w:rFonts w:ascii="Times New Roman" w:hAnsi="Times New Roman"/>
          <w:b/>
        </w:rPr>
      </w:pPr>
      <w:r w:rsidRPr="00093D62">
        <w:rPr>
          <w:rFonts w:ascii="Times New Roman" w:hAnsi="Times New Roman"/>
          <w:b/>
        </w:rPr>
        <w:t>Figure 2</w:t>
      </w:r>
      <w:r>
        <w:rPr>
          <w:rFonts w:ascii="Times New Roman" w:hAnsi="Times New Roman"/>
          <w:b/>
        </w:rPr>
        <w:t>. Performance comparison between scheme 2a and scheme 2b without blockage</w:t>
      </w:r>
    </w:p>
    <w:p w14:paraId="72F7F716" w14:textId="77777777" w:rsidR="0032306E" w:rsidRDefault="0032306E" w:rsidP="0032306E">
      <w:pPr>
        <w:ind w:firstLineChars="193" w:firstLine="386"/>
        <w:jc w:val="both"/>
        <w:rPr>
          <w:rFonts w:ascii="Times New Roman" w:hAnsi="Times New Roman"/>
        </w:rPr>
      </w:pPr>
      <w:r>
        <w:rPr>
          <w:rFonts w:ascii="Times New Roman" w:hAnsi="Times New Roman"/>
        </w:rPr>
        <w:t xml:space="preserve">From the simulation results, we can observe that performance difference between scheme 2a and scheme 2b is marginal in both low MCS and high MCS. </w:t>
      </w:r>
    </w:p>
    <w:p w14:paraId="2DCF0566" w14:textId="77777777" w:rsidR="0032306E" w:rsidRPr="00C00DFC" w:rsidRDefault="0032306E" w:rsidP="0032306E">
      <w:pPr>
        <w:ind w:firstLineChars="193" w:firstLine="379"/>
        <w:jc w:val="both"/>
        <w:rPr>
          <w:rFonts w:ascii="Times New Roman" w:hAnsi="Times New Roman"/>
          <w:b/>
        </w:rPr>
      </w:pPr>
      <w:r w:rsidRPr="00C00DFC">
        <w:rPr>
          <w:rFonts w:ascii="Times New Roman" w:hAnsi="Times New Roman" w:hint="eastAsia"/>
          <w:b/>
        </w:rPr>
        <w:t>Observation #2:</w:t>
      </w:r>
      <w:r w:rsidRPr="00C00DFC">
        <w:rPr>
          <w:rFonts w:ascii="Times New Roman" w:hAnsi="Times New Roman"/>
          <w:b/>
        </w:rPr>
        <w:t xml:space="preserve"> </w:t>
      </w:r>
      <w:r>
        <w:rPr>
          <w:rFonts w:ascii="Times New Roman" w:hAnsi="Times New Roman" w:hint="eastAsia"/>
          <w:b/>
        </w:rPr>
        <w:t>Without blockage, p</w:t>
      </w:r>
      <w:r w:rsidRPr="00C00DFC">
        <w:rPr>
          <w:rFonts w:ascii="Times New Roman" w:hAnsi="Times New Roman"/>
          <w:b/>
        </w:rPr>
        <w:t>erformance difference between scheme 2a and scheme 2b is marginal in both low MCS and high MCS.</w:t>
      </w:r>
    </w:p>
    <w:p w14:paraId="7A0EDE03" w14:textId="77777777" w:rsidR="0032306E" w:rsidRDefault="0032306E" w:rsidP="0032306E">
      <w:pPr>
        <w:ind w:firstLineChars="193" w:firstLine="386"/>
        <w:jc w:val="both"/>
        <w:rPr>
          <w:rFonts w:ascii="Times New Roman" w:hAnsi="Times New Roman"/>
        </w:rPr>
      </w:pPr>
      <w:r>
        <w:rPr>
          <w:rFonts w:ascii="Times New Roman" w:hAnsi="Times New Roman"/>
        </w:rPr>
        <w:t>W</w:t>
      </w:r>
      <w:r>
        <w:rPr>
          <w:rFonts w:ascii="Times New Roman" w:hAnsi="Times New Roman" w:hint="eastAsia"/>
        </w:rPr>
        <w:t xml:space="preserve">e </w:t>
      </w:r>
      <w:r>
        <w:rPr>
          <w:rFonts w:ascii="Times New Roman" w:hAnsi="Times New Roman"/>
        </w:rPr>
        <w:t>also consider blockage model described in the previous agreement. Figure 3 shows simulation results for scheme 2a and scheme 2b considering blockage model that</w:t>
      </w:r>
      <w:r w:rsidRPr="00A77477">
        <w:rPr>
          <w:rFonts w:ascii="Times New Roman" w:hAnsi="Times New Roman"/>
        </w:rPr>
        <w:t xml:space="preserve"> </w:t>
      </w:r>
      <w:r w:rsidRPr="00C00DFC">
        <w:rPr>
          <w:rFonts w:ascii="Times New Roman" w:hAnsi="Times New Roman"/>
        </w:rPr>
        <w:t xml:space="preserve">one out of 2 links is blocked </w:t>
      </w:r>
      <w:r>
        <w:rPr>
          <w:rFonts w:ascii="Times New Roman" w:hAnsi="Times New Roman"/>
        </w:rPr>
        <w:t xml:space="preserve">with </w:t>
      </w:r>
      <w:r w:rsidRPr="00C00DFC">
        <w:rPr>
          <w:rFonts w:ascii="Times New Roman" w:hAnsi="Times New Roman"/>
        </w:rPr>
        <w:t xml:space="preserve">10% </w:t>
      </w:r>
      <w:r>
        <w:rPr>
          <w:rFonts w:ascii="Times New Roman" w:hAnsi="Times New Roman"/>
        </w:rPr>
        <w:t>probability and</w:t>
      </w:r>
      <w:r w:rsidRPr="00C00DFC">
        <w:rPr>
          <w:rFonts w:ascii="Times New Roman" w:hAnsi="Times New Roman"/>
        </w:rPr>
        <w:t xml:space="preserve"> 10dB blockage loss</w:t>
      </w:r>
      <w:r>
        <w:rPr>
          <w:rFonts w:ascii="Times New Roman" w:hAnsi="Times New Roman"/>
        </w:rPr>
        <w:t>. In the figure, ‘blockage (A)’ and ‘blockage (B)’ mean that the case that blockage with 10% probability always occurs in the link transmitting the CW corresponding to RV 3 and RV 0 for scheme 2</w:t>
      </w:r>
      <w:r>
        <w:rPr>
          <w:rFonts w:ascii="Times New Roman" w:hAnsi="Times New Roman" w:hint="eastAsia"/>
        </w:rPr>
        <w:t>b</w:t>
      </w:r>
      <w:r>
        <w:rPr>
          <w:rFonts w:ascii="Times New Roman" w:hAnsi="Times New Roman"/>
        </w:rPr>
        <w:t xml:space="preserve">,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32306E" w14:paraId="65BC2B9B" w14:textId="77777777" w:rsidTr="00003A66">
        <w:tc>
          <w:tcPr>
            <w:tcW w:w="4612" w:type="dxa"/>
          </w:tcPr>
          <w:p w14:paraId="27680FA1" w14:textId="77777777" w:rsidR="0032306E" w:rsidRDefault="0032306E" w:rsidP="00003A66">
            <w:pPr>
              <w:jc w:val="center"/>
              <w:rPr>
                <w:rFonts w:ascii="Times New Roman" w:hAnsi="Times New Roman"/>
              </w:rPr>
            </w:pPr>
            <w:r>
              <w:rPr>
                <w:noProof/>
              </w:rPr>
              <w:t xml:space="preserve"> </w:t>
            </w:r>
            <w:r>
              <w:rPr>
                <w:noProof/>
                <w:lang w:val="en-US" w:eastAsia="zh-CN"/>
              </w:rPr>
              <w:drawing>
                <wp:inline distT="0" distB="0" distL="0" distR="0" wp14:anchorId="424DF4F1" wp14:editId="43BA87AF">
                  <wp:extent cx="2160000" cy="1782651"/>
                  <wp:effectExtent l="0" t="0" r="0" b="8255"/>
                  <wp:docPr id="176"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160000" cy="1782651"/>
                          </a:xfrm>
                          <a:prstGeom prst="rect">
                            <a:avLst/>
                          </a:prstGeom>
                        </pic:spPr>
                      </pic:pic>
                    </a:graphicData>
                  </a:graphic>
                </wp:inline>
              </w:drawing>
            </w:r>
          </w:p>
        </w:tc>
        <w:tc>
          <w:tcPr>
            <w:tcW w:w="4613" w:type="dxa"/>
          </w:tcPr>
          <w:p w14:paraId="5E2C54C0" w14:textId="77777777" w:rsidR="0032306E" w:rsidRDefault="0032306E" w:rsidP="00003A66">
            <w:pPr>
              <w:jc w:val="center"/>
              <w:rPr>
                <w:rFonts w:ascii="Times New Roman" w:hAnsi="Times New Roman"/>
              </w:rPr>
            </w:pPr>
            <w:r>
              <w:rPr>
                <w:noProof/>
              </w:rPr>
              <w:t xml:space="preserve"> </w:t>
            </w:r>
            <w:r>
              <w:rPr>
                <w:noProof/>
                <w:lang w:val="en-US" w:eastAsia="zh-CN"/>
              </w:rPr>
              <w:drawing>
                <wp:inline distT="0" distB="0" distL="0" distR="0" wp14:anchorId="65F41F03" wp14:editId="61569925">
                  <wp:extent cx="2160000" cy="1782651"/>
                  <wp:effectExtent l="0" t="0" r="0" b="8255"/>
                  <wp:docPr id="17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160000" cy="1782651"/>
                          </a:xfrm>
                          <a:prstGeom prst="rect">
                            <a:avLst/>
                          </a:prstGeom>
                        </pic:spPr>
                      </pic:pic>
                    </a:graphicData>
                  </a:graphic>
                </wp:inline>
              </w:drawing>
            </w:r>
          </w:p>
        </w:tc>
      </w:tr>
      <w:tr w:rsidR="0032306E" w14:paraId="19026B40" w14:textId="77777777" w:rsidTr="00003A66">
        <w:tc>
          <w:tcPr>
            <w:tcW w:w="4612" w:type="dxa"/>
          </w:tcPr>
          <w:p w14:paraId="7EE1BBB0" w14:textId="77777777" w:rsidR="0032306E" w:rsidRDefault="0032306E" w:rsidP="00003A66">
            <w:pPr>
              <w:jc w:val="center"/>
              <w:rPr>
                <w:rFonts w:ascii="Times New Roman" w:hAnsi="Times New Roman"/>
              </w:rPr>
            </w:pPr>
            <w:r>
              <w:rPr>
                <w:rFonts w:ascii="Times New Roman" w:hAnsi="Times New Roman" w:hint="eastAsia"/>
              </w:rPr>
              <w:t xml:space="preserve">(a) </w:t>
            </w:r>
            <w:r>
              <w:rPr>
                <w:rFonts w:ascii="Times New Roman" w:hAnsi="Times New Roman"/>
              </w:rPr>
              <w:t>MCS6, 10% with 10dB blockage (A)</w:t>
            </w:r>
          </w:p>
        </w:tc>
        <w:tc>
          <w:tcPr>
            <w:tcW w:w="4613" w:type="dxa"/>
          </w:tcPr>
          <w:p w14:paraId="34EA3BBC"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b</w:t>
            </w:r>
            <w:r>
              <w:rPr>
                <w:rFonts w:ascii="Times New Roman" w:hAnsi="Times New Roman" w:hint="eastAsia"/>
              </w:rPr>
              <w:t xml:space="preserve">) </w:t>
            </w:r>
            <w:r>
              <w:rPr>
                <w:rFonts w:ascii="Times New Roman" w:hAnsi="Times New Roman"/>
              </w:rPr>
              <w:t>MCS12, 10% with 10dB blockage (A)</w:t>
            </w:r>
          </w:p>
        </w:tc>
      </w:tr>
      <w:tr w:rsidR="0032306E" w14:paraId="3B3C8285" w14:textId="77777777" w:rsidTr="00003A66">
        <w:tc>
          <w:tcPr>
            <w:tcW w:w="4612" w:type="dxa"/>
          </w:tcPr>
          <w:p w14:paraId="0CD92276" w14:textId="77777777" w:rsidR="0032306E" w:rsidRDefault="0032306E" w:rsidP="00003A66">
            <w:pPr>
              <w:jc w:val="center"/>
              <w:rPr>
                <w:rFonts w:ascii="Times New Roman" w:hAnsi="Times New Roman"/>
              </w:rPr>
            </w:pPr>
            <w:r>
              <w:rPr>
                <w:noProof/>
              </w:rPr>
              <w:t xml:space="preserve"> </w:t>
            </w:r>
            <w:r>
              <w:rPr>
                <w:noProof/>
                <w:lang w:val="en-US" w:eastAsia="zh-CN"/>
              </w:rPr>
              <w:drawing>
                <wp:inline distT="0" distB="0" distL="0" distR="0" wp14:anchorId="523DFF3A" wp14:editId="2F75254B">
                  <wp:extent cx="2160000" cy="1782651"/>
                  <wp:effectExtent l="0" t="0" r="0" b="8255"/>
                  <wp:docPr id="17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160000" cy="1782651"/>
                          </a:xfrm>
                          <a:prstGeom prst="rect">
                            <a:avLst/>
                          </a:prstGeom>
                        </pic:spPr>
                      </pic:pic>
                    </a:graphicData>
                  </a:graphic>
                </wp:inline>
              </w:drawing>
            </w:r>
          </w:p>
        </w:tc>
        <w:tc>
          <w:tcPr>
            <w:tcW w:w="4613" w:type="dxa"/>
          </w:tcPr>
          <w:p w14:paraId="010BC2CA" w14:textId="77777777" w:rsidR="0032306E" w:rsidRDefault="0032306E" w:rsidP="00003A66">
            <w:pPr>
              <w:jc w:val="center"/>
              <w:rPr>
                <w:rFonts w:ascii="Times New Roman" w:hAnsi="Times New Roman"/>
              </w:rPr>
            </w:pPr>
            <w:r>
              <w:rPr>
                <w:noProof/>
              </w:rPr>
              <w:t xml:space="preserve"> </w:t>
            </w:r>
            <w:r>
              <w:rPr>
                <w:noProof/>
                <w:lang w:val="en-US" w:eastAsia="zh-CN"/>
              </w:rPr>
              <w:drawing>
                <wp:inline distT="0" distB="0" distL="0" distR="0" wp14:anchorId="3C248430" wp14:editId="5FF00C63">
                  <wp:extent cx="2160000" cy="1782651"/>
                  <wp:effectExtent l="0" t="0" r="0" b="8255"/>
                  <wp:docPr id="17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160000" cy="1782651"/>
                          </a:xfrm>
                          <a:prstGeom prst="rect">
                            <a:avLst/>
                          </a:prstGeom>
                        </pic:spPr>
                      </pic:pic>
                    </a:graphicData>
                  </a:graphic>
                </wp:inline>
              </w:drawing>
            </w:r>
          </w:p>
        </w:tc>
      </w:tr>
      <w:tr w:rsidR="0032306E" w14:paraId="6670A07D" w14:textId="77777777" w:rsidTr="00003A66">
        <w:tc>
          <w:tcPr>
            <w:tcW w:w="4612" w:type="dxa"/>
          </w:tcPr>
          <w:p w14:paraId="1B67F891" w14:textId="77777777" w:rsidR="0032306E" w:rsidRDefault="0032306E" w:rsidP="00003A66">
            <w:pPr>
              <w:jc w:val="center"/>
              <w:rPr>
                <w:rFonts w:ascii="Times New Roman" w:hAnsi="Times New Roman"/>
              </w:rPr>
            </w:pPr>
            <w:r>
              <w:rPr>
                <w:rFonts w:ascii="Times New Roman" w:hAnsi="Times New Roman" w:hint="eastAsia"/>
              </w:rPr>
              <w:lastRenderedPageBreak/>
              <w:t>(</w:t>
            </w:r>
            <w:r>
              <w:rPr>
                <w:rFonts w:ascii="Times New Roman" w:hAnsi="Times New Roman"/>
              </w:rPr>
              <w:t>c</w:t>
            </w:r>
            <w:r>
              <w:rPr>
                <w:rFonts w:ascii="Times New Roman" w:hAnsi="Times New Roman" w:hint="eastAsia"/>
              </w:rPr>
              <w:t xml:space="preserve">) </w:t>
            </w:r>
            <w:r>
              <w:rPr>
                <w:rFonts w:ascii="Times New Roman" w:hAnsi="Times New Roman"/>
              </w:rPr>
              <w:t>MCS6, 10% with 10dB blockage (B)</w:t>
            </w:r>
          </w:p>
        </w:tc>
        <w:tc>
          <w:tcPr>
            <w:tcW w:w="4613" w:type="dxa"/>
          </w:tcPr>
          <w:p w14:paraId="7EB7A638" w14:textId="77777777" w:rsidR="0032306E" w:rsidRDefault="0032306E" w:rsidP="00003A66">
            <w:pPr>
              <w:jc w:val="center"/>
              <w:rPr>
                <w:rFonts w:ascii="Times New Roman" w:hAnsi="Times New Roman"/>
              </w:rPr>
            </w:pPr>
            <w:r>
              <w:rPr>
                <w:rFonts w:ascii="Times New Roman" w:hAnsi="Times New Roman" w:hint="eastAsia"/>
              </w:rPr>
              <w:t>(</w:t>
            </w:r>
            <w:r>
              <w:rPr>
                <w:rFonts w:ascii="Times New Roman" w:hAnsi="Times New Roman"/>
              </w:rPr>
              <w:t>d</w:t>
            </w:r>
            <w:r>
              <w:rPr>
                <w:rFonts w:ascii="Times New Roman" w:hAnsi="Times New Roman" w:hint="eastAsia"/>
              </w:rPr>
              <w:t xml:space="preserve">) </w:t>
            </w:r>
            <w:r>
              <w:rPr>
                <w:rFonts w:ascii="Times New Roman" w:hAnsi="Times New Roman"/>
              </w:rPr>
              <w:t>MCS12, 10% with 10dB blockage (B)</w:t>
            </w:r>
          </w:p>
        </w:tc>
      </w:tr>
    </w:tbl>
    <w:p w14:paraId="09C9B5DA" w14:textId="77777777" w:rsidR="0032306E" w:rsidRDefault="0032306E" w:rsidP="0032306E">
      <w:pPr>
        <w:ind w:firstLineChars="193" w:firstLine="379"/>
        <w:jc w:val="center"/>
        <w:rPr>
          <w:rFonts w:ascii="Times New Roman" w:hAnsi="Times New Roman"/>
          <w:b/>
        </w:rPr>
      </w:pPr>
      <w:r w:rsidRPr="00430F23">
        <w:rPr>
          <w:rFonts w:ascii="Times New Roman" w:hAnsi="Times New Roman"/>
          <w:b/>
        </w:rPr>
        <w:t>Figure 3</w:t>
      </w:r>
      <w:r>
        <w:rPr>
          <w:rFonts w:ascii="Times New Roman" w:hAnsi="Times New Roman"/>
          <w:b/>
        </w:rPr>
        <w:t>. Performance comparison between scheme 2a and scheme 2b with blockage</w:t>
      </w:r>
    </w:p>
    <w:p w14:paraId="1A5228E4" w14:textId="77777777" w:rsidR="0032306E" w:rsidRDefault="0032306E" w:rsidP="0032306E">
      <w:pPr>
        <w:ind w:firstLineChars="193" w:firstLine="386"/>
        <w:jc w:val="both"/>
        <w:rPr>
          <w:rFonts w:ascii="Times New Roman" w:hAnsi="Times New Roman"/>
        </w:rPr>
      </w:pPr>
      <w:r>
        <w:rPr>
          <w:rFonts w:ascii="Times New Roman" w:hAnsi="Times New Roman"/>
        </w:rPr>
        <w:t>F</w:t>
      </w:r>
      <w:r>
        <w:rPr>
          <w:rFonts w:ascii="Times New Roman" w:hAnsi="Times New Roman" w:hint="eastAsia"/>
        </w:rPr>
        <w:t xml:space="preserve">rom </w:t>
      </w:r>
      <w:r>
        <w:rPr>
          <w:rFonts w:ascii="Times New Roman" w:hAnsi="Times New Roman"/>
        </w:rPr>
        <w:t>Figure 3, we can observe that scheme 2b shows slightly better BLER performance than scheme 2a in both low MCS and high MCS when ‘blockage (A)’ that blockage with 10% probability always occurs in the link transmitting the CW corresponding to RV 3 for scheme 2b is considered. However, when we consider ‘blockage (B)’ that blockage with 10% probability always occurs in the link transmitting the CW corresponding to RV 0 for scheme 2b, we can observe that scheme 2a shows better BLER performance in high MCS. T</w:t>
      </w:r>
      <w:r>
        <w:rPr>
          <w:rFonts w:ascii="Times New Roman" w:hAnsi="Times New Roman" w:hint="eastAsia"/>
        </w:rPr>
        <w:t xml:space="preserve">he reason why BLER performance of scheme 2b is degraded in case of </w:t>
      </w:r>
      <w:r>
        <w:rPr>
          <w:rFonts w:ascii="Times New Roman" w:hAnsi="Times New Roman"/>
        </w:rPr>
        <w:t>blockage</w:t>
      </w:r>
      <w:r>
        <w:rPr>
          <w:rFonts w:ascii="Times New Roman" w:hAnsi="Times New Roman" w:hint="eastAsia"/>
        </w:rPr>
        <w:t xml:space="preserve"> (B), compared to 2b with blockage (A), is that RV 0 has more systematic bits than RV 3.</w:t>
      </w:r>
    </w:p>
    <w:p w14:paraId="5CF76B3F" w14:textId="77777777" w:rsidR="0032306E" w:rsidRDefault="0032306E" w:rsidP="0032306E">
      <w:pPr>
        <w:ind w:firstLineChars="193" w:firstLine="379"/>
        <w:jc w:val="both"/>
        <w:rPr>
          <w:rFonts w:ascii="Times New Roman" w:hAnsi="Times New Roman"/>
          <w:b/>
        </w:rPr>
      </w:pPr>
      <w:r w:rsidRPr="008C5B3D">
        <w:rPr>
          <w:rFonts w:ascii="Times New Roman" w:hAnsi="Times New Roman"/>
          <w:b/>
        </w:rPr>
        <w:t xml:space="preserve">Observation #3: </w:t>
      </w:r>
      <w:r>
        <w:rPr>
          <w:rFonts w:ascii="Times New Roman" w:hAnsi="Times New Roman" w:hint="eastAsia"/>
          <w:b/>
        </w:rPr>
        <w:t xml:space="preserve">With blockage, </w:t>
      </w:r>
      <w:r w:rsidRPr="008C5B3D">
        <w:rPr>
          <w:rFonts w:ascii="Times New Roman" w:hAnsi="Times New Roman"/>
          <w:b/>
        </w:rPr>
        <w:t xml:space="preserve">Scheme 2b </w:t>
      </w:r>
      <w:r>
        <w:rPr>
          <w:rFonts w:ascii="Times New Roman" w:hAnsi="Times New Roman"/>
          <w:b/>
        </w:rPr>
        <w:t>shows</w:t>
      </w:r>
      <w:r w:rsidRPr="008C5B3D">
        <w:rPr>
          <w:rFonts w:ascii="Times New Roman" w:hAnsi="Times New Roman"/>
          <w:b/>
        </w:rPr>
        <w:t xml:space="preserve"> slightly better BLER performance than scheme 2a in both low MCS and high MCS when blockage</w:t>
      </w:r>
      <w:r>
        <w:rPr>
          <w:rFonts w:ascii="Times New Roman" w:hAnsi="Times New Roman"/>
          <w:b/>
        </w:rPr>
        <w:t xml:space="preserve"> with 10% probability</w:t>
      </w:r>
      <w:r w:rsidRPr="008C5B3D">
        <w:rPr>
          <w:rFonts w:ascii="Times New Roman" w:hAnsi="Times New Roman"/>
          <w:b/>
        </w:rPr>
        <w:t xml:space="preserve"> always occurs in the link transmitting the CW corresponding to RV </w:t>
      </w:r>
      <w:r>
        <w:rPr>
          <w:rFonts w:ascii="Times New Roman" w:hAnsi="Times New Roman"/>
          <w:b/>
        </w:rPr>
        <w:t>3 for scheme 2b</w:t>
      </w:r>
      <w:r w:rsidRPr="008C5B3D">
        <w:rPr>
          <w:rFonts w:ascii="Times New Roman" w:hAnsi="Times New Roman"/>
          <w:b/>
        </w:rPr>
        <w:t>.</w:t>
      </w:r>
      <w:r>
        <w:rPr>
          <w:rFonts w:ascii="Times New Roman" w:hAnsi="Times New Roman"/>
          <w:b/>
        </w:rPr>
        <w:t xml:space="preserve"> However, s</w:t>
      </w:r>
      <w:r w:rsidRPr="008C5B3D">
        <w:rPr>
          <w:rFonts w:ascii="Times New Roman" w:hAnsi="Times New Roman"/>
          <w:b/>
        </w:rPr>
        <w:t xml:space="preserve">cheme 2a </w:t>
      </w:r>
      <w:r>
        <w:rPr>
          <w:rFonts w:ascii="Times New Roman" w:hAnsi="Times New Roman"/>
          <w:b/>
        </w:rPr>
        <w:t>shows</w:t>
      </w:r>
      <w:r w:rsidRPr="008C5B3D">
        <w:rPr>
          <w:rFonts w:ascii="Times New Roman" w:hAnsi="Times New Roman"/>
          <w:b/>
        </w:rPr>
        <w:t xml:space="preserve"> better BLER performance in high MCS when blockage</w:t>
      </w:r>
      <w:r>
        <w:rPr>
          <w:rFonts w:ascii="Times New Roman" w:hAnsi="Times New Roman"/>
          <w:b/>
        </w:rPr>
        <w:t xml:space="preserve"> with 10% probability</w:t>
      </w:r>
      <w:r w:rsidRPr="008C5B3D">
        <w:rPr>
          <w:rFonts w:ascii="Times New Roman" w:hAnsi="Times New Roman"/>
          <w:b/>
        </w:rPr>
        <w:t xml:space="preserve"> always occurs in the link transmitting the CW corresponding to RV 0</w:t>
      </w:r>
      <w:r>
        <w:rPr>
          <w:rFonts w:ascii="Times New Roman" w:hAnsi="Times New Roman"/>
          <w:b/>
        </w:rPr>
        <w:t xml:space="preserve"> for scheme 2b</w:t>
      </w:r>
      <w:r w:rsidRPr="008C5B3D">
        <w:rPr>
          <w:rFonts w:ascii="Times New Roman" w:hAnsi="Times New Roman"/>
          <w:b/>
        </w:rPr>
        <w:t>.</w:t>
      </w:r>
    </w:p>
    <w:p w14:paraId="1ADA477A" w14:textId="77777777" w:rsidR="0032306E" w:rsidRPr="00272B40" w:rsidRDefault="0032306E" w:rsidP="0032306E">
      <w:pPr>
        <w:ind w:firstLineChars="193" w:firstLine="386"/>
        <w:jc w:val="both"/>
        <w:rPr>
          <w:rFonts w:ascii="Times New Roman" w:hAnsi="Times New Roman"/>
        </w:rPr>
      </w:pPr>
      <w:r w:rsidRPr="009C0899">
        <w:rPr>
          <w:rFonts w:ascii="Times New Roman" w:hAnsi="Times New Roman"/>
        </w:rPr>
        <w:t>B</w:t>
      </w:r>
      <w:r w:rsidRPr="009C0899">
        <w:rPr>
          <w:rFonts w:ascii="Times New Roman" w:hAnsi="Times New Roman" w:hint="eastAsia"/>
        </w:rPr>
        <w:t xml:space="preserve">ased </w:t>
      </w:r>
      <w:r>
        <w:rPr>
          <w:rFonts w:ascii="Times New Roman" w:hAnsi="Times New Roman"/>
        </w:rPr>
        <w:t>on the observations from simulation results, scheme 2a should only be supported for multi-TRP/panel based FDM URLLC scheme because p</w:t>
      </w:r>
      <w:r w:rsidRPr="009C0899">
        <w:rPr>
          <w:rFonts w:ascii="Times New Roman" w:hAnsi="Times New Roman"/>
        </w:rPr>
        <w:t>erformance difference between scheme 2a and scheme 2b is marginal</w:t>
      </w:r>
      <w:r>
        <w:rPr>
          <w:rFonts w:ascii="Times New Roman" w:hAnsi="Times New Roman"/>
        </w:rPr>
        <w:t>, and scheme 2a requires low specification impact than scheme 2b.</w:t>
      </w:r>
    </w:p>
    <w:p w14:paraId="42F4C2E6" w14:textId="77777777" w:rsidR="0032306E" w:rsidRPr="00C00DFC" w:rsidRDefault="0032306E" w:rsidP="0032306E">
      <w:pPr>
        <w:ind w:firstLineChars="193" w:firstLine="379"/>
        <w:jc w:val="both"/>
        <w:rPr>
          <w:rFonts w:ascii="Times New Roman" w:hAnsi="Times New Roman"/>
          <w:b/>
        </w:rPr>
      </w:pPr>
      <w:r w:rsidRPr="00C00DFC">
        <w:rPr>
          <w:rFonts w:ascii="Times New Roman" w:hAnsi="Times New Roman"/>
          <w:b/>
        </w:rPr>
        <w:t xml:space="preserve">Proposal #1: </w:t>
      </w:r>
      <w:r>
        <w:rPr>
          <w:rFonts w:ascii="Times New Roman" w:hAnsi="Times New Roman"/>
          <w:b/>
        </w:rPr>
        <w:t>S</w:t>
      </w:r>
      <w:r w:rsidRPr="00C00DFC">
        <w:rPr>
          <w:rFonts w:ascii="Times New Roman" w:hAnsi="Times New Roman"/>
          <w:b/>
        </w:rPr>
        <w:t xml:space="preserve">cheme 2a should only be supported for </w:t>
      </w:r>
      <w:r>
        <w:rPr>
          <w:rFonts w:ascii="Times New Roman" w:hAnsi="Times New Roman"/>
          <w:b/>
        </w:rPr>
        <w:t xml:space="preserve">multi-TRP/panel based </w:t>
      </w:r>
      <w:r w:rsidRPr="00C00DFC">
        <w:rPr>
          <w:rFonts w:ascii="Times New Roman" w:hAnsi="Times New Roman"/>
          <w:b/>
        </w:rPr>
        <w:t xml:space="preserve">FDM </w:t>
      </w:r>
      <w:r>
        <w:rPr>
          <w:rFonts w:ascii="Times New Roman" w:hAnsi="Times New Roman"/>
          <w:b/>
        </w:rPr>
        <w:t xml:space="preserve">URLLC </w:t>
      </w:r>
      <w:r w:rsidRPr="00C00DFC">
        <w:rPr>
          <w:rFonts w:ascii="Times New Roman" w:hAnsi="Times New Roman"/>
          <w:b/>
        </w:rPr>
        <w:t>scheme.</w:t>
      </w:r>
    </w:p>
    <w:p w14:paraId="4E184CD0" w14:textId="77777777" w:rsidR="0032306E" w:rsidRPr="0032306E" w:rsidRDefault="0032306E" w:rsidP="0032306E">
      <w:pPr>
        <w:ind w:left="0" w:firstLine="0"/>
        <w:rPr>
          <w:lang w:eastAsia="x-none"/>
        </w:rPr>
      </w:pPr>
    </w:p>
    <w:p w14:paraId="3E418BB3" w14:textId="77777777" w:rsidR="00003A66" w:rsidRPr="00405750" w:rsidRDefault="00003A66" w:rsidP="00003A66">
      <w:pPr>
        <w:pStyle w:val="Heading2"/>
        <w:tabs>
          <w:tab w:val="left" w:pos="0"/>
        </w:tabs>
        <w:spacing w:beforeLines="50" w:before="120" w:afterLines="50" w:after="120"/>
        <w:jc w:val="both"/>
        <w:rPr>
          <w:sz w:val="20"/>
          <w:szCs w:val="20"/>
        </w:rPr>
      </w:pPr>
      <w:r w:rsidRPr="00405750">
        <w:rPr>
          <w:sz w:val="20"/>
          <w:szCs w:val="20"/>
        </w:rPr>
        <w:t>Qualcomm Incorporated R1-190</w:t>
      </w:r>
      <w:r>
        <w:rPr>
          <w:sz w:val="20"/>
          <w:szCs w:val="20"/>
        </w:rPr>
        <w:t>7289</w:t>
      </w:r>
      <w:r w:rsidRPr="00405750">
        <w:rPr>
          <w:sz w:val="20"/>
          <w:szCs w:val="20"/>
        </w:rPr>
        <w:t xml:space="preserve"> R1-190</w:t>
      </w:r>
      <w:r>
        <w:rPr>
          <w:sz w:val="20"/>
          <w:szCs w:val="20"/>
        </w:rPr>
        <w:t>7293</w:t>
      </w:r>
    </w:p>
    <w:p w14:paraId="73991DED" w14:textId="77777777" w:rsidR="00003A66" w:rsidRDefault="00003A66" w:rsidP="00003A66">
      <w:pPr>
        <w:pStyle w:val="Heading3"/>
        <w:keepLines/>
        <w:tabs>
          <w:tab w:val="clear" w:pos="2846"/>
        </w:tabs>
        <w:overflowPunct w:val="0"/>
        <w:autoSpaceDE w:val="0"/>
        <w:autoSpaceDN w:val="0"/>
        <w:adjustRightInd w:val="0"/>
        <w:spacing w:before="120" w:after="180"/>
        <w:ind w:left="720"/>
        <w:textAlignment w:val="baseline"/>
        <w:rPr>
          <w:rFonts w:asciiTheme="majorBidi" w:hAnsiTheme="majorBidi" w:cstheme="majorBidi"/>
          <w:lang w:eastAsia="ko-KR"/>
        </w:rPr>
      </w:pPr>
      <w:bookmarkStart w:id="4" w:name="_Hlk7638953"/>
      <w:r>
        <w:rPr>
          <w:rFonts w:asciiTheme="majorBidi" w:hAnsiTheme="majorBidi" w:cstheme="majorBidi"/>
          <w:lang w:eastAsia="ko-KR"/>
        </w:rPr>
        <w:t>Comparison Between Schemes 2a and 2b</w:t>
      </w:r>
    </w:p>
    <w:bookmarkEnd w:id="4"/>
    <w:p w14:paraId="541E0D60" w14:textId="77777777" w:rsidR="00003A66" w:rsidRDefault="00003A66" w:rsidP="00003A66">
      <w:pPr>
        <w:jc w:val="both"/>
        <w:rPr>
          <w:sz w:val="22"/>
          <w:szCs w:val="22"/>
          <w:lang w:eastAsia="ko-KR"/>
        </w:rPr>
      </w:pPr>
      <w:r>
        <w:rPr>
          <w:sz w:val="22"/>
          <w:szCs w:val="22"/>
          <w:lang w:eastAsia="ko-KR"/>
        </w:rPr>
        <w:t xml:space="preserve">First, we provide simulation results comparing schemes 2a and 2b. Simulation parameters in this section are summarized in Table 2 as agreed during the Email discussions. </w:t>
      </w:r>
    </w:p>
    <w:p w14:paraId="1FF3F484" w14:textId="77777777" w:rsidR="00003A66" w:rsidRPr="00246559" w:rsidRDefault="00003A66" w:rsidP="00003A66">
      <w:pPr>
        <w:jc w:val="both"/>
        <w:rPr>
          <w:sz w:val="22"/>
          <w:szCs w:val="22"/>
          <w:lang w:eastAsia="ko-KR"/>
        </w:rPr>
      </w:pPr>
      <w:r>
        <w:rPr>
          <w:sz w:val="22"/>
          <w:szCs w:val="22"/>
          <w:lang w:eastAsia="ko-KR"/>
        </w:rPr>
        <w:t xml:space="preserve">For scheme 2b, </w:t>
      </w:r>
      <w:r w:rsidRPr="00807E0C">
        <w:rPr>
          <w:sz w:val="22"/>
          <w:szCs w:val="22"/>
          <w:lang w:eastAsia="ko-KR"/>
        </w:rPr>
        <w:t>one RV is used for each non-overlapped frequency resource allocation. The RVs corresponding to each non-overlapped frequency resource allocation can be the same or different</w:t>
      </w:r>
      <w:r>
        <w:rPr>
          <w:sz w:val="22"/>
          <w:szCs w:val="22"/>
          <w:lang w:eastAsia="ko-KR"/>
        </w:rPr>
        <w:t>. Different RV values for scheme 2b are shown in Figure 4 for MCS=6, 12, PL delta=0, 6 dB, no blockage, number of RBs=40, and number of layers is 1. As can be seen from Figure 4, RV combination [0,2] provides better coding gain compared to RV combination [0,0] or [0,3] for scheme 2b.</w:t>
      </w:r>
    </w:p>
    <w:p w14:paraId="6CF84138" w14:textId="77777777" w:rsidR="00003A66" w:rsidRPr="00A445FA" w:rsidRDefault="00003A66" w:rsidP="00003A66">
      <w:pPr>
        <w:jc w:val="center"/>
        <w:rPr>
          <w:bCs/>
          <w:iCs/>
          <w:sz w:val="22"/>
          <w:szCs w:val="18"/>
          <w:lang w:eastAsia="ko-KR"/>
        </w:rPr>
      </w:pPr>
      <w:r>
        <w:rPr>
          <w:bCs/>
          <w:iCs/>
          <w:noProof/>
          <w:sz w:val="22"/>
          <w:szCs w:val="18"/>
          <w:lang w:val="en-US" w:eastAsia="zh-CN"/>
        </w:rPr>
        <w:drawing>
          <wp:inline distT="0" distB="0" distL="0" distR="0" wp14:anchorId="4137928F" wp14:editId="0BFE60ED">
            <wp:extent cx="6409427" cy="26945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39674" cy="2707235"/>
                    </a:xfrm>
                    <a:prstGeom prst="rect">
                      <a:avLst/>
                    </a:prstGeom>
                    <a:noFill/>
                  </pic:spPr>
                </pic:pic>
              </a:graphicData>
            </a:graphic>
          </wp:inline>
        </w:drawing>
      </w:r>
    </w:p>
    <w:p w14:paraId="0AEAF64F" w14:textId="77777777" w:rsidR="00003A66" w:rsidRPr="00A445FA" w:rsidRDefault="00003A66" w:rsidP="00003A66">
      <w:pPr>
        <w:jc w:val="center"/>
        <w:rPr>
          <w:bCs/>
          <w:iCs/>
          <w:sz w:val="22"/>
          <w:szCs w:val="18"/>
          <w:lang w:eastAsia="ko-KR"/>
        </w:rPr>
      </w:pPr>
      <w:r w:rsidRPr="00A445FA">
        <w:rPr>
          <w:rFonts w:asciiTheme="majorBidi" w:hAnsiTheme="majorBidi" w:cstheme="majorBidi"/>
          <w:b/>
          <w:sz w:val="22"/>
          <w:szCs w:val="22"/>
          <w:lang w:eastAsia="ko-KR"/>
        </w:rPr>
        <w:t xml:space="preserve">Figure </w:t>
      </w:r>
      <w:r>
        <w:rPr>
          <w:rFonts w:asciiTheme="majorBidi" w:hAnsiTheme="majorBidi" w:cstheme="majorBidi"/>
          <w:b/>
          <w:sz w:val="22"/>
          <w:szCs w:val="22"/>
          <w:lang w:eastAsia="ko-KR"/>
        </w:rPr>
        <w:t>4</w:t>
      </w:r>
      <w:r w:rsidRPr="00A445FA">
        <w:rPr>
          <w:rFonts w:asciiTheme="majorBidi" w:hAnsiTheme="majorBidi" w:cstheme="majorBidi"/>
          <w:b/>
          <w:sz w:val="22"/>
          <w:szCs w:val="22"/>
          <w:lang w:eastAsia="ko-KR"/>
        </w:rPr>
        <w:t xml:space="preserve">. </w:t>
      </w:r>
      <w:r>
        <w:rPr>
          <w:rFonts w:asciiTheme="majorBidi" w:hAnsiTheme="majorBidi" w:cstheme="majorBidi"/>
          <w:b/>
          <w:sz w:val="22"/>
          <w:szCs w:val="22"/>
          <w:lang w:eastAsia="ko-KR"/>
        </w:rPr>
        <w:t>Comparison between different RV combinations for Scheme 2b.</w:t>
      </w:r>
      <w:r w:rsidRPr="00A445FA">
        <w:rPr>
          <w:rFonts w:asciiTheme="majorBidi" w:hAnsiTheme="majorBidi" w:cstheme="majorBidi"/>
          <w:b/>
          <w:sz w:val="22"/>
          <w:szCs w:val="22"/>
          <w:lang w:eastAsia="ko-KR"/>
        </w:rPr>
        <w:t xml:space="preserve"> </w:t>
      </w:r>
    </w:p>
    <w:p w14:paraId="72F7FD01" w14:textId="77777777" w:rsidR="00003A66" w:rsidRPr="00F001E2" w:rsidRDefault="00003A66" w:rsidP="00003A66">
      <w:pPr>
        <w:jc w:val="both"/>
        <w:rPr>
          <w:sz w:val="22"/>
          <w:szCs w:val="22"/>
        </w:rPr>
      </w:pPr>
      <w:r>
        <w:rPr>
          <w:sz w:val="22"/>
          <w:szCs w:val="22"/>
        </w:rPr>
        <w:t xml:space="preserve">Figures 5-7 shows the performance comparison between schemes 2a and 2b in the presence of blockage or no blockage, different PL delta values, MCS= 6, 12. For Scheme 2b, RV combination [0,2] is considered as it provides better coding gain as can be seen in Figure 4. For Figures 5, number of RBs is 8 and number of layers is 1. For Figures 6, number of RBs is 40 and number of layers is 1. For Figures 7, number of RBs is 8 and number of layers is 2. Blockage is modeled the same as the “example” in the agreement: </w:t>
      </w:r>
      <w:r>
        <w:rPr>
          <w:sz w:val="22"/>
          <w:szCs w:val="28"/>
        </w:rPr>
        <w:t>T</w:t>
      </w:r>
      <w:r w:rsidRPr="00FF0C6A">
        <w:rPr>
          <w:sz w:val="22"/>
          <w:szCs w:val="28"/>
        </w:rPr>
        <w:t>he probability that one out of 2 links is blocked is 10% with 10dB blockage loss for the blocked link</w:t>
      </w:r>
      <w:r>
        <w:rPr>
          <w:sz w:val="22"/>
          <w:szCs w:val="28"/>
        </w:rPr>
        <w:t>, and one of the links randomly (with probability of 50%) is chosen as the blocked link.</w:t>
      </w:r>
      <w:r>
        <w:rPr>
          <w:sz w:val="22"/>
          <w:szCs w:val="22"/>
        </w:rPr>
        <w:t xml:space="preserve"> </w:t>
      </w:r>
    </w:p>
    <w:p w14:paraId="2EB1F411" w14:textId="77777777" w:rsidR="00003A66" w:rsidRPr="00BF78B9" w:rsidRDefault="00003A66" w:rsidP="00003A66">
      <w:pPr>
        <w:pStyle w:val="ListParagraph"/>
        <w:ind w:left="2240"/>
        <w:jc w:val="both"/>
        <w:rPr>
          <w:rFonts w:ascii="Times New Roman" w:hAnsi="Times New Roman"/>
        </w:rPr>
      </w:pPr>
    </w:p>
    <w:p w14:paraId="7BED0ECF" w14:textId="77777777" w:rsidR="00003A66" w:rsidRPr="00A445FA" w:rsidRDefault="00003A66" w:rsidP="00003A66">
      <w:pPr>
        <w:jc w:val="center"/>
        <w:rPr>
          <w:bCs/>
          <w:iCs/>
          <w:sz w:val="22"/>
          <w:szCs w:val="18"/>
          <w:lang w:eastAsia="ko-KR"/>
        </w:rPr>
      </w:pPr>
      <w:r>
        <w:rPr>
          <w:bCs/>
          <w:iCs/>
          <w:noProof/>
          <w:sz w:val="22"/>
          <w:szCs w:val="18"/>
          <w:lang w:val="en-US" w:eastAsia="zh-CN"/>
        </w:rPr>
        <w:lastRenderedPageBreak/>
        <w:drawing>
          <wp:inline distT="0" distB="0" distL="0" distR="0" wp14:anchorId="38D929EE" wp14:editId="7E2A7463">
            <wp:extent cx="6468745" cy="5650302"/>
            <wp:effectExtent l="0" t="0" r="8255" b="7620"/>
            <wp:docPr id="1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80562" cy="5660624"/>
                    </a:xfrm>
                    <a:prstGeom prst="rect">
                      <a:avLst/>
                    </a:prstGeom>
                    <a:noFill/>
                  </pic:spPr>
                </pic:pic>
              </a:graphicData>
            </a:graphic>
          </wp:inline>
        </w:drawing>
      </w:r>
    </w:p>
    <w:p w14:paraId="505E04D9" w14:textId="77777777" w:rsidR="00003A66" w:rsidRPr="00A445FA" w:rsidRDefault="00003A66" w:rsidP="00003A66">
      <w:pPr>
        <w:jc w:val="center"/>
        <w:rPr>
          <w:bCs/>
          <w:iCs/>
          <w:sz w:val="22"/>
          <w:szCs w:val="18"/>
          <w:lang w:eastAsia="ko-KR"/>
        </w:rPr>
      </w:pPr>
      <w:r w:rsidRPr="00A445FA">
        <w:rPr>
          <w:rFonts w:asciiTheme="majorBidi" w:hAnsiTheme="majorBidi" w:cstheme="majorBidi"/>
          <w:b/>
          <w:sz w:val="22"/>
          <w:szCs w:val="22"/>
          <w:lang w:eastAsia="ko-KR"/>
        </w:rPr>
        <w:t xml:space="preserve">Figure </w:t>
      </w:r>
      <w:r>
        <w:rPr>
          <w:rFonts w:asciiTheme="majorBidi" w:hAnsiTheme="majorBidi" w:cstheme="majorBidi"/>
          <w:b/>
          <w:sz w:val="22"/>
          <w:szCs w:val="22"/>
          <w:lang w:eastAsia="ko-KR"/>
        </w:rPr>
        <w:t>5</w:t>
      </w:r>
      <w:r w:rsidRPr="00A445FA">
        <w:rPr>
          <w:rFonts w:asciiTheme="majorBidi" w:hAnsiTheme="majorBidi" w:cstheme="majorBidi"/>
          <w:b/>
          <w:sz w:val="22"/>
          <w:szCs w:val="22"/>
          <w:lang w:eastAsia="ko-KR"/>
        </w:rPr>
        <w:t xml:space="preserve">. </w:t>
      </w:r>
      <w:r>
        <w:rPr>
          <w:rFonts w:asciiTheme="majorBidi" w:hAnsiTheme="majorBidi" w:cstheme="majorBidi"/>
          <w:b/>
          <w:sz w:val="22"/>
          <w:szCs w:val="22"/>
          <w:lang w:eastAsia="ko-KR"/>
        </w:rPr>
        <w:t>Comparison between Schemes 2a and 2b: # of RBs=8; # of layer=1.</w:t>
      </w:r>
      <w:r w:rsidRPr="00A445FA">
        <w:rPr>
          <w:rFonts w:asciiTheme="majorBidi" w:hAnsiTheme="majorBidi" w:cstheme="majorBidi"/>
          <w:b/>
          <w:sz w:val="22"/>
          <w:szCs w:val="22"/>
          <w:lang w:eastAsia="ko-KR"/>
        </w:rPr>
        <w:t xml:space="preserve"> </w:t>
      </w:r>
    </w:p>
    <w:p w14:paraId="41ECD72B" w14:textId="77777777" w:rsidR="00003A66" w:rsidRPr="00AF0AD3" w:rsidRDefault="00003A66" w:rsidP="00003A66">
      <w:pPr>
        <w:jc w:val="center"/>
        <w:rPr>
          <w:rFonts w:asciiTheme="majorBidi" w:hAnsiTheme="majorBidi" w:cstheme="majorBidi"/>
          <w:b/>
          <w:sz w:val="22"/>
          <w:szCs w:val="22"/>
          <w:lang w:eastAsia="ko-KR"/>
        </w:rPr>
      </w:pPr>
    </w:p>
    <w:p w14:paraId="36075A66" w14:textId="77777777" w:rsidR="00003A66" w:rsidRPr="00A445FA" w:rsidRDefault="00003A66" w:rsidP="00003A66">
      <w:pPr>
        <w:jc w:val="center"/>
        <w:rPr>
          <w:bCs/>
          <w:iCs/>
          <w:sz w:val="22"/>
          <w:szCs w:val="18"/>
          <w:lang w:eastAsia="ko-KR"/>
        </w:rPr>
      </w:pPr>
      <w:r>
        <w:rPr>
          <w:bCs/>
          <w:iCs/>
          <w:noProof/>
          <w:sz w:val="22"/>
          <w:szCs w:val="18"/>
          <w:lang w:val="en-US" w:eastAsia="zh-CN"/>
        </w:rPr>
        <w:lastRenderedPageBreak/>
        <w:drawing>
          <wp:inline distT="0" distB="0" distL="0" distR="0" wp14:anchorId="3DBFED81" wp14:editId="07074B4D">
            <wp:extent cx="6492240" cy="5667555"/>
            <wp:effectExtent l="0" t="0" r="3810" b="9525"/>
            <wp:docPr id="19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10996" cy="5683929"/>
                    </a:xfrm>
                    <a:prstGeom prst="rect">
                      <a:avLst/>
                    </a:prstGeom>
                    <a:noFill/>
                  </pic:spPr>
                </pic:pic>
              </a:graphicData>
            </a:graphic>
          </wp:inline>
        </w:drawing>
      </w:r>
    </w:p>
    <w:p w14:paraId="5323C35C" w14:textId="77777777" w:rsidR="00003A66" w:rsidRPr="00A445FA" w:rsidRDefault="00003A66" w:rsidP="00003A66">
      <w:pPr>
        <w:jc w:val="center"/>
        <w:rPr>
          <w:bCs/>
          <w:iCs/>
          <w:sz w:val="22"/>
          <w:szCs w:val="18"/>
          <w:lang w:eastAsia="ko-KR"/>
        </w:rPr>
      </w:pPr>
      <w:r w:rsidRPr="00A445FA">
        <w:rPr>
          <w:rFonts w:asciiTheme="majorBidi" w:hAnsiTheme="majorBidi" w:cstheme="majorBidi"/>
          <w:b/>
          <w:sz w:val="22"/>
          <w:szCs w:val="22"/>
          <w:lang w:eastAsia="ko-KR"/>
        </w:rPr>
        <w:t xml:space="preserve">Figure </w:t>
      </w:r>
      <w:r>
        <w:rPr>
          <w:rFonts w:asciiTheme="majorBidi" w:hAnsiTheme="majorBidi" w:cstheme="majorBidi"/>
          <w:b/>
          <w:sz w:val="22"/>
          <w:szCs w:val="22"/>
          <w:lang w:eastAsia="ko-KR"/>
        </w:rPr>
        <w:t>6</w:t>
      </w:r>
      <w:r w:rsidRPr="00A445FA">
        <w:rPr>
          <w:rFonts w:asciiTheme="majorBidi" w:hAnsiTheme="majorBidi" w:cstheme="majorBidi"/>
          <w:b/>
          <w:sz w:val="22"/>
          <w:szCs w:val="22"/>
          <w:lang w:eastAsia="ko-KR"/>
        </w:rPr>
        <w:t xml:space="preserve">. </w:t>
      </w:r>
      <w:r>
        <w:rPr>
          <w:rFonts w:asciiTheme="majorBidi" w:hAnsiTheme="majorBidi" w:cstheme="majorBidi"/>
          <w:b/>
          <w:sz w:val="22"/>
          <w:szCs w:val="22"/>
          <w:lang w:eastAsia="ko-KR"/>
        </w:rPr>
        <w:t>Comparison between Schemes 2a and 2b: # of RBs=40; # of layer=1.</w:t>
      </w:r>
      <w:r w:rsidRPr="00A445FA">
        <w:rPr>
          <w:rFonts w:asciiTheme="majorBidi" w:hAnsiTheme="majorBidi" w:cstheme="majorBidi"/>
          <w:b/>
          <w:sz w:val="22"/>
          <w:szCs w:val="22"/>
          <w:lang w:eastAsia="ko-KR"/>
        </w:rPr>
        <w:t xml:space="preserve"> </w:t>
      </w:r>
    </w:p>
    <w:p w14:paraId="1E0A8521" w14:textId="77777777" w:rsidR="00003A66" w:rsidRDefault="00003A66" w:rsidP="00003A66">
      <w:pPr>
        <w:rPr>
          <w:bCs/>
          <w:iCs/>
          <w:sz w:val="22"/>
          <w:szCs w:val="18"/>
          <w:lang w:eastAsia="ko-KR"/>
        </w:rPr>
      </w:pPr>
    </w:p>
    <w:p w14:paraId="14A1FB43" w14:textId="77777777" w:rsidR="00003A66" w:rsidRPr="00A445FA" w:rsidRDefault="00003A66" w:rsidP="00003A66">
      <w:pPr>
        <w:jc w:val="center"/>
        <w:rPr>
          <w:bCs/>
          <w:iCs/>
          <w:sz w:val="22"/>
          <w:szCs w:val="18"/>
          <w:lang w:eastAsia="ko-KR"/>
        </w:rPr>
      </w:pPr>
      <w:r>
        <w:rPr>
          <w:bCs/>
          <w:iCs/>
          <w:noProof/>
          <w:sz w:val="22"/>
          <w:szCs w:val="18"/>
          <w:lang w:val="en-US" w:eastAsia="zh-CN"/>
        </w:rPr>
        <w:lastRenderedPageBreak/>
        <w:drawing>
          <wp:inline distT="0" distB="0" distL="0" distR="0" wp14:anchorId="3DE08FDB" wp14:editId="6AFB97F4">
            <wp:extent cx="6542758" cy="575381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69463" cy="5777304"/>
                    </a:xfrm>
                    <a:prstGeom prst="rect">
                      <a:avLst/>
                    </a:prstGeom>
                    <a:noFill/>
                  </pic:spPr>
                </pic:pic>
              </a:graphicData>
            </a:graphic>
          </wp:inline>
        </w:drawing>
      </w:r>
    </w:p>
    <w:p w14:paraId="2530FCA1" w14:textId="77777777" w:rsidR="00003A66" w:rsidRPr="00A445FA" w:rsidRDefault="00003A66" w:rsidP="00003A66">
      <w:pPr>
        <w:jc w:val="center"/>
        <w:rPr>
          <w:bCs/>
          <w:iCs/>
          <w:sz w:val="22"/>
          <w:szCs w:val="18"/>
          <w:lang w:eastAsia="ko-KR"/>
        </w:rPr>
      </w:pPr>
      <w:r w:rsidRPr="00A445FA">
        <w:rPr>
          <w:rFonts w:asciiTheme="majorBidi" w:hAnsiTheme="majorBidi" w:cstheme="majorBidi"/>
          <w:b/>
          <w:sz w:val="22"/>
          <w:szCs w:val="22"/>
          <w:lang w:eastAsia="ko-KR"/>
        </w:rPr>
        <w:t xml:space="preserve">Figure </w:t>
      </w:r>
      <w:r>
        <w:rPr>
          <w:rFonts w:asciiTheme="majorBidi" w:hAnsiTheme="majorBidi" w:cstheme="majorBidi"/>
          <w:b/>
          <w:sz w:val="22"/>
          <w:szCs w:val="22"/>
          <w:lang w:eastAsia="ko-KR"/>
        </w:rPr>
        <w:t>7</w:t>
      </w:r>
      <w:r w:rsidRPr="00A445FA">
        <w:rPr>
          <w:rFonts w:asciiTheme="majorBidi" w:hAnsiTheme="majorBidi" w:cstheme="majorBidi"/>
          <w:b/>
          <w:sz w:val="22"/>
          <w:szCs w:val="22"/>
          <w:lang w:eastAsia="ko-KR"/>
        </w:rPr>
        <w:t xml:space="preserve">. </w:t>
      </w:r>
      <w:r>
        <w:rPr>
          <w:rFonts w:asciiTheme="majorBidi" w:hAnsiTheme="majorBidi" w:cstheme="majorBidi"/>
          <w:b/>
          <w:sz w:val="22"/>
          <w:szCs w:val="22"/>
          <w:lang w:eastAsia="ko-KR"/>
        </w:rPr>
        <w:t>Comparison between Schemes 2a and 2b: # of RBs=8; # of layer=2.</w:t>
      </w:r>
      <w:r w:rsidRPr="00A445FA">
        <w:rPr>
          <w:rFonts w:asciiTheme="majorBidi" w:hAnsiTheme="majorBidi" w:cstheme="majorBidi"/>
          <w:b/>
          <w:sz w:val="22"/>
          <w:szCs w:val="22"/>
          <w:lang w:eastAsia="ko-KR"/>
        </w:rPr>
        <w:t xml:space="preserve"> </w:t>
      </w:r>
    </w:p>
    <w:p w14:paraId="6358644F" w14:textId="77777777" w:rsidR="00003A66" w:rsidRDefault="00003A66" w:rsidP="00003A66">
      <w:pPr>
        <w:rPr>
          <w:bCs/>
          <w:iCs/>
          <w:sz w:val="22"/>
          <w:szCs w:val="18"/>
          <w:lang w:eastAsia="ko-KR"/>
        </w:rPr>
      </w:pPr>
    </w:p>
    <w:p w14:paraId="510D10E7" w14:textId="77777777" w:rsidR="00003A66" w:rsidRDefault="00003A66" w:rsidP="00003A66">
      <w:pPr>
        <w:jc w:val="both"/>
        <w:rPr>
          <w:sz w:val="22"/>
          <w:szCs w:val="22"/>
        </w:rPr>
      </w:pPr>
      <w:r>
        <w:rPr>
          <w:sz w:val="22"/>
          <w:szCs w:val="22"/>
        </w:rPr>
        <w:t>As can be seen from Figures 5-7, Scheme 2a in all cases achieves similar performance as Scheme 2b. This is true in both low code rate and high code rate regimes, with or without blockage, with different values of PL delta, small and large number of RBs, and one layer and two layers scenarios.</w:t>
      </w:r>
    </w:p>
    <w:p w14:paraId="7D4E3E76" w14:textId="77777777" w:rsidR="00003A66" w:rsidRPr="005754B8" w:rsidRDefault="00003A66" w:rsidP="00003A66">
      <w:pPr>
        <w:jc w:val="both"/>
        <w:rPr>
          <w:sz w:val="22"/>
          <w:szCs w:val="22"/>
        </w:rPr>
      </w:pPr>
      <w:r>
        <w:rPr>
          <w:b/>
          <w:iCs/>
          <w:sz w:val="22"/>
          <w:szCs w:val="18"/>
          <w:u w:val="single"/>
          <w:lang w:eastAsia="ko-KR"/>
        </w:rPr>
        <w:t>Observation</w:t>
      </w:r>
      <w:r w:rsidRPr="005454AA">
        <w:rPr>
          <w:b/>
          <w:iCs/>
          <w:sz w:val="22"/>
          <w:szCs w:val="18"/>
          <w:u w:val="single"/>
          <w:lang w:eastAsia="ko-KR"/>
        </w:rPr>
        <w:t xml:space="preserve"> </w:t>
      </w:r>
      <w:r>
        <w:rPr>
          <w:b/>
          <w:iCs/>
          <w:sz w:val="22"/>
          <w:szCs w:val="18"/>
          <w:u w:val="single"/>
          <w:lang w:eastAsia="ko-KR"/>
        </w:rPr>
        <w:t>3</w:t>
      </w:r>
      <w:r w:rsidRPr="005454AA">
        <w:rPr>
          <w:b/>
          <w:iCs/>
          <w:sz w:val="22"/>
          <w:szCs w:val="18"/>
          <w:lang w:eastAsia="ko-KR"/>
        </w:rPr>
        <w:t xml:space="preserve">: </w:t>
      </w:r>
      <w:r>
        <w:rPr>
          <w:b/>
          <w:iCs/>
          <w:sz w:val="22"/>
          <w:szCs w:val="18"/>
          <w:lang w:eastAsia="ko-KR"/>
        </w:rPr>
        <w:t xml:space="preserve">Scheme 2a and 2b achieve similar performance </w:t>
      </w:r>
      <w:r w:rsidRPr="004061B3">
        <w:rPr>
          <w:b/>
          <w:iCs/>
          <w:sz w:val="22"/>
          <w:szCs w:val="18"/>
          <w:lang w:eastAsia="ko-KR"/>
        </w:rPr>
        <w:t>in both low code rate and high code rate regimes, with or without blockage, with different values of PL delta, small and large number of RBs, and one layer and two layers scenarios</w:t>
      </w:r>
      <w:r>
        <w:rPr>
          <w:b/>
          <w:iCs/>
          <w:sz w:val="22"/>
          <w:szCs w:val="18"/>
          <w:lang w:eastAsia="ko-KR"/>
        </w:rPr>
        <w:t>.</w:t>
      </w:r>
    </w:p>
    <w:p w14:paraId="3DBF3F2F" w14:textId="77777777" w:rsidR="00003A66" w:rsidRDefault="00003A66" w:rsidP="00003A66">
      <w:pPr>
        <w:pStyle w:val="Heading3"/>
        <w:tabs>
          <w:tab w:val="clear" w:pos="2846"/>
        </w:tabs>
        <w:ind w:left="0" w:firstLine="0"/>
      </w:pPr>
      <w:r>
        <w:t>SFN vs. other M-TRP scheme</w:t>
      </w:r>
    </w:p>
    <w:p w14:paraId="6CE7D3E6" w14:textId="77777777" w:rsidR="00003A66" w:rsidRDefault="00003A66" w:rsidP="00003A66">
      <w:pPr>
        <w:jc w:val="both"/>
        <w:rPr>
          <w:sz w:val="22"/>
          <w:szCs w:val="22"/>
        </w:rPr>
      </w:pPr>
      <w:r w:rsidRPr="00FB78B3">
        <w:rPr>
          <w:sz w:val="22"/>
          <w:szCs w:val="22"/>
        </w:rPr>
        <w:t>In this section</w:t>
      </w:r>
      <w:r>
        <w:rPr>
          <w:sz w:val="22"/>
          <w:szCs w:val="22"/>
        </w:rPr>
        <w:t>, we compare scheme 2a versus SFN scheme with sCDD. Two sCDD schemes are considered: sCDD within all Tx antennas, and sCDD within TRPs. The amount of phase ramp for both sCDD schemes is optimized (roughly delay of 1/8 of CP in time domain), and channel estimation is aware of the phase ramp value (upper bounds for sCDD schemes). The results are shown in Figure 1 below:</w:t>
      </w:r>
    </w:p>
    <w:p w14:paraId="14B918FE" w14:textId="77777777" w:rsidR="00003A66" w:rsidRDefault="00003A66" w:rsidP="00003A66">
      <w:pPr>
        <w:rPr>
          <w:bCs/>
          <w:iCs/>
          <w:sz w:val="22"/>
          <w:szCs w:val="18"/>
          <w:lang w:eastAsia="ko-KR"/>
        </w:rPr>
      </w:pPr>
      <w:r>
        <w:rPr>
          <w:bCs/>
          <w:iCs/>
          <w:noProof/>
          <w:sz w:val="22"/>
          <w:szCs w:val="18"/>
          <w:lang w:val="en-US" w:eastAsia="zh-CN"/>
        </w:rPr>
        <w:lastRenderedPageBreak/>
        <w:drawing>
          <wp:inline distT="0" distB="0" distL="0" distR="0" wp14:anchorId="51014BD9" wp14:editId="39C7A65D">
            <wp:extent cx="5347411" cy="5041268"/>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0510" cy="5053617"/>
                    </a:xfrm>
                    <a:prstGeom prst="rect">
                      <a:avLst/>
                    </a:prstGeom>
                    <a:noFill/>
                  </pic:spPr>
                </pic:pic>
              </a:graphicData>
            </a:graphic>
          </wp:inline>
        </w:drawing>
      </w:r>
    </w:p>
    <w:p w14:paraId="1C007442" w14:textId="77777777" w:rsidR="00003A66" w:rsidRDefault="00003A66" w:rsidP="00003A66">
      <w:pPr>
        <w:jc w:val="center"/>
        <w:rPr>
          <w:rFonts w:asciiTheme="majorBidi" w:hAnsiTheme="majorBidi" w:cstheme="majorBidi"/>
          <w:b/>
          <w:sz w:val="22"/>
          <w:szCs w:val="22"/>
          <w:lang w:eastAsia="ko-KR"/>
        </w:rPr>
      </w:pPr>
      <w:r>
        <w:rPr>
          <w:rFonts w:asciiTheme="majorBidi" w:hAnsiTheme="majorBidi" w:cstheme="majorBidi"/>
          <w:b/>
          <w:sz w:val="22"/>
          <w:szCs w:val="22"/>
          <w:lang w:eastAsia="ko-KR"/>
        </w:rPr>
        <w:t xml:space="preserve">Figure 1. Performance comparison of scheme 2a versus sCDD schemes. </w:t>
      </w:r>
    </w:p>
    <w:p w14:paraId="5878D35A" w14:textId="77777777" w:rsidR="00003A66" w:rsidRDefault="00003A66" w:rsidP="00003A66">
      <w:pPr>
        <w:jc w:val="both"/>
        <w:rPr>
          <w:rFonts w:asciiTheme="majorBidi" w:hAnsiTheme="majorBidi" w:cstheme="majorBidi"/>
          <w:bCs/>
          <w:sz w:val="22"/>
          <w:szCs w:val="22"/>
          <w:lang w:eastAsia="ko-KR"/>
        </w:rPr>
      </w:pPr>
      <w:r>
        <w:rPr>
          <w:rFonts w:asciiTheme="majorBidi" w:hAnsiTheme="majorBidi" w:cstheme="majorBidi"/>
          <w:bCs/>
          <w:sz w:val="22"/>
          <w:szCs w:val="22"/>
          <w:lang w:eastAsia="ko-KR"/>
        </w:rPr>
        <w:t xml:space="preserve">Simulation parameters for Figure 1 are summarized in Table 1 and are the same as agreed values in Email discussions. As it can be seen from Figure 1, scheme 2a performs better that sCDD schemes. For sCDD within antennas, open-loop precoding results in worse performance compared to scheme 2a which benefits from closed-loop precoding per TRP. For sCDD within TRPs, while closed-loop precoding per TRP is used, over-the-air combination of two signals </w:t>
      </w:r>
      <w:r w:rsidRPr="00DA0F64">
        <w:rPr>
          <w:rFonts w:asciiTheme="majorBidi" w:hAnsiTheme="majorBidi" w:cstheme="majorBidi"/>
          <w:bCs/>
          <w:sz w:val="22"/>
          <w:szCs w:val="22"/>
          <w:lang w:eastAsia="ko-KR"/>
        </w:rPr>
        <w:t>that are separately precoded</w:t>
      </w:r>
      <w:r>
        <w:rPr>
          <w:rFonts w:asciiTheme="majorBidi" w:hAnsiTheme="majorBidi" w:cstheme="majorBidi"/>
          <w:bCs/>
          <w:sz w:val="22"/>
          <w:szCs w:val="22"/>
          <w:lang w:eastAsia="ko-KR"/>
        </w:rPr>
        <w:t xml:space="preserve"> results in performance degradation as the effective precoder can no longer achieve the best performance. It is important to note that phase coherence between the two TRPs cannot be assumed; otherwise, coherent joint transmission (upper bound in Section 2.2) achieves the best performance, and there is no need for sCDD.</w:t>
      </w:r>
    </w:p>
    <w:p w14:paraId="2E51198F" w14:textId="77777777" w:rsidR="00003A66" w:rsidRPr="0054515E" w:rsidRDefault="00003A66" w:rsidP="00003A66">
      <w:pPr>
        <w:jc w:val="both"/>
        <w:rPr>
          <w:rFonts w:asciiTheme="majorBidi" w:hAnsiTheme="majorBidi" w:cstheme="majorBidi"/>
          <w:bCs/>
          <w:sz w:val="22"/>
          <w:szCs w:val="22"/>
          <w:lang w:eastAsia="ko-KR"/>
        </w:rPr>
      </w:pPr>
      <w:r>
        <w:rPr>
          <w:b/>
          <w:iCs/>
          <w:sz w:val="22"/>
          <w:szCs w:val="18"/>
          <w:u w:val="single"/>
          <w:lang w:eastAsia="ko-KR"/>
        </w:rPr>
        <w:t>Observation</w:t>
      </w:r>
      <w:r w:rsidRPr="005B3CC1">
        <w:rPr>
          <w:b/>
          <w:iCs/>
          <w:sz w:val="22"/>
          <w:szCs w:val="18"/>
          <w:u w:val="single"/>
          <w:lang w:eastAsia="ko-KR"/>
        </w:rPr>
        <w:t xml:space="preserve"> 1</w:t>
      </w:r>
      <w:r w:rsidRPr="005B3CC1">
        <w:rPr>
          <w:b/>
          <w:iCs/>
          <w:sz w:val="22"/>
          <w:szCs w:val="18"/>
          <w:lang w:eastAsia="ko-KR"/>
        </w:rPr>
        <w:t xml:space="preserve">: </w:t>
      </w:r>
      <w:r>
        <w:rPr>
          <w:b/>
          <w:iCs/>
          <w:sz w:val="22"/>
          <w:szCs w:val="18"/>
          <w:lang w:eastAsia="ko-KR"/>
        </w:rPr>
        <w:t>Scheme 2a performs better than SFN sCDD schemes.</w:t>
      </w:r>
    </w:p>
    <w:p w14:paraId="784E5212" w14:textId="77777777" w:rsidR="00003A66" w:rsidRDefault="00003A66" w:rsidP="00003A66">
      <w:pPr>
        <w:ind w:left="0" w:firstLine="0"/>
        <w:jc w:val="both"/>
        <w:rPr>
          <w:rFonts w:asciiTheme="majorBidi" w:hAnsiTheme="majorBidi" w:cstheme="majorBidi"/>
          <w:bCs/>
          <w:sz w:val="22"/>
          <w:szCs w:val="22"/>
        </w:rPr>
      </w:pPr>
    </w:p>
    <w:p w14:paraId="6FAF758C" w14:textId="77777777" w:rsidR="00003A66" w:rsidRDefault="00003A66" w:rsidP="00003A66">
      <w:pPr>
        <w:ind w:left="0" w:firstLine="0"/>
        <w:jc w:val="both"/>
        <w:rPr>
          <w:sz w:val="22"/>
          <w:szCs w:val="22"/>
        </w:rPr>
      </w:pPr>
      <w:r>
        <w:rPr>
          <w:rFonts w:asciiTheme="majorBidi" w:hAnsiTheme="majorBidi" w:cstheme="majorBidi"/>
          <w:bCs/>
          <w:sz w:val="22"/>
          <w:szCs w:val="22"/>
        </w:rPr>
        <w:t xml:space="preserve">In the simulations, for the closed-loop precoding, </w:t>
      </w:r>
      <w:r>
        <w:rPr>
          <w:sz w:val="22"/>
          <w:szCs w:val="22"/>
        </w:rPr>
        <w:t>t</w:t>
      </w:r>
      <w:r w:rsidRPr="00811DFC">
        <w:rPr>
          <w:sz w:val="22"/>
          <w:szCs w:val="22"/>
        </w:rPr>
        <w:t xml:space="preserve">he </w:t>
      </w:r>
      <w:r>
        <w:rPr>
          <w:sz w:val="22"/>
          <w:szCs w:val="22"/>
        </w:rPr>
        <w:t>network</w:t>
      </w:r>
      <w:r w:rsidRPr="00811DFC">
        <w:rPr>
          <w:sz w:val="22"/>
          <w:szCs w:val="22"/>
        </w:rPr>
        <w:t xml:space="preserve"> uses the SRS symbols to derive through reciprocity a channel estimate of the downlink channel and use SVD-based precoding vectors across RB bundles of </w:t>
      </w:r>
      <w:r>
        <w:rPr>
          <w:sz w:val="22"/>
          <w:szCs w:val="22"/>
        </w:rPr>
        <w:t>2 PRBs (PRG size=2 RBs). Realistic channel estimation is performed at the network using SRS symbols.</w:t>
      </w:r>
    </w:p>
    <w:p w14:paraId="393D6330" w14:textId="77777777" w:rsidR="00003A66" w:rsidRDefault="00003A66" w:rsidP="00003A66">
      <w:pPr>
        <w:ind w:left="0" w:firstLine="0"/>
        <w:jc w:val="both"/>
        <w:rPr>
          <w:sz w:val="22"/>
          <w:szCs w:val="22"/>
        </w:rPr>
      </w:pPr>
      <w:r>
        <w:rPr>
          <w:sz w:val="22"/>
          <w:szCs w:val="22"/>
        </w:rPr>
        <w:t>As an upper bound, we also consider a multi-TRP coherent joint transmission (CJT) scheme in which a joint SVD is used across all the antennas belonging to both TRPs (8 total Tx antennas; 4 Tx antennas per TRP). It is important to note that this scheme is only provided for comparison, and in practice, it may not be achievable since it requires not only exact time / frequency synchronization, but also very precise phase coherence between the two TRPs.</w:t>
      </w:r>
    </w:p>
    <w:p w14:paraId="0312EE80" w14:textId="77777777" w:rsidR="00003A66" w:rsidRDefault="00003A66" w:rsidP="00003A66">
      <w:pPr>
        <w:ind w:left="0" w:firstLine="0"/>
        <w:jc w:val="both"/>
        <w:rPr>
          <w:sz w:val="22"/>
          <w:szCs w:val="22"/>
        </w:rPr>
      </w:pPr>
      <w:r w:rsidRPr="009D7EF6">
        <w:rPr>
          <w:sz w:val="22"/>
          <w:szCs w:val="22"/>
        </w:rPr>
        <w:t>We assume 4 transmit antennas at each TRP, and 4 received antenna at the UE. Realistic DMRS and SRS channel estimation are performed.</w:t>
      </w:r>
      <w:r>
        <w:rPr>
          <w:sz w:val="22"/>
          <w:szCs w:val="22"/>
        </w:rPr>
        <w:t xml:space="preserve"> For fair comparison between different schemes, </w:t>
      </w:r>
      <w:r>
        <w:rPr>
          <w:bCs/>
          <w:iCs/>
          <w:sz w:val="22"/>
          <w:szCs w:val="18"/>
          <w:lang w:eastAsia="ko-KR"/>
        </w:rPr>
        <w:t>TB size and resource size is the same for all the schemes.</w:t>
      </w:r>
      <w:r>
        <w:rPr>
          <w:sz w:val="22"/>
          <w:szCs w:val="22"/>
        </w:rPr>
        <w:t xml:space="preserve"> 4 OFDM symbols are used for PDSCH. For the simulation results in Figure 2, 8 RBs and 2 layers per TRP are used. PL delta of 0dB and 3dB are considered. Detailed s</w:t>
      </w:r>
      <w:r w:rsidRPr="006B59BE">
        <w:rPr>
          <w:sz w:val="22"/>
          <w:szCs w:val="22"/>
        </w:rPr>
        <w:t xml:space="preserve">imulation assumptions are summarized in Table </w:t>
      </w:r>
      <w:r>
        <w:rPr>
          <w:sz w:val="22"/>
          <w:szCs w:val="22"/>
        </w:rPr>
        <w:t xml:space="preserve">1. </w:t>
      </w:r>
    </w:p>
    <w:p w14:paraId="0854519C" w14:textId="77777777" w:rsidR="00003A66" w:rsidRDefault="00003A66" w:rsidP="00003A66">
      <w:pPr>
        <w:ind w:left="0" w:firstLine="0"/>
        <w:jc w:val="both"/>
        <w:rPr>
          <w:sz w:val="22"/>
          <w:szCs w:val="22"/>
        </w:rPr>
      </w:pPr>
      <w:r>
        <w:rPr>
          <w:sz w:val="22"/>
          <w:szCs w:val="22"/>
        </w:rPr>
        <w:lastRenderedPageBreak/>
        <w:t>As illustrate in the simulation results in Figure 2, the closets scheme to the CJT scheme (upper bound) is the FDM scheme followed by the SDM scheme (the details of the SDM / FDM schemes are explained in [2]). SFN schemes are not performing as well as the non-spec-transparent schemes (FDM / SDM) especially at the tail. This is due to over the air combining of two separate closed-loop precoded signals as they can be combined destructively at the receiver. When cycling across TRPs is used, the performance becomes slightly better due to the diversity through different effective channels in different PRGs.</w:t>
      </w:r>
    </w:p>
    <w:p w14:paraId="25CB8E7D" w14:textId="77777777" w:rsidR="00003A66" w:rsidRDefault="00003A66" w:rsidP="00003A66">
      <w:pPr>
        <w:rPr>
          <w:bCs/>
          <w:iCs/>
          <w:sz w:val="22"/>
          <w:szCs w:val="18"/>
          <w:lang w:eastAsia="ko-KR"/>
        </w:rPr>
      </w:pPr>
      <w:r>
        <w:rPr>
          <w:bCs/>
          <w:iCs/>
          <w:noProof/>
          <w:sz w:val="22"/>
          <w:szCs w:val="18"/>
          <w:lang w:val="en-US" w:eastAsia="zh-CN"/>
        </w:rPr>
        <w:drawing>
          <wp:inline distT="0" distB="0" distL="0" distR="0" wp14:anchorId="3B461228" wp14:editId="0A33503E">
            <wp:extent cx="4782377" cy="2077516"/>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808286" cy="2088771"/>
                    </a:xfrm>
                    <a:prstGeom prst="rect">
                      <a:avLst/>
                    </a:prstGeom>
                    <a:noFill/>
                  </pic:spPr>
                </pic:pic>
              </a:graphicData>
            </a:graphic>
          </wp:inline>
        </w:drawing>
      </w:r>
    </w:p>
    <w:p w14:paraId="0D262074" w14:textId="77777777" w:rsidR="00003A66" w:rsidRPr="008149DC" w:rsidRDefault="00003A66" w:rsidP="00003A66">
      <w:pPr>
        <w:jc w:val="center"/>
        <w:rPr>
          <w:rFonts w:asciiTheme="majorBidi" w:hAnsiTheme="majorBidi" w:cstheme="majorBidi"/>
          <w:b/>
          <w:sz w:val="22"/>
          <w:szCs w:val="22"/>
          <w:lang w:eastAsia="ko-KR"/>
        </w:rPr>
      </w:pPr>
      <w:r>
        <w:rPr>
          <w:rFonts w:asciiTheme="majorBidi" w:hAnsiTheme="majorBidi" w:cstheme="majorBidi"/>
          <w:b/>
          <w:sz w:val="22"/>
          <w:szCs w:val="22"/>
          <w:lang w:eastAsia="ko-KR"/>
        </w:rPr>
        <w:t xml:space="preserve">Figure 2. Performance comparison of different schemes; PL Delta between TRPs=0,3 dB. </w:t>
      </w:r>
    </w:p>
    <w:p w14:paraId="0AB7BE93" w14:textId="77777777" w:rsidR="00003A66" w:rsidRPr="00255E0F" w:rsidRDefault="00003A66" w:rsidP="00003A66">
      <w:pPr>
        <w:ind w:left="0" w:firstLine="0"/>
        <w:jc w:val="both"/>
        <w:rPr>
          <w:b/>
          <w:iCs/>
          <w:sz w:val="22"/>
          <w:szCs w:val="18"/>
          <w:lang w:eastAsia="ko-KR"/>
        </w:rPr>
      </w:pPr>
      <w:r>
        <w:rPr>
          <w:b/>
          <w:iCs/>
          <w:sz w:val="22"/>
          <w:szCs w:val="18"/>
          <w:u w:val="single"/>
          <w:lang w:eastAsia="ko-KR"/>
        </w:rPr>
        <w:t>Observation</w:t>
      </w:r>
      <w:r w:rsidRPr="005B3CC1">
        <w:rPr>
          <w:b/>
          <w:iCs/>
          <w:sz w:val="22"/>
          <w:szCs w:val="18"/>
          <w:u w:val="single"/>
          <w:lang w:eastAsia="ko-KR"/>
        </w:rPr>
        <w:t xml:space="preserve"> 1</w:t>
      </w:r>
      <w:r w:rsidRPr="005B3CC1">
        <w:rPr>
          <w:b/>
          <w:iCs/>
          <w:sz w:val="22"/>
          <w:szCs w:val="18"/>
          <w:lang w:eastAsia="ko-KR"/>
        </w:rPr>
        <w:t xml:space="preserve">: </w:t>
      </w:r>
      <w:r>
        <w:rPr>
          <w:b/>
          <w:iCs/>
          <w:sz w:val="22"/>
          <w:szCs w:val="18"/>
          <w:lang w:eastAsia="ko-KR"/>
        </w:rPr>
        <w:t xml:space="preserve">Over the air combining (SFN) of two signals that are separately precoded based on channel information (i.e. closed-loop precoding) can lead to performance degradation specially at the tail. </w:t>
      </w:r>
    </w:p>
    <w:p w14:paraId="4616C09E" w14:textId="77777777" w:rsidR="00003A66" w:rsidRDefault="00003A66" w:rsidP="00003A66">
      <w:pPr>
        <w:ind w:left="0" w:firstLine="0"/>
        <w:jc w:val="both"/>
        <w:rPr>
          <w:rFonts w:asciiTheme="majorBidi" w:hAnsiTheme="majorBidi" w:cstheme="majorBidi"/>
          <w:bCs/>
          <w:sz w:val="22"/>
          <w:szCs w:val="22"/>
          <w:lang w:eastAsia="ko-KR"/>
        </w:rPr>
      </w:pPr>
      <w:r>
        <w:rPr>
          <w:rFonts w:asciiTheme="majorBidi" w:hAnsiTheme="majorBidi" w:cstheme="majorBidi"/>
          <w:bCs/>
          <w:sz w:val="22"/>
          <w:szCs w:val="22"/>
          <w:lang w:eastAsia="ko-KR"/>
        </w:rPr>
        <w:t xml:space="preserve">Next, we also consider a third SFN scheme in which closed-loop precoding is not used at all. Instead, precoding cycling across all 8 Tx antennas (from both TRPs) are used. In order to complete one cycle, 8 PRGs are required. Hence, for simulation results in Figure 3, 16 RBs are used (PRG size is 2 RBs). This scheme (shown in the figure as “mTRP-SFN (cycling across antennas)”) does not have the issue discussed above (over the air combining of two separate closed-loop precoded signals). However, the gains of closed-loop precoding cannot be realized in this scheme. On the other hand, the non-spec-transparent schemes can benefit from closed-loop precoding for the antennas within a TRP. </w:t>
      </w:r>
    </w:p>
    <w:p w14:paraId="71E839DC" w14:textId="77777777" w:rsidR="00003A66" w:rsidRDefault="00003A66" w:rsidP="00003A66">
      <w:pPr>
        <w:ind w:left="0" w:firstLine="0"/>
        <w:jc w:val="both"/>
        <w:rPr>
          <w:sz w:val="22"/>
          <w:szCs w:val="22"/>
        </w:rPr>
      </w:pPr>
      <w:r>
        <w:rPr>
          <w:rFonts w:asciiTheme="majorBidi" w:hAnsiTheme="majorBidi" w:cstheme="majorBidi"/>
          <w:bCs/>
          <w:sz w:val="22"/>
          <w:szCs w:val="22"/>
          <w:lang w:eastAsia="ko-KR"/>
        </w:rPr>
        <w:t xml:space="preserve">As it can be seen from Figure 3, the FDM scheme is </w:t>
      </w:r>
      <w:r>
        <w:rPr>
          <w:sz w:val="22"/>
          <w:szCs w:val="22"/>
        </w:rPr>
        <w:t>the closets scheme to the CJT scheme (upper bound). Furthermore, the SFN scheme with cycling across antennas has a better slop compared to the other SFN schemes. Also, two single-TRP schemes (one with SVD-type of precoding and another with cycling across antennas) are shown for comparison. Simulation assumptions for Figure 3 are the same as those of Figure 2 (summarized in Table 1) except that 16 RBs and rank 1 transmission are considered.</w:t>
      </w:r>
    </w:p>
    <w:p w14:paraId="7500A7F4" w14:textId="77777777" w:rsidR="00003A66" w:rsidRDefault="00003A66" w:rsidP="00003A66">
      <w:pPr>
        <w:ind w:left="0" w:firstLine="0"/>
        <w:jc w:val="both"/>
        <w:rPr>
          <w:rFonts w:asciiTheme="majorBidi" w:hAnsiTheme="majorBidi" w:cstheme="majorBidi"/>
          <w:bCs/>
          <w:sz w:val="22"/>
          <w:szCs w:val="22"/>
          <w:lang w:eastAsia="ko-KR"/>
        </w:rPr>
      </w:pPr>
    </w:p>
    <w:p w14:paraId="35381F5F" w14:textId="77777777" w:rsidR="00003A66" w:rsidRDefault="00003A66" w:rsidP="00003A66">
      <w:pPr>
        <w:ind w:left="0" w:firstLine="0"/>
        <w:jc w:val="both"/>
        <w:rPr>
          <w:b/>
          <w:iCs/>
          <w:sz w:val="22"/>
          <w:szCs w:val="18"/>
          <w:lang w:eastAsia="ko-KR"/>
        </w:rPr>
      </w:pPr>
    </w:p>
    <w:p w14:paraId="4518505C" w14:textId="77777777" w:rsidR="00003A66" w:rsidRDefault="00003A66" w:rsidP="00003A66">
      <w:pPr>
        <w:ind w:left="0" w:firstLine="0"/>
        <w:rPr>
          <w:bCs/>
          <w:iCs/>
          <w:sz w:val="22"/>
          <w:szCs w:val="18"/>
          <w:lang w:eastAsia="ko-KR"/>
        </w:rPr>
      </w:pPr>
      <w:r>
        <w:rPr>
          <w:bCs/>
          <w:iCs/>
          <w:noProof/>
          <w:sz w:val="22"/>
          <w:szCs w:val="18"/>
          <w:lang w:val="en-US" w:eastAsia="zh-CN"/>
        </w:rPr>
        <w:drawing>
          <wp:inline distT="0" distB="0" distL="0" distR="0" wp14:anchorId="6D9A077A" wp14:editId="491DD2EC">
            <wp:extent cx="5113324" cy="2203110"/>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43719" cy="2216206"/>
                    </a:xfrm>
                    <a:prstGeom prst="rect">
                      <a:avLst/>
                    </a:prstGeom>
                    <a:noFill/>
                  </pic:spPr>
                </pic:pic>
              </a:graphicData>
            </a:graphic>
          </wp:inline>
        </w:drawing>
      </w:r>
    </w:p>
    <w:p w14:paraId="50CFB2E3" w14:textId="77777777" w:rsidR="00003A66" w:rsidRDefault="00003A66" w:rsidP="00003A66">
      <w:pPr>
        <w:ind w:left="0" w:firstLine="0"/>
        <w:jc w:val="center"/>
        <w:rPr>
          <w:rFonts w:asciiTheme="majorBidi" w:hAnsiTheme="majorBidi" w:cstheme="majorBidi"/>
          <w:b/>
          <w:sz w:val="22"/>
          <w:szCs w:val="22"/>
          <w:lang w:eastAsia="ko-KR"/>
        </w:rPr>
      </w:pPr>
      <w:r>
        <w:rPr>
          <w:rFonts w:asciiTheme="majorBidi" w:hAnsiTheme="majorBidi" w:cstheme="majorBidi"/>
          <w:b/>
          <w:sz w:val="22"/>
          <w:szCs w:val="22"/>
          <w:lang w:eastAsia="ko-KR"/>
        </w:rPr>
        <w:t xml:space="preserve">Figure 3. Performance comparison of different schemes; PL Delta between TRPs=0,3 dB. </w:t>
      </w:r>
    </w:p>
    <w:p w14:paraId="4B0E83A8" w14:textId="77777777" w:rsidR="00003A66" w:rsidRDefault="00003A66" w:rsidP="00003A66">
      <w:pPr>
        <w:ind w:left="0" w:firstLine="0"/>
        <w:jc w:val="both"/>
        <w:rPr>
          <w:sz w:val="22"/>
          <w:szCs w:val="22"/>
        </w:rPr>
      </w:pPr>
    </w:p>
    <w:p w14:paraId="06DDB208" w14:textId="77777777" w:rsidR="00003A66" w:rsidRPr="00F274D2" w:rsidRDefault="00003A66" w:rsidP="00003A66">
      <w:pPr>
        <w:ind w:left="0" w:firstLine="0"/>
        <w:jc w:val="both"/>
        <w:rPr>
          <w:b/>
          <w:iCs/>
          <w:sz w:val="22"/>
          <w:szCs w:val="18"/>
          <w:lang w:eastAsia="ko-KR"/>
        </w:rPr>
      </w:pPr>
      <w:r>
        <w:rPr>
          <w:b/>
          <w:iCs/>
          <w:sz w:val="22"/>
          <w:szCs w:val="18"/>
          <w:u w:val="single"/>
          <w:lang w:eastAsia="ko-KR"/>
        </w:rPr>
        <w:t>Observation</w:t>
      </w:r>
      <w:r w:rsidRPr="005B3CC1">
        <w:rPr>
          <w:b/>
          <w:iCs/>
          <w:sz w:val="22"/>
          <w:szCs w:val="18"/>
          <w:u w:val="single"/>
          <w:lang w:eastAsia="ko-KR"/>
        </w:rPr>
        <w:t xml:space="preserve"> </w:t>
      </w:r>
      <w:r>
        <w:rPr>
          <w:b/>
          <w:iCs/>
          <w:sz w:val="22"/>
          <w:szCs w:val="18"/>
          <w:u w:val="single"/>
          <w:lang w:eastAsia="ko-KR"/>
        </w:rPr>
        <w:t>2</w:t>
      </w:r>
      <w:r w:rsidRPr="005B3CC1">
        <w:rPr>
          <w:b/>
          <w:iCs/>
          <w:sz w:val="22"/>
          <w:szCs w:val="18"/>
          <w:lang w:eastAsia="ko-KR"/>
        </w:rPr>
        <w:t xml:space="preserve">: </w:t>
      </w:r>
      <w:r>
        <w:rPr>
          <w:b/>
          <w:iCs/>
          <w:sz w:val="22"/>
          <w:szCs w:val="18"/>
          <w:lang w:eastAsia="ko-KR"/>
        </w:rPr>
        <w:t>SFN scheme based on precoding cycling across all antennas cannot benefit from closed-loop precoding within antennas of a TRP while non-spec-transparent multi-TRP schemes (such as FDM) achieve better performance than SFN schemes.</w:t>
      </w:r>
    </w:p>
    <w:p w14:paraId="020382E6" w14:textId="77777777" w:rsidR="00003A66" w:rsidRPr="00E37447" w:rsidRDefault="00003A66" w:rsidP="00003A66">
      <w:pPr>
        <w:pStyle w:val="Caption"/>
        <w:keepNext/>
        <w:jc w:val="center"/>
        <w:rPr>
          <w:sz w:val="22"/>
          <w:szCs w:val="22"/>
        </w:rPr>
      </w:pPr>
      <w:r w:rsidRPr="00E37447">
        <w:rPr>
          <w:sz w:val="22"/>
          <w:szCs w:val="22"/>
        </w:rPr>
        <w:lastRenderedPageBreak/>
        <w:t xml:space="preserve">Table </w:t>
      </w:r>
      <w:r>
        <w:rPr>
          <w:sz w:val="22"/>
          <w:szCs w:val="22"/>
        </w:rPr>
        <w:t>2</w:t>
      </w:r>
      <w:r w:rsidRPr="00E37447">
        <w:rPr>
          <w:sz w:val="22"/>
          <w:szCs w:val="22"/>
        </w:rPr>
        <w:t xml:space="preserve">: Link-level simulation parameters and assumptions for PDSCH </w:t>
      </w:r>
      <w:r>
        <w:rPr>
          <w:sz w:val="22"/>
          <w:szCs w:val="22"/>
        </w:rPr>
        <w:t xml:space="preserve">reliability </w:t>
      </w:r>
      <w:r w:rsidRPr="00E37447">
        <w:rPr>
          <w:sz w:val="22"/>
          <w:szCs w:val="22"/>
        </w:rPr>
        <w:t xml:space="preserve">(Figures </w:t>
      </w:r>
      <w:r>
        <w:rPr>
          <w:sz w:val="22"/>
          <w:szCs w:val="22"/>
        </w:rPr>
        <w:t>4-7</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003A66" w:rsidRPr="006B60BA" w14:paraId="70295004" w14:textId="77777777" w:rsidTr="00003A66">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5BC1688D" w14:textId="77777777" w:rsidR="00003A66" w:rsidRPr="006B60BA" w:rsidRDefault="00003A66" w:rsidP="00003A66">
            <w:pPr>
              <w:rPr>
                <w:rFonts w:eastAsia="Times New Roman"/>
                <w:sz w:val="32"/>
                <w:szCs w:val="32"/>
              </w:rPr>
            </w:pPr>
            <w:r w:rsidRPr="006B60BA">
              <w:rPr>
                <w:rFonts w:eastAsia="Times New Roman"/>
                <w:kern w:val="24"/>
                <w:sz w:val="32"/>
                <w:szCs w:val="32"/>
              </w:rPr>
              <w:t>Parameter</w:t>
            </w:r>
          </w:p>
        </w:tc>
        <w:tc>
          <w:tcPr>
            <w:tcW w:w="5490" w:type="dxa"/>
            <w:hideMark/>
          </w:tcPr>
          <w:p w14:paraId="25D4CF81" w14:textId="77777777" w:rsidR="00003A66" w:rsidRPr="006B60BA" w:rsidRDefault="00003A66" w:rsidP="00003A66">
            <w:pPr>
              <w:rPr>
                <w:rFonts w:eastAsia="Times New Roman"/>
                <w:sz w:val="32"/>
                <w:szCs w:val="32"/>
              </w:rPr>
            </w:pPr>
            <w:r w:rsidRPr="006B60BA">
              <w:rPr>
                <w:rFonts w:eastAsia="Times New Roman"/>
                <w:kern w:val="24"/>
                <w:sz w:val="32"/>
                <w:szCs w:val="32"/>
              </w:rPr>
              <w:t>Value</w:t>
            </w:r>
          </w:p>
        </w:tc>
      </w:tr>
      <w:tr w:rsidR="00003A66" w:rsidRPr="006B60BA" w14:paraId="48589414" w14:textId="77777777" w:rsidTr="00003A66">
        <w:trPr>
          <w:trHeight w:val="372"/>
          <w:jc w:val="center"/>
        </w:trPr>
        <w:tc>
          <w:tcPr>
            <w:tcW w:w="3235" w:type="dxa"/>
            <w:hideMark/>
          </w:tcPr>
          <w:p w14:paraId="7BEFA694"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33D68928"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2</w:t>
            </w:r>
          </w:p>
        </w:tc>
      </w:tr>
      <w:tr w:rsidR="00003A66" w:rsidRPr="006B60BA" w14:paraId="0B30AD51" w14:textId="77777777" w:rsidTr="00003A66">
        <w:trPr>
          <w:trHeight w:val="372"/>
          <w:jc w:val="center"/>
        </w:trPr>
        <w:tc>
          <w:tcPr>
            <w:tcW w:w="3235" w:type="dxa"/>
            <w:hideMark/>
          </w:tcPr>
          <w:p w14:paraId="0935A739"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6A5CF505"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 xml:space="preserve">{0, </w:t>
            </w:r>
            <w:r>
              <w:rPr>
                <w:rFonts w:eastAsia="Times New Roman"/>
                <w:color w:val="000000" w:themeColor="dark1"/>
                <w:kern w:val="24"/>
                <w:sz w:val="22"/>
                <w:szCs w:val="22"/>
              </w:rPr>
              <w:t>3; 6</w:t>
            </w:r>
            <w:r w:rsidRPr="006B60BA">
              <w:rPr>
                <w:rFonts w:eastAsia="Times New Roman"/>
                <w:color w:val="000000" w:themeColor="dark1"/>
                <w:kern w:val="24"/>
                <w:sz w:val="22"/>
                <w:szCs w:val="22"/>
              </w:rPr>
              <w:t>} dB</w:t>
            </w:r>
          </w:p>
        </w:tc>
      </w:tr>
      <w:tr w:rsidR="00003A66" w:rsidRPr="006B60BA" w14:paraId="14A58360" w14:textId="77777777" w:rsidTr="00003A66">
        <w:trPr>
          <w:trHeight w:val="372"/>
          <w:jc w:val="center"/>
        </w:trPr>
        <w:tc>
          <w:tcPr>
            <w:tcW w:w="3235" w:type="dxa"/>
          </w:tcPr>
          <w:p w14:paraId="6575B080" w14:textId="77777777" w:rsidR="00003A66" w:rsidRPr="006B60BA"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Blockage model</w:t>
            </w:r>
          </w:p>
        </w:tc>
        <w:tc>
          <w:tcPr>
            <w:tcW w:w="5490" w:type="dxa"/>
          </w:tcPr>
          <w:p w14:paraId="6F01018D" w14:textId="77777777" w:rsidR="00003A66" w:rsidRPr="006B60BA"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One of the links is blocked by 10dB with 10% probability</w:t>
            </w:r>
          </w:p>
        </w:tc>
      </w:tr>
      <w:tr w:rsidR="00003A66" w:rsidRPr="006B60BA" w14:paraId="1FF7F301" w14:textId="77777777" w:rsidTr="00003A66">
        <w:trPr>
          <w:trHeight w:val="372"/>
          <w:jc w:val="center"/>
        </w:trPr>
        <w:tc>
          <w:tcPr>
            <w:tcW w:w="3235" w:type="dxa"/>
          </w:tcPr>
          <w:p w14:paraId="2CADA4CF"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MCS</w:t>
            </w:r>
          </w:p>
        </w:tc>
        <w:tc>
          <w:tcPr>
            <w:tcW w:w="5490" w:type="dxa"/>
          </w:tcPr>
          <w:p w14:paraId="1C98761D"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 xml:space="preserve">{6, 12} in </w:t>
            </w:r>
            <w:r w:rsidRPr="00D63E44">
              <w:rPr>
                <w:rFonts w:eastAsia="Times New Roman"/>
                <w:color w:val="000000" w:themeColor="dark1"/>
                <w:kern w:val="24"/>
                <w:sz w:val="22"/>
                <w:szCs w:val="22"/>
              </w:rPr>
              <w:t>MCS Table 5.1.3.1-3</w:t>
            </w:r>
          </w:p>
        </w:tc>
      </w:tr>
      <w:tr w:rsidR="00003A66" w:rsidRPr="006B60BA" w14:paraId="3515BDFE" w14:textId="77777777" w:rsidTr="00003A66">
        <w:trPr>
          <w:trHeight w:val="372"/>
          <w:jc w:val="center"/>
        </w:trPr>
        <w:tc>
          <w:tcPr>
            <w:tcW w:w="3235" w:type="dxa"/>
          </w:tcPr>
          <w:p w14:paraId="0632373F"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Number of RBs</w:t>
            </w:r>
          </w:p>
        </w:tc>
        <w:tc>
          <w:tcPr>
            <w:tcW w:w="5490" w:type="dxa"/>
          </w:tcPr>
          <w:p w14:paraId="4F7E231C"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{8, 40}</w:t>
            </w:r>
          </w:p>
        </w:tc>
      </w:tr>
      <w:tr w:rsidR="00003A66" w:rsidRPr="006B60BA" w14:paraId="62746512" w14:textId="77777777" w:rsidTr="00003A66">
        <w:trPr>
          <w:trHeight w:val="372"/>
          <w:jc w:val="center"/>
        </w:trPr>
        <w:tc>
          <w:tcPr>
            <w:tcW w:w="3235" w:type="dxa"/>
          </w:tcPr>
          <w:p w14:paraId="1E26846E"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Number of layers</w:t>
            </w:r>
          </w:p>
        </w:tc>
        <w:tc>
          <w:tcPr>
            <w:tcW w:w="5490" w:type="dxa"/>
          </w:tcPr>
          <w:p w14:paraId="46B32A8E"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{1, 2}</w:t>
            </w:r>
          </w:p>
        </w:tc>
      </w:tr>
      <w:tr w:rsidR="00003A66" w:rsidRPr="006B60BA" w14:paraId="07863932" w14:textId="77777777" w:rsidTr="00003A66">
        <w:trPr>
          <w:trHeight w:val="372"/>
          <w:jc w:val="center"/>
        </w:trPr>
        <w:tc>
          <w:tcPr>
            <w:tcW w:w="3235" w:type="dxa"/>
          </w:tcPr>
          <w:p w14:paraId="26565B6D"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Number of symbols</w:t>
            </w:r>
          </w:p>
        </w:tc>
        <w:tc>
          <w:tcPr>
            <w:tcW w:w="5490" w:type="dxa"/>
          </w:tcPr>
          <w:p w14:paraId="59FE300D"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4</w:t>
            </w:r>
          </w:p>
        </w:tc>
      </w:tr>
      <w:tr w:rsidR="00003A66" w:rsidRPr="006B60BA" w14:paraId="7162D149" w14:textId="77777777" w:rsidTr="00003A66">
        <w:trPr>
          <w:trHeight w:val="372"/>
          <w:jc w:val="center"/>
        </w:trPr>
        <w:tc>
          <w:tcPr>
            <w:tcW w:w="3235" w:type="dxa"/>
            <w:hideMark/>
          </w:tcPr>
          <w:p w14:paraId="434CD7CE"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75FFCCDB" w14:textId="77777777" w:rsidR="00003A66" w:rsidRPr="006B60BA" w:rsidRDefault="00003A66" w:rsidP="00003A66">
            <w:pPr>
              <w:rPr>
                <w:rFonts w:eastAsia="Times New Roman"/>
                <w:sz w:val="22"/>
                <w:szCs w:val="22"/>
              </w:rPr>
            </w:pPr>
            <w:r>
              <w:rPr>
                <w:rFonts w:eastAsia="Times New Roman"/>
                <w:color w:val="000000" w:themeColor="dark1"/>
                <w:kern w:val="24"/>
                <w:sz w:val="22"/>
                <w:szCs w:val="22"/>
              </w:rPr>
              <w:t>TDL-</w:t>
            </w:r>
            <w:r w:rsidRPr="006B60BA">
              <w:rPr>
                <w:rFonts w:eastAsia="Times New Roman"/>
                <w:color w:val="000000" w:themeColor="dark1"/>
                <w:kern w:val="24"/>
                <w:sz w:val="22"/>
                <w:szCs w:val="22"/>
              </w:rPr>
              <w:t>C; 100ns RMS Delay Spread</w:t>
            </w:r>
          </w:p>
        </w:tc>
      </w:tr>
      <w:tr w:rsidR="00003A66" w:rsidRPr="006B60BA" w14:paraId="7B977531" w14:textId="77777777" w:rsidTr="00003A66">
        <w:trPr>
          <w:trHeight w:val="372"/>
          <w:jc w:val="center"/>
        </w:trPr>
        <w:tc>
          <w:tcPr>
            <w:tcW w:w="3235" w:type="dxa"/>
          </w:tcPr>
          <w:p w14:paraId="7703D4BA" w14:textId="77777777" w:rsidR="00003A66" w:rsidRPr="006B60BA"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6904E379" w14:textId="77777777" w:rsidR="00003A66"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11 Hz (corresponding to UE speed of 3km/h in 4GHz)</w:t>
            </w:r>
          </w:p>
        </w:tc>
      </w:tr>
      <w:tr w:rsidR="00003A66" w:rsidRPr="006B60BA" w14:paraId="29859FE4" w14:textId="77777777" w:rsidTr="00003A66">
        <w:trPr>
          <w:trHeight w:val="372"/>
          <w:jc w:val="center"/>
        </w:trPr>
        <w:tc>
          <w:tcPr>
            <w:tcW w:w="3235" w:type="dxa"/>
            <w:hideMark/>
          </w:tcPr>
          <w:p w14:paraId="7C77C9A4"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Num Tx_Ant at each TRP</w:t>
            </w:r>
          </w:p>
        </w:tc>
        <w:tc>
          <w:tcPr>
            <w:tcW w:w="5490" w:type="dxa"/>
            <w:hideMark/>
          </w:tcPr>
          <w:p w14:paraId="1A7F87B3"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4</w:t>
            </w:r>
          </w:p>
        </w:tc>
      </w:tr>
      <w:tr w:rsidR="00003A66" w:rsidRPr="006B60BA" w14:paraId="7205020C" w14:textId="77777777" w:rsidTr="00003A66">
        <w:trPr>
          <w:trHeight w:val="372"/>
          <w:jc w:val="center"/>
        </w:trPr>
        <w:tc>
          <w:tcPr>
            <w:tcW w:w="3235" w:type="dxa"/>
            <w:hideMark/>
          </w:tcPr>
          <w:p w14:paraId="0653BAB5"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 xml:space="preserve">Num UE Rx_Ant </w:t>
            </w:r>
          </w:p>
        </w:tc>
        <w:tc>
          <w:tcPr>
            <w:tcW w:w="5490" w:type="dxa"/>
            <w:hideMark/>
          </w:tcPr>
          <w:p w14:paraId="552E732A" w14:textId="77777777" w:rsidR="00003A66" w:rsidRPr="006B60BA" w:rsidRDefault="00003A66" w:rsidP="00003A66">
            <w:pPr>
              <w:rPr>
                <w:rFonts w:eastAsia="Times New Roman"/>
                <w:sz w:val="22"/>
                <w:szCs w:val="22"/>
              </w:rPr>
            </w:pPr>
            <w:r>
              <w:rPr>
                <w:rFonts w:eastAsia="Times New Roman"/>
                <w:color w:val="000000" w:themeColor="dark1"/>
                <w:kern w:val="24"/>
                <w:sz w:val="22"/>
                <w:szCs w:val="22"/>
              </w:rPr>
              <w:t>4</w:t>
            </w:r>
          </w:p>
        </w:tc>
      </w:tr>
      <w:tr w:rsidR="00003A66" w:rsidRPr="006B60BA" w14:paraId="73AF0B5E" w14:textId="77777777" w:rsidTr="00003A66">
        <w:trPr>
          <w:trHeight w:val="372"/>
          <w:jc w:val="center"/>
        </w:trPr>
        <w:tc>
          <w:tcPr>
            <w:tcW w:w="3235" w:type="dxa"/>
            <w:hideMark/>
          </w:tcPr>
          <w:p w14:paraId="452C86DD"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 xml:space="preserve">DMRS </w:t>
            </w:r>
            <w:r>
              <w:rPr>
                <w:rFonts w:eastAsia="Times New Roman"/>
                <w:color w:val="000000" w:themeColor="dark1"/>
                <w:kern w:val="24"/>
                <w:sz w:val="22"/>
                <w:szCs w:val="22"/>
              </w:rPr>
              <w:t>Config</w:t>
            </w:r>
          </w:p>
        </w:tc>
        <w:tc>
          <w:tcPr>
            <w:tcW w:w="5490" w:type="dxa"/>
            <w:hideMark/>
          </w:tcPr>
          <w:p w14:paraId="583E938A" w14:textId="77777777" w:rsidR="00003A66" w:rsidRPr="006B60BA" w:rsidRDefault="00003A66" w:rsidP="00003A66">
            <w:pPr>
              <w:rPr>
                <w:rFonts w:eastAsia="Times New Roman"/>
                <w:sz w:val="22"/>
                <w:szCs w:val="22"/>
              </w:rPr>
            </w:pPr>
            <w:r>
              <w:rPr>
                <w:rFonts w:eastAsia="Times New Roman"/>
                <w:color w:val="000000" w:themeColor="dark1"/>
                <w:kern w:val="24"/>
                <w:sz w:val="22"/>
                <w:szCs w:val="22"/>
              </w:rPr>
              <w:t>Config Type 1, 1 symbol, no FDM with data</w:t>
            </w:r>
          </w:p>
        </w:tc>
      </w:tr>
      <w:tr w:rsidR="00003A66" w:rsidRPr="006B60BA" w14:paraId="48830B2F" w14:textId="77777777" w:rsidTr="00003A66">
        <w:trPr>
          <w:trHeight w:val="372"/>
          <w:jc w:val="center"/>
        </w:trPr>
        <w:tc>
          <w:tcPr>
            <w:tcW w:w="3235" w:type="dxa"/>
            <w:hideMark/>
          </w:tcPr>
          <w:p w14:paraId="1D54071E"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3BA1C804"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RMMSE</w:t>
            </w:r>
          </w:p>
        </w:tc>
      </w:tr>
      <w:tr w:rsidR="00003A66" w:rsidRPr="006B60BA" w14:paraId="6BC90078" w14:textId="77777777" w:rsidTr="00003A66">
        <w:trPr>
          <w:trHeight w:val="372"/>
          <w:jc w:val="center"/>
        </w:trPr>
        <w:tc>
          <w:tcPr>
            <w:tcW w:w="3235" w:type="dxa"/>
            <w:hideMark/>
          </w:tcPr>
          <w:p w14:paraId="6650D9B9"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6BD6B45"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2</w:t>
            </w:r>
          </w:p>
        </w:tc>
      </w:tr>
      <w:tr w:rsidR="00003A66" w:rsidRPr="006B60BA" w14:paraId="5A57415C" w14:textId="77777777" w:rsidTr="00003A66">
        <w:trPr>
          <w:trHeight w:val="372"/>
          <w:jc w:val="center"/>
        </w:trPr>
        <w:tc>
          <w:tcPr>
            <w:tcW w:w="3235" w:type="dxa"/>
            <w:hideMark/>
          </w:tcPr>
          <w:p w14:paraId="1923E399"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10DF1C8F" w14:textId="77777777" w:rsidR="00003A66" w:rsidRPr="006B60BA" w:rsidRDefault="00003A66" w:rsidP="00003A66">
            <w:pPr>
              <w:rPr>
                <w:rFonts w:eastAsia="Times New Roman"/>
                <w:sz w:val="22"/>
                <w:szCs w:val="22"/>
              </w:rPr>
            </w:pPr>
            <w:r>
              <w:rPr>
                <w:rFonts w:eastAsia="Times New Roman"/>
                <w:color w:val="000000" w:themeColor="dark1"/>
                <w:kern w:val="24"/>
                <w:sz w:val="22"/>
                <w:szCs w:val="22"/>
              </w:rPr>
              <w:t>MMSE-IRC</w:t>
            </w:r>
          </w:p>
        </w:tc>
      </w:tr>
      <w:tr w:rsidR="00003A66" w:rsidRPr="006B60BA" w14:paraId="28377616" w14:textId="77777777" w:rsidTr="00003A66">
        <w:trPr>
          <w:trHeight w:val="372"/>
          <w:jc w:val="center"/>
        </w:trPr>
        <w:tc>
          <w:tcPr>
            <w:tcW w:w="3235" w:type="dxa"/>
            <w:hideMark/>
          </w:tcPr>
          <w:p w14:paraId="60735517"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394380F" w14:textId="77777777" w:rsidR="00003A66" w:rsidRPr="006B60BA" w:rsidRDefault="00003A66" w:rsidP="00003A66">
            <w:pPr>
              <w:rPr>
                <w:rFonts w:eastAsia="Times New Roman"/>
                <w:sz w:val="22"/>
                <w:szCs w:val="22"/>
              </w:rPr>
            </w:pPr>
            <w:r w:rsidRPr="006B60BA">
              <w:rPr>
                <w:rFonts w:eastAsia="Times New Roman"/>
                <w:color w:val="000000" w:themeColor="dark1"/>
                <w:kern w:val="24"/>
                <w:sz w:val="22"/>
                <w:szCs w:val="22"/>
              </w:rPr>
              <w:t>Per-Antenna and Per-TRP</w:t>
            </w:r>
          </w:p>
        </w:tc>
      </w:tr>
      <w:tr w:rsidR="00003A66" w:rsidRPr="006B60BA" w14:paraId="1AD64F1A" w14:textId="77777777" w:rsidTr="00003A66">
        <w:trPr>
          <w:trHeight w:val="372"/>
          <w:jc w:val="center"/>
        </w:trPr>
        <w:tc>
          <w:tcPr>
            <w:tcW w:w="3235" w:type="dxa"/>
          </w:tcPr>
          <w:p w14:paraId="72B9ED46" w14:textId="77777777" w:rsidR="00003A66" w:rsidRPr="006B60BA"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61D09AFA" w14:textId="77777777" w:rsidR="00003A66" w:rsidRPr="006B60BA" w:rsidRDefault="00003A66" w:rsidP="00003A66">
            <w:pPr>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2AA5499A" w14:textId="77777777" w:rsidR="00003A66" w:rsidRDefault="00003A66" w:rsidP="00003A66">
      <w:pPr>
        <w:jc w:val="both"/>
        <w:rPr>
          <w:b/>
          <w:bCs/>
        </w:rPr>
      </w:pPr>
    </w:p>
    <w:p w14:paraId="2205526B" w14:textId="77777777" w:rsidR="00003A66" w:rsidRPr="00AC1F01" w:rsidRDefault="00003A66" w:rsidP="00003A66">
      <w:pPr>
        <w:tabs>
          <w:tab w:val="left" w:pos="0"/>
        </w:tabs>
        <w:overflowPunct w:val="0"/>
        <w:autoSpaceDE w:val="0"/>
        <w:autoSpaceDN w:val="0"/>
        <w:adjustRightInd w:val="0"/>
        <w:spacing w:after="180"/>
        <w:textAlignment w:val="baseline"/>
        <w:rPr>
          <w:rFonts w:ascii="Times New Roman" w:eastAsia="宋体" w:hAnsi="Times New Roman"/>
          <w:b/>
          <w:bCs/>
          <w:sz w:val="22"/>
          <w:szCs w:val="22"/>
        </w:rPr>
      </w:pPr>
    </w:p>
    <w:p w14:paraId="4CF270A7" w14:textId="4E0A61D8" w:rsidR="00002F4D" w:rsidRDefault="00002F4D" w:rsidP="00002F4D">
      <w:pPr>
        <w:pStyle w:val="Heading2"/>
        <w:tabs>
          <w:tab w:val="left" w:pos="0"/>
        </w:tabs>
        <w:spacing w:beforeLines="50" w:before="120" w:afterLines="50" w:after="120"/>
        <w:jc w:val="both"/>
        <w:rPr>
          <w:lang w:val="en-US" w:eastAsia="zh-CN"/>
        </w:rPr>
      </w:pPr>
      <w:r w:rsidRPr="00327997">
        <w:t>Ericsson</w:t>
      </w:r>
      <w:r>
        <w:t xml:space="preserve"> </w:t>
      </w:r>
      <w:r w:rsidRPr="0065383D">
        <w:rPr>
          <w:lang w:val="en-US"/>
        </w:rPr>
        <w:t>R1-190</w:t>
      </w:r>
      <w:r w:rsidR="00003A66">
        <w:rPr>
          <w:lang w:val="en-US"/>
        </w:rPr>
        <w:t>7418</w:t>
      </w:r>
      <w:r w:rsidR="004F5896">
        <w:rPr>
          <w:lang w:val="en-US"/>
        </w:rPr>
        <w:t xml:space="preserve"> </w:t>
      </w:r>
      <w:r w:rsidR="004F5896" w:rsidRPr="00592F6D">
        <w:rPr>
          <w:lang w:val="en-US"/>
        </w:rPr>
        <w:t>R1-1907425</w:t>
      </w:r>
    </w:p>
    <w:p w14:paraId="012E8812" w14:textId="51A46707" w:rsidR="00003A66" w:rsidRPr="00286DCF" w:rsidRDefault="00003A66" w:rsidP="00003A66">
      <w:pPr>
        <w:jc w:val="both"/>
        <w:rPr>
          <w:rFonts w:eastAsia="宋体"/>
          <w:lang w:val="en-US"/>
        </w:rPr>
      </w:pPr>
      <w:r w:rsidRPr="00286DCF">
        <w:rPr>
          <w:lang w:val="en-US"/>
        </w:rPr>
        <w:t xml:space="preserve">In post RAN1#96b email discussion, some evaluation assumptions were agreed for further evaluations of Scheme 2a/2b. Based on the assumptions, </w:t>
      </w:r>
      <w:r w:rsidRPr="00286DCF">
        <w:rPr>
          <w:rFonts w:eastAsia="宋体"/>
          <w:lang w:val="en-US"/>
        </w:rPr>
        <w:t>further evaluations have been performed for schem</w:t>
      </w:r>
      <w:r>
        <w:rPr>
          <w:rFonts w:eastAsia="宋体"/>
          <w:lang w:val="en-US"/>
        </w:rPr>
        <w:t>es 2a/2b and SFN with CDD, i.e.</w:t>
      </w:r>
    </w:p>
    <w:p w14:paraId="7126DE32" w14:textId="77777777" w:rsidR="00003A66" w:rsidRPr="00286DCF" w:rsidRDefault="00003A66" w:rsidP="00003A66">
      <w:pPr>
        <w:jc w:val="both"/>
        <w:rPr>
          <w:rFonts w:eastAsia="宋体"/>
          <w:lang w:val="en-US"/>
        </w:rPr>
      </w:pPr>
    </w:p>
    <w:p w14:paraId="7B272530" w14:textId="77777777" w:rsidR="00003A66" w:rsidRPr="00735FAC" w:rsidRDefault="00003A66" w:rsidP="00186AAF">
      <w:pPr>
        <w:pStyle w:val="ListParagraph"/>
        <w:numPr>
          <w:ilvl w:val="0"/>
          <w:numId w:val="31"/>
        </w:numPr>
        <w:spacing w:after="180"/>
        <w:ind w:leftChars="0"/>
        <w:contextualSpacing/>
        <w:jc w:val="both"/>
        <w:rPr>
          <w:rFonts w:asciiTheme="minorHAnsi" w:hAnsiTheme="minorHAnsi" w:cstheme="minorHAnsi"/>
          <w:lang w:val="en-US"/>
        </w:rPr>
      </w:pPr>
      <w:r>
        <w:rPr>
          <w:rFonts w:asciiTheme="minorHAnsi" w:hAnsiTheme="minorHAnsi" w:cstheme="minorHAnsi"/>
          <w:lang w:val="en-US"/>
        </w:rPr>
        <w:t xml:space="preserve">Assumption for </w:t>
      </w:r>
      <w:r w:rsidRPr="00735FAC">
        <w:rPr>
          <w:rFonts w:asciiTheme="minorHAnsi" w:hAnsiTheme="minorHAnsi" w:cstheme="minorHAnsi"/>
          <w:b/>
          <w:lang w:val="en-US"/>
        </w:rPr>
        <w:t>SFN with CDD</w:t>
      </w:r>
      <w:r>
        <w:rPr>
          <w:rFonts w:asciiTheme="minorHAnsi" w:hAnsiTheme="minorHAnsi" w:cstheme="minorHAnsi"/>
          <w:b/>
          <w:lang w:val="en-US"/>
        </w:rPr>
        <w:t xml:space="preserve"> </w:t>
      </w:r>
      <w:r w:rsidRPr="00735FAC">
        <w:rPr>
          <w:rFonts w:asciiTheme="minorHAnsi" w:hAnsiTheme="minorHAnsi" w:cstheme="minorHAnsi"/>
          <w:lang w:val="en-US"/>
        </w:rPr>
        <w:t>evaluation: PDSCH transmission over two TRPs with a single layer, where separate precoders are applied to each TRP based on PMI feedback and CDD is applied over the second TRP</w:t>
      </w:r>
    </w:p>
    <w:p w14:paraId="27CAA5F0" w14:textId="77777777" w:rsidR="00003A66" w:rsidRPr="00735FAC" w:rsidRDefault="00003A66" w:rsidP="00186AAF">
      <w:pPr>
        <w:pStyle w:val="ListParagraph"/>
        <w:numPr>
          <w:ilvl w:val="0"/>
          <w:numId w:val="31"/>
        </w:numPr>
        <w:spacing w:after="180"/>
        <w:ind w:leftChars="0"/>
        <w:contextualSpacing/>
        <w:jc w:val="both"/>
        <w:rPr>
          <w:rFonts w:asciiTheme="minorHAnsi" w:hAnsiTheme="minorHAnsi" w:cstheme="minorHAnsi"/>
          <w:lang w:val="en-US"/>
        </w:rPr>
      </w:pPr>
      <w:r>
        <w:rPr>
          <w:rFonts w:asciiTheme="minorHAnsi" w:hAnsiTheme="minorHAnsi" w:cstheme="minorHAnsi"/>
          <w:lang w:val="en-US"/>
        </w:rPr>
        <w:t xml:space="preserve">Assumption </w:t>
      </w:r>
      <w:r w:rsidRPr="00735FAC">
        <w:rPr>
          <w:rFonts w:asciiTheme="minorHAnsi" w:hAnsiTheme="minorHAnsi" w:cstheme="minorHAnsi"/>
          <w:b/>
          <w:lang w:val="en-US"/>
        </w:rPr>
        <w:t>for Scheme 2a</w:t>
      </w:r>
      <w:r>
        <w:rPr>
          <w:rFonts w:asciiTheme="minorHAnsi" w:hAnsiTheme="minorHAnsi" w:cstheme="minorHAnsi"/>
          <w:lang w:val="en-US"/>
        </w:rPr>
        <w:t xml:space="preserve"> evaluation</w:t>
      </w:r>
      <w:r w:rsidRPr="00735FAC">
        <w:rPr>
          <w:rFonts w:asciiTheme="minorHAnsi" w:hAnsiTheme="minorHAnsi" w:cstheme="minorHAnsi"/>
          <w:lang w:val="en-US"/>
        </w:rPr>
        <w:t>: FDM with a single CW over two TRPs, each allocated with half of the scheduled RBs</w:t>
      </w:r>
    </w:p>
    <w:p w14:paraId="244CB9A3" w14:textId="77777777" w:rsidR="00003A66" w:rsidRPr="00735FAC" w:rsidRDefault="00003A66" w:rsidP="00186AAF">
      <w:pPr>
        <w:pStyle w:val="ListParagraph"/>
        <w:numPr>
          <w:ilvl w:val="0"/>
          <w:numId w:val="31"/>
        </w:numPr>
        <w:spacing w:after="180"/>
        <w:ind w:leftChars="0"/>
        <w:contextualSpacing/>
        <w:jc w:val="both"/>
        <w:rPr>
          <w:rFonts w:asciiTheme="minorHAnsi" w:hAnsiTheme="minorHAnsi" w:cstheme="minorHAnsi"/>
          <w:lang w:val="en-US"/>
        </w:rPr>
      </w:pPr>
      <w:r>
        <w:rPr>
          <w:rFonts w:asciiTheme="minorHAnsi" w:hAnsiTheme="minorHAnsi" w:cstheme="minorHAnsi"/>
          <w:lang w:val="en-US"/>
        </w:rPr>
        <w:t xml:space="preserve">Assumption for </w:t>
      </w:r>
      <w:r w:rsidRPr="00735FAC">
        <w:rPr>
          <w:rFonts w:asciiTheme="minorHAnsi" w:hAnsiTheme="minorHAnsi" w:cstheme="minorHAnsi"/>
          <w:b/>
          <w:lang w:val="en-US"/>
        </w:rPr>
        <w:t>Scheme 2b</w:t>
      </w:r>
      <w:r>
        <w:rPr>
          <w:rFonts w:asciiTheme="minorHAnsi" w:hAnsiTheme="minorHAnsi" w:cstheme="minorHAnsi"/>
          <w:lang w:val="en-US"/>
        </w:rPr>
        <w:t xml:space="preserve"> evaluation</w:t>
      </w:r>
      <w:r w:rsidRPr="00735FAC">
        <w:rPr>
          <w:rFonts w:asciiTheme="minorHAnsi" w:hAnsiTheme="minorHAnsi" w:cstheme="minorHAnsi"/>
          <w:lang w:val="en-US"/>
        </w:rPr>
        <w:t>: FDM with two RVs over two TRPs, each allocated with half of the scheduled RBs</w:t>
      </w:r>
    </w:p>
    <w:p w14:paraId="42B688B1" w14:textId="77777777" w:rsidR="00003A66" w:rsidRPr="00286DCF" w:rsidRDefault="00003A66" w:rsidP="00003A66">
      <w:pPr>
        <w:jc w:val="both"/>
        <w:rPr>
          <w:rFonts w:eastAsia="Times New Roman"/>
        </w:rPr>
      </w:pPr>
      <w:r>
        <w:rPr>
          <w:rFonts w:eastAsia="宋体"/>
          <w:lang w:val="en-US"/>
        </w:rPr>
        <w:t>The schemes are illustrated in Figure 2.</w:t>
      </w:r>
    </w:p>
    <w:p w14:paraId="6FA6CB0F" w14:textId="77777777" w:rsidR="00003A66" w:rsidRPr="00286DCF" w:rsidRDefault="00003A66" w:rsidP="00003A66">
      <w:pPr>
        <w:jc w:val="both"/>
        <w:rPr>
          <w:lang w:val="en-US"/>
        </w:rPr>
      </w:pPr>
    </w:p>
    <w:p w14:paraId="6CC8F9B4" w14:textId="77777777" w:rsidR="00003A66" w:rsidRDefault="00003A66" w:rsidP="00003A66">
      <w:pPr>
        <w:ind w:left="360"/>
        <w:jc w:val="center"/>
      </w:pPr>
      <w:r>
        <w:rPr>
          <w:noProof/>
          <w:lang w:val="en-US" w:eastAsia="zh-CN"/>
        </w:rPr>
        <w:lastRenderedPageBreak/>
        <mc:AlternateContent>
          <mc:Choice Requires="wpc">
            <w:drawing>
              <wp:inline distT="0" distB="0" distL="0" distR="0" wp14:anchorId="1AE05D6B" wp14:editId="44428DE6">
                <wp:extent cx="6510528" cy="3094330"/>
                <wp:effectExtent l="0" t="0" r="0" b="0"/>
                <wp:docPr id="213" name="Canvas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97" name="Text Box 290"/>
                        <wps:cNvSpPr txBox="1">
                          <a:spLocks noChangeArrowheads="1"/>
                        </wps:cNvSpPr>
                        <wps:spPr bwMode="auto">
                          <a:xfrm>
                            <a:off x="1100580" y="540903"/>
                            <a:ext cx="114681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DE8D6F" w14:textId="77777777" w:rsidR="009B37E2" w:rsidRDefault="009B37E2" w:rsidP="00003A66">
                              <w:r>
                                <w:t>(a) SFN with CDD</w:t>
                              </w:r>
                            </w:p>
                          </w:txbxContent>
                        </wps:txbx>
                        <wps:bodyPr rot="0" vert="horz" wrap="none" lIns="91440" tIns="45720" rIns="91440" bIns="45720" anchor="t" anchorCtr="0" upright="1">
                          <a:noAutofit/>
                        </wps:bodyPr>
                      </wps:wsp>
                      <wps:wsp>
                        <wps:cNvPr id="198" name="Text Box 291"/>
                        <wps:cNvSpPr txBox="1">
                          <a:spLocks noChangeArrowheads="1"/>
                        </wps:cNvSpPr>
                        <wps:spPr bwMode="auto">
                          <a:xfrm>
                            <a:off x="870441" y="1286999"/>
                            <a:ext cx="118173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E4A8F4" w14:textId="77777777" w:rsidR="009B37E2" w:rsidRDefault="009B37E2" w:rsidP="00003A66">
                              <w:pPr>
                                <w:ind w:left="360"/>
                                <w:jc w:val="right"/>
                              </w:pPr>
                              <w:r>
                                <w:t>(b) FDM single RV</w:t>
                              </w:r>
                            </w:p>
                          </w:txbxContent>
                        </wps:txbx>
                        <wps:bodyPr rot="0" vert="horz" wrap="none" lIns="91440" tIns="45720" rIns="91440" bIns="45720" anchor="t" anchorCtr="0" upright="1">
                          <a:noAutofit/>
                        </wps:bodyPr>
                      </wps:wsp>
                      <wps:wsp>
                        <wps:cNvPr id="199" name="Text Box 292"/>
                        <wps:cNvSpPr txBox="1">
                          <a:spLocks noChangeArrowheads="1"/>
                        </wps:cNvSpPr>
                        <wps:spPr bwMode="auto">
                          <a:xfrm>
                            <a:off x="3833083" y="1229180"/>
                            <a:ext cx="143446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325303" w14:textId="77777777" w:rsidR="009B37E2" w:rsidRDefault="009B37E2" w:rsidP="00186AAF">
                              <w:pPr>
                                <w:pStyle w:val="ListParagraph"/>
                                <w:numPr>
                                  <w:ilvl w:val="0"/>
                                  <w:numId w:val="32"/>
                                </w:numPr>
                                <w:spacing w:after="180"/>
                                <w:ind w:leftChars="0"/>
                                <w:contextualSpacing/>
                              </w:pPr>
                              <w:r>
                                <w:t>FDM multi-RV</w:t>
                              </w:r>
                            </w:p>
                          </w:txbxContent>
                        </wps:txbx>
                        <wps:bodyPr rot="0" vert="horz" wrap="none" lIns="91440" tIns="45720" rIns="91440" bIns="45720" anchor="t" anchorCtr="0" upright="1">
                          <a:noAutofit/>
                        </wps:bodyPr>
                      </wps:wsp>
                      <pic:pic xmlns:pic="http://schemas.openxmlformats.org/drawingml/2006/picture">
                        <pic:nvPicPr>
                          <pic:cNvPr id="200" name="Picture 29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421466" y="117043"/>
                            <a:ext cx="2476337" cy="11048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1"/>
                          <pic:cNvPicPr>
                            <a:picLocks noChangeAspect="1"/>
                          </pic:cNvPicPr>
                        </pic:nvPicPr>
                        <pic:blipFill>
                          <a:blip r:embed="rId87"/>
                          <a:stretch>
                            <a:fillRect/>
                          </a:stretch>
                        </pic:blipFill>
                        <pic:spPr>
                          <a:xfrm>
                            <a:off x="3313785" y="1509229"/>
                            <a:ext cx="2239109" cy="1390009"/>
                          </a:xfrm>
                          <a:prstGeom prst="rect">
                            <a:avLst/>
                          </a:prstGeom>
                        </pic:spPr>
                      </pic:pic>
                      <pic:pic xmlns:pic="http://schemas.openxmlformats.org/drawingml/2006/picture">
                        <pic:nvPicPr>
                          <pic:cNvPr id="202" name="Picture 2"/>
                          <pic:cNvPicPr>
                            <a:picLocks noChangeAspect="1"/>
                          </pic:cNvPicPr>
                        </pic:nvPicPr>
                        <pic:blipFill>
                          <a:blip r:embed="rId88"/>
                          <a:stretch>
                            <a:fillRect/>
                          </a:stretch>
                        </pic:blipFill>
                        <pic:spPr>
                          <a:xfrm>
                            <a:off x="538444" y="1657424"/>
                            <a:ext cx="2380320" cy="1343945"/>
                          </a:xfrm>
                          <a:prstGeom prst="rect">
                            <a:avLst/>
                          </a:prstGeom>
                        </pic:spPr>
                      </pic:pic>
                    </wpc:wpc>
                  </a:graphicData>
                </a:graphic>
              </wp:inline>
            </w:drawing>
          </mc:Choice>
          <mc:Fallback>
            <w:pict>
              <v:group w14:anchorId="1AE05D6B" id="Canvas 11" o:spid="_x0000_s1026" editas="canvas" style="width:512.65pt;height:243.65pt;mso-position-horizontal-relative:char;mso-position-vertical-relative:line" coordsize="65100,30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">
                <v:shape id="_x0000_s1027" type="#_x0000_t75" style="position:absolute;width:65100;height:30937;visibility:visible;mso-wrap-style:square">
                  <v:fill o:detectmouseclick="t"/>
                  <v:path o:connecttype="none"/>
                </v:shape>
                <v:shapetype id="_x0000_t202" coordsize="21600,21600" o:spt="202" path="m,l,21600r21600,l21600,xe">
                  <v:stroke joinstyle="miter"/>
                  <v:path gradientshapeok="t" o:connecttype="rect"/>
                </v:shapetype>
                <v:shape id="Text Box 290" o:spid="_x0000_s1028" type="#_x0000_t202" style="position:absolute;left:11005;top:5409;width:11468;height:27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bfZMQA&#10;AADcAAAADwAAAGRycy9kb3ducmV2LnhtbERPTWsCMRC9C/6HMIVeimbbg223RrGCIqKWqhSPw2a6&#10;WdxMliTq+u9NoeBtHu9zhuPW1uJMPlSOFTz3MxDEhdMVlwr2u1nvDUSIyBprx6TgSgHGo25niLl2&#10;F/6m8zaWIoVwyFGBibHJpQyFIYuh7xrixP06bzEm6EupPV5SuK3lS5YNpMWKU4PBhqaGiuP2ZBUc&#10;zfLpK5uvP38Gi6vf7E7u4FcHpR4f2skHiEhtvIv/3Qud5r+/wt8z6QI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2TEAAAA3AAAAA8AAAAAAAAAAAAAAAAAmAIAAGRycy9k&#10;b3ducmV2LnhtbFBLBQYAAAAABAAEAPUAAACJAwAAAAA=&#10;" filled="f" stroked="f" strokeweight=".5pt">
                  <v:textbox>
                    <w:txbxContent>
                      <w:p w14:paraId="48DE8D6F" w14:textId="77777777" w:rsidR="009B37E2" w:rsidRDefault="009B37E2" w:rsidP="00003A66">
                        <w:r>
                          <w:t>(a) SFN with CDD</w:t>
                        </w:r>
                      </w:p>
                    </w:txbxContent>
                  </v:textbox>
                </v:shape>
                <v:shape id="Text Box 291" o:spid="_x0000_s1029" type="#_x0000_t202" style="position:absolute;left:8704;top:12869;width:11817;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lLFscA&#10;AADcAAAADwAAAGRycy9kb3ducmV2LnhtbESPQWsCMRCF74X+hzAFL6Vm60Hs1ihtoSJSlWopHofN&#10;dLO4mSxJ1PXfdw6F3mZ4b977ZjrvfavOFFMT2MDjsABFXAXbcG3ga//+MAGVMrLFNjAZuFKC+ez2&#10;ZoqlDRf+pPMu10pCOJVowOXclVqnypHHNAwdsWg/IXrMssZa24gXCfetHhXFWHtsWBocdvTmqDru&#10;Tt7A0a3ut8Vi/fo9Xl7jZn8Kh/hxMGZw1788g8rU53/z3/XSCv6T0MozMoG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pSxbHAAAA3AAAAA8AAAAAAAAAAAAAAAAAmAIAAGRy&#10;cy9kb3ducmV2LnhtbFBLBQYAAAAABAAEAPUAAACMAwAAAAA=&#10;" filled="f" stroked="f" strokeweight=".5pt">
                  <v:textbox>
                    <w:txbxContent>
                      <w:p w14:paraId="1CE4A8F4" w14:textId="77777777" w:rsidR="009B37E2" w:rsidRDefault="009B37E2" w:rsidP="00003A66">
                        <w:pPr>
                          <w:ind w:left="360"/>
                          <w:jc w:val="right"/>
                        </w:pPr>
                        <w:r>
                          <w:t>(b) FDM single RV</w:t>
                        </w:r>
                      </w:p>
                    </w:txbxContent>
                  </v:textbox>
                </v:shape>
                <v:shape id="Text Box 292" o:spid="_x0000_s1030" type="#_x0000_t202" style="position:absolute;left:38330;top:12291;width:14345;height:27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ujcQA&#10;AADcAAAADwAAAGRycy9kb3ducmV2LnhtbERPTWsCMRC9C/6HMIIXqdl6EF2N0hYqIq2lWsTjsJlu&#10;FjeTJYm6/vumIHibx/uc+bK1tbiQD5VjBc/DDARx4XTFpYKf/fvTBESIyBprx6TgRgGWi25njrl2&#10;V/6myy6WIoVwyFGBibHJpQyFIYth6BrixP06bzEm6EupPV5TuK3lKMvG0mLFqcFgQ2+GitPubBWc&#10;zGbwla0+Xw/j9c1v92d39B9Hpfq99mUGIlIbH+K7e63T/OkU/p9JF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l7o3EAAAA3AAAAA8AAAAAAAAAAAAAAAAAmAIAAGRycy9k&#10;b3ducmV2LnhtbFBLBQYAAAAABAAEAPUAAACJAwAAAAA=&#10;" filled="f" stroked="f" strokeweight=".5pt">
                  <v:textbox>
                    <w:txbxContent>
                      <w:p w14:paraId="0B325303" w14:textId="77777777" w:rsidR="009B37E2" w:rsidRDefault="009B37E2" w:rsidP="00186AAF">
                        <w:pPr>
                          <w:pStyle w:val="ListParagraph"/>
                          <w:numPr>
                            <w:ilvl w:val="0"/>
                            <w:numId w:val="32"/>
                          </w:numPr>
                          <w:spacing w:after="180"/>
                          <w:ind w:leftChars="0"/>
                          <w:contextualSpacing/>
                        </w:pPr>
                        <w:r>
                          <w:t>FDM multi-RV</w:t>
                        </w:r>
                      </w:p>
                    </w:txbxContent>
                  </v:textbox>
                </v:shape>
                <v:shape id="Picture 298" o:spid="_x0000_s1031" type="#_x0000_t75" style="position:absolute;left:24214;top:1170;width:24764;height:11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Y9A7BAAAA3AAAAA8AAABkcnMvZG93bnJldi54bWxEj0FrAjEUhO8F/0N4greatUKR1SiLoNSD&#10;h1p/wCN5bhY3L+smuvHfm0Khx2FmvmFWm+Ra8aA+NJ4VzKYFCGLtTcO1gvPP7n0BIkRkg61nUvCk&#10;AJv16G2FpfEDf9PjFGuRIRxKVGBj7Eopg7bkMEx9R5y9i+8dxiz7Wpoehwx3rfwoik/psOG8YLGj&#10;rSV9Pd2dgvli2O9tulE1q83RVl5fDkkrNRmnagkiUor/4b/2l1GQifB7Jh8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2Y9A7BAAAA3AAAAA8AAAAAAAAAAAAAAAAAnwIA&#10;AGRycy9kb3ducmV2LnhtbFBLBQYAAAAABAAEAPcAAACNAwAAAAA=&#10;">
                  <v:imagedata r:id="rId89" o:title=""/>
                </v:shape>
                <v:shape id="Picture 1" o:spid="_x0000_s1032" type="#_x0000_t75" style="position:absolute;left:33137;top:15092;width:22391;height:13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oPQXGAAAA3AAAAA8AAABkcnMvZG93bnJldi54bWxEj0FLw0AUhO+C/2F5ghexm+ZQJHZbrFBa&#10;D0LTKnh8ZJ/ZYPZtzL6m8d93C0KPw8x8w8yXo2/VQH1sAhuYTjJQxFWwDdcGPg7rxydQUZAttoHJ&#10;wB9FWC5ub+ZY2HDikoa91CpBOBZowIl0hdaxcuQxTkJHnLzv0HuUJPta2x5PCe5bnWfZTHtsOC04&#10;7OjVUfWzP3oDX03+W36+v407Ochm9VBqt+LBmPu78eUZlNAo1/B/e2sN5NkULmfSEdCL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2g9BcYAAADcAAAADwAAAAAAAAAAAAAA&#10;AACfAgAAZHJzL2Rvd25yZXYueG1sUEsFBgAAAAAEAAQA9wAAAJIDAAAAAA==&#10;">
                  <v:imagedata r:id="rId90" o:title=""/>
                  <v:path arrowok="t"/>
                </v:shape>
                <v:shape id="Picture 2" o:spid="_x0000_s1033" type="#_x0000_t75" style="position:absolute;left:5384;top:16574;width:23803;height:13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bAi3DAAAA3AAAAA8AAABkcnMvZG93bnJldi54bWxEj0FLw0AUhO+C/2F5Qm/2rWkJErstKth6&#10;Eozx/sw+k2D2bchu29Rf3xWEHoeZ+YZZbSbXqwOPofNi4G6uQbHU3nbSGKg+Xm7vQYVIYqn3wgZO&#10;HGCzvr5aUWH9Ud75UMZGJYiEggy0MQ4FYqhbdhTmfmBJ3rcfHcUkxwbtSMcEdz1mWufoqJO00NLA&#10;zy3XP+XeGch/663/zMsG8Wn59lXhTlcLMWZ2Mz0+gIo8xUv4v/1qDWQ6g78z6Qjg+gw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xsCLcMAAADcAAAADwAAAAAAAAAAAAAAAACf&#10;AgAAZHJzL2Rvd25yZXYueG1sUEsFBgAAAAAEAAQA9wAAAI8DAAAAAA==&#10;">
                  <v:imagedata r:id="rId91" o:title=""/>
                  <v:path arrowok="t"/>
                </v:shape>
                <w10:anchorlock/>
              </v:group>
            </w:pict>
          </mc:Fallback>
        </mc:AlternateContent>
      </w:r>
    </w:p>
    <w:p w14:paraId="752066F3" w14:textId="77777777" w:rsidR="00003A66" w:rsidRPr="00286DCF" w:rsidRDefault="00003A66" w:rsidP="00003A66">
      <w:pPr>
        <w:pStyle w:val="Caption"/>
        <w:jc w:val="center"/>
        <w:rPr>
          <w:lang w:val="en-US"/>
        </w:rPr>
      </w:pPr>
      <w:bookmarkStart w:id="5" w:name="_Ref4429142"/>
      <w:r w:rsidRPr="00286DCF">
        <w:rPr>
          <w:lang w:val="en-US"/>
        </w:rPr>
        <w:t xml:space="preserve">Figure </w:t>
      </w:r>
      <w:r>
        <w:fldChar w:fldCharType="begin"/>
      </w:r>
      <w:r w:rsidRPr="00286DCF">
        <w:rPr>
          <w:lang w:val="en-US"/>
        </w:rPr>
        <w:instrText xml:space="preserve"> SEQ Figure \* ARABIC </w:instrText>
      </w:r>
      <w:r>
        <w:fldChar w:fldCharType="separate"/>
      </w:r>
      <w:r>
        <w:rPr>
          <w:noProof/>
          <w:lang w:val="en-US"/>
        </w:rPr>
        <w:t>3</w:t>
      </w:r>
      <w:r>
        <w:fldChar w:fldCharType="end"/>
      </w:r>
      <w:bookmarkEnd w:id="5"/>
      <w:r w:rsidRPr="00286DCF">
        <w:rPr>
          <w:lang w:val="en-US"/>
        </w:rPr>
        <w:t>: Single RV vs. multi-RV scheme.</w:t>
      </w:r>
    </w:p>
    <w:p w14:paraId="771A5C27" w14:textId="77777777" w:rsidR="00003A66" w:rsidRPr="00735FAC" w:rsidRDefault="00003A66" w:rsidP="00003A66">
      <w:pPr>
        <w:jc w:val="both"/>
        <w:rPr>
          <w:lang w:val="en-US"/>
        </w:rPr>
      </w:pPr>
      <w:r w:rsidRPr="00286DCF">
        <w:rPr>
          <w:lang w:val="en-US"/>
        </w:rPr>
        <w:t xml:space="preserve">Two resource allocations, i.e., 8RBs by 4 OFDM symbols and 40RBs by 2 OFDM symbols,  are used, they are shown in </w:t>
      </w:r>
      <w:r>
        <w:fldChar w:fldCharType="begin"/>
      </w:r>
      <w:r w:rsidRPr="00286DCF">
        <w:rPr>
          <w:lang w:val="en-US"/>
        </w:rPr>
        <w:instrText xml:space="preserve"> REF _Ref4429996 \h </w:instrText>
      </w:r>
      <w:r w:rsidRPr="00B312A0">
        <w:rPr>
          <w:lang w:val="en-US"/>
        </w:rPr>
        <w:instrText xml:space="preserve"> \* MERGEFORMAT </w:instrText>
      </w:r>
      <w:r>
        <w:fldChar w:fldCharType="separate"/>
      </w:r>
      <w:r w:rsidRPr="00286DCF">
        <w:rPr>
          <w:lang w:val="en-US"/>
        </w:rPr>
        <w:t xml:space="preserve">Figure </w:t>
      </w:r>
      <w:r>
        <w:rPr>
          <w:noProof/>
          <w:lang w:val="en-US"/>
        </w:rPr>
        <w:t>4</w:t>
      </w:r>
      <w:r>
        <w:fldChar w:fldCharType="end"/>
      </w:r>
      <w:r w:rsidRPr="00286DCF">
        <w:rPr>
          <w:lang w:val="en-US"/>
        </w:rPr>
        <w:t xml:space="preserve">. A single symbol DMRS of type 1 was configured without data multiplexing. For each of RB allocations, two TB sizes with fixed QPSK modulation were used, which result in two code rates of approximately R= 0.12 and 0.44 for SFN with CDD and Scheme 2a with a single spatial layer from each TRP. </w:t>
      </w:r>
      <w:r w:rsidRPr="00286DCF" w:rsidDel="00523845">
        <w:rPr>
          <w:lang w:val="en-US"/>
        </w:rPr>
        <w:t xml:space="preserve"> </w:t>
      </w:r>
      <w:r w:rsidRPr="00286DCF">
        <w:rPr>
          <w:lang w:val="en-US"/>
        </w:rPr>
        <w:t xml:space="preserve"> The code rates for Scheme 2b are doubled due to the fact that only half of the RBs are available for each codeword.  </w:t>
      </w:r>
      <w:r w:rsidRPr="00286DCF" w:rsidDel="00E840EE">
        <w:rPr>
          <w:lang w:val="en-US"/>
        </w:rPr>
        <w:t xml:space="preserve"> </w:t>
      </w:r>
      <w:r w:rsidRPr="00735FAC">
        <w:rPr>
          <w:lang w:val="en-US"/>
        </w:rPr>
        <w:t>Other simulation assumptions can be found in the Appendix.</w:t>
      </w:r>
    </w:p>
    <w:p w14:paraId="494E4951" w14:textId="77777777" w:rsidR="00003A66" w:rsidRDefault="00003A66" w:rsidP="00003A66">
      <w:pPr>
        <w:ind w:left="360"/>
        <w:jc w:val="center"/>
      </w:pPr>
      <w:r>
        <w:rPr>
          <w:noProof/>
          <w:lang w:val="en-US" w:eastAsia="zh-CN"/>
        </w:rPr>
        <mc:AlternateContent>
          <mc:Choice Requires="wpc">
            <w:drawing>
              <wp:inline distT="0" distB="0" distL="0" distR="0" wp14:anchorId="5D5DD54F" wp14:editId="73CD1E93">
                <wp:extent cx="5151247" cy="2005330"/>
                <wp:effectExtent l="0" t="0" r="0" b="0"/>
                <wp:docPr id="214" name="Canvas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3" name="Picture 3"/>
                          <pic:cNvPicPr>
                            <a:picLocks noChangeAspect="1"/>
                          </pic:cNvPicPr>
                        </pic:nvPicPr>
                        <pic:blipFill>
                          <a:blip r:embed="rId92"/>
                          <a:stretch>
                            <a:fillRect/>
                          </a:stretch>
                        </pic:blipFill>
                        <pic:spPr>
                          <a:xfrm>
                            <a:off x="651053" y="0"/>
                            <a:ext cx="3875403" cy="2005330"/>
                          </a:xfrm>
                          <a:prstGeom prst="rect">
                            <a:avLst/>
                          </a:prstGeom>
                        </pic:spPr>
                      </pic:pic>
                    </wpc:wpc>
                  </a:graphicData>
                </a:graphic>
              </wp:inline>
            </w:drawing>
          </mc:Choice>
          <mc:Fallback>
            <w:pict>
              <v:group w14:anchorId="6137FD8A" id="Canvas 13" o:spid="_x0000_s1026" editas="canvas" style="width:405.6pt;height:157.9pt;mso-position-horizontal-relative:char;mso-position-vertical-relative:line" coordsize="5151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">
                <v:shape id="_x0000_s1027" type="#_x0000_t75" style="position:absolute;width:51511;height:20053;visibility:visible;mso-wrap-style:square">
                  <v:fill o:detectmouseclick="t"/>
                  <v:path o:connecttype="none"/>
                </v:shape>
                <v:shape id="Picture 3" o:spid="_x0000_s1028" type="#_x0000_t75" style="position:absolute;left:6510;width:38754;height:200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TBzzEAAAA3AAAAA8AAABkcnMvZG93bnJldi54bWxEj0FrwkAUhO+F/oflCb3VjYqlRFeRQkEP&#10;gZoU9fjIPpNg9r2Q3Wr677uC0OMwM98wy/XgWnWl3jfCBibjBBRxKbbhysB38fn6DsoHZIutMBn4&#10;JQ/r1fPTElMrN97TNQ+VihD2KRqoQ+hSrX1Zk0M/lo44emfpHYYo+0rbHm8R7lo9TZI37bDhuFBj&#10;Rx81lZf8xxlo8ZRV5Vd23J3zTIIUMj8UW2NeRsNmASrQEP7Dj/bWGpgmM7ifiUdAr/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TBzzEAAAA3AAAAA8AAAAAAAAAAAAAAAAA&#10;nwIAAGRycy9kb3ducmV2LnhtbFBLBQYAAAAABAAEAPcAAACQAwAAAAA=&#10;">
                  <v:imagedata r:id="rId95" o:title=""/>
                  <v:path arrowok="t"/>
                </v:shape>
                <w10:anchorlock/>
              </v:group>
            </w:pict>
          </mc:Fallback>
        </mc:AlternateContent>
      </w:r>
    </w:p>
    <w:p w14:paraId="5B5F79B9" w14:textId="77777777" w:rsidR="00003A66" w:rsidRPr="00286DCF" w:rsidRDefault="00003A66" w:rsidP="00003A66">
      <w:pPr>
        <w:pStyle w:val="Caption"/>
        <w:ind w:left="360"/>
        <w:jc w:val="center"/>
        <w:rPr>
          <w:lang w:val="en-US"/>
        </w:rPr>
      </w:pPr>
      <w:bookmarkStart w:id="6" w:name="_Ref4429996"/>
      <w:r w:rsidRPr="00286DCF">
        <w:rPr>
          <w:lang w:val="en-US"/>
        </w:rPr>
        <w:t xml:space="preserve">Figure </w:t>
      </w:r>
      <w:r>
        <w:fldChar w:fldCharType="begin"/>
      </w:r>
      <w:r w:rsidRPr="00286DCF">
        <w:rPr>
          <w:lang w:val="en-US"/>
        </w:rPr>
        <w:instrText xml:space="preserve"> SEQ Figure \* ARABIC </w:instrText>
      </w:r>
      <w:r>
        <w:fldChar w:fldCharType="separate"/>
      </w:r>
      <w:r>
        <w:rPr>
          <w:noProof/>
          <w:lang w:val="en-US"/>
        </w:rPr>
        <w:t>4</w:t>
      </w:r>
      <w:r>
        <w:fldChar w:fldCharType="end"/>
      </w:r>
      <w:bookmarkEnd w:id="6"/>
      <w:r w:rsidRPr="00286DCF">
        <w:rPr>
          <w:lang w:val="en-US"/>
        </w:rPr>
        <w:t>: Resource allocations.</w:t>
      </w:r>
    </w:p>
    <w:p w14:paraId="78CD8B1D" w14:textId="77777777" w:rsidR="00003A66" w:rsidRPr="00286DCF" w:rsidRDefault="00003A66" w:rsidP="00003A66">
      <w:pPr>
        <w:jc w:val="both"/>
        <w:rPr>
          <w:lang w:val="en-US"/>
        </w:rPr>
      </w:pPr>
      <w:r w:rsidRPr="00286DCF">
        <w:rPr>
          <w:lang w:val="en-US"/>
        </w:rPr>
        <w:t xml:space="preserve">The simulation results </w:t>
      </w:r>
      <w:r>
        <w:rPr>
          <w:lang w:val="en-US"/>
        </w:rPr>
        <w:t xml:space="preserve">with </w:t>
      </w:r>
      <w:r w:rsidRPr="00286DCF">
        <w:rPr>
          <w:lang w:val="en-US"/>
        </w:rPr>
        <w:t xml:space="preserve">0dB pathloss (PL) difference between the two TRPs are shown in </w:t>
      </w:r>
      <w:r>
        <w:fldChar w:fldCharType="begin"/>
      </w:r>
      <w:r w:rsidRPr="00286DCF">
        <w:rPr>
          <w:lang w:val="en-US"/>
        </w:rPr>
        <w:instrText xml:space="preserve"> REF _Ref4576768 \h </w:instrText>
      </w:r>
      <w:r w:rsidRPr="00B312A0">
        <w:rPr>
          <w:lang w:val="en-US"/>
        </w:rPr>
        <w:instrText xml:space="preserve"> \* MERGEFORMAT </w:instrText>
      </w:r>
      <w:r>
        <w:fldChar w:fldCharType="separate"/>
      </w:r>
      <w:r w:rsidRPr="00286DCF">
        <w:rPr>
          <w:lang w:val="en-US"/>
        </w:rPr>
        <w:t xml:space="preserve">Figure </w:t>
      </w:r>
      <w:r>
        <w:rPr>
          <w:noProof/>
          <w:lang w:val="en-US"/>
        </w:rPr>
        <w:t>5</w:t>
      </w:r>
      <w:r>
        <w:fldChar w:fldCharType="end"/>
      </w:r>
      <w:r w:rsidRPr="00286DCF" w:rsidDel="002D3CD4">
        <w:rPr>
          <w:lang w:val="en-US"/>
        </w:rPr>
        <w:t xml:space="preserve"> </w:t>
      </w:r>
      <w:r w:rsidRPr="00286DCF">
        <w:rPr>
          <w:lang w:val="en-US"/>
        </w:rPr>
        <w:t xml:space="preserve"> For multi-RV schemes, only RV combination of (0,2) is shown. The code rate indicated in the figures is for SFN with CDD and Scheme 2a.</w:t>
      </w:r>
    </w:p>
    <w:p w14:paraId="0B0A9C33" w14:textId="77777777" w:rsidR="0062195C" w:rsidRDefault="0062195C" w:rsidP="0062195C">
      <w:r>
        <w:rPr>
          <w:noProof/>
          <w:lang w:val="en-US" w:eastAsia="zh-CN"/>
        </w:rPr>
        <w:lastRenderedPageBreak/>
        <mc:AlternateContent>
          <mc:Choice Requires="wpc">
            <w:drawing>
              <wp:inline distT="0" distB="0" distL="0" distR="0" wp14:anchorId="057805D9" wp14:editId="68850170">
                <wp:extent cx="5559552" cy="2319020"/>
                <wp:effectExtent l="0" t="0" r="3175" b="5080"/>
                <wp:docPr id="223"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17" name="Picture 18"/>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8308" cy="2283561"/>
                          </a:xfrm>
                          <a:prstGeom prst="rect">
                            <a:avLst/>
                          </a:prstGeom>
                        </pic:spPr>
                      </pic:pic>
                      <pic:pic xmlns:pic="http://schemas.openxmlformats.org/drawingml/2006/picture">
                        <pic:nvPicPr>
                          <pic:cNvPr id="218" name="Picture 20"/>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2653291" y="0"/>
                            <a:ext cx="2906134" cy="2319020"/>
                          </a:xfrm>
                          <a:prstGeom prst="rect">
                            <a:avLst/>
                          </a:prstGeom>
                        </pic:spPr>
                      </pic:pic>
                    </wpc:wpc>
                  </a:graphicData>
                </a:graphic>
              </wp:inline>
            </w:drawing>
          </mc:Choice>
          <mc:Fallback>
            <w:pict>
              <v:group w14:anchorId="0218EC33" id="Canvas 15" o:spid="_x0000_s1026" editas="canvas" style="width:437.75pt;height:182.6pt;mso-position-horizontal-relative:char;mso-position-vertical-relative:line" coordsize="55594,23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">
                <v:shape id="_x0000_s1027" type="#_x0000_t75" style="position:absolute;width:55594;height:23190;visibility:visible;mso-wrap-style:square">
                  <v:fill o:detectmouseclick="t"/>
                  <v:path o:connecttype="none"/>
                </v:shape>
                <v:shape id="Picture 18" o:spid="_x0000_s1028" type="#_x0000_t75" style="position:absolute;width:29083;height:22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q/CLDAAAA3AAAAA8AAABkcnMvZG93bnJldi54bWxEj0GLwjAUhO+C/yE8YW+atqx26RplWRD1&#10;4MG6P+DRvG1Lm5fSxFr/vREEj8PMfMOst6NpxUC9qy0riBcRCOLC6ppLBX+X3fwLhPPIGlvLpOBO&#10;Drab6WSNmbY3PtOQ+1IECLsMFVTed5mUrqjIoFvYjjh4/7Y36IPsS6l7vAW4aWUSRStpsOawUGFH&#10;vxUVTX41CvanZXosk0Pc1PeV+8xNZHdDo9THbPz5BuFp9O/wq33QCpI4heeZcATk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6r8IsMAAADcAAAADwAAAAAAAAAAAAAAAACf&#10;AgAAZHJzL2Rvd25yZXYueG1sUEsFBgAAAAAEAAQA9wAAAI8DAAAAAA==&#10;">
                  <v:imagedata r:id="rId98" o:title=""/>
                  <v:path arrowok="t"/>
                </v:shape>
                <v:shape id="Picture 20" o:spid="_x0000_s1029" type="#_x0000_t75" style="position:absolute;left:26532;width:29062;height:23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OAmLCAAAA3AAAAA8AAABkcnMvZG93bnJldi54bWxET89rwjAUvg/8H8Ib7DI0rY7iOtNSBspu&#10;oyp4fTRvTbF5KU209b9fDoMdP77fu3K2vbjT6DvHCtJVAoK4cbrjVsH5tF9uQfiArLF3TAoe5KEs&#10;Fk87zLWbuKb7MbQihrDPUYEJYcil9I0hi37lBuLI/bjRYohwbKUecYrhtpfrJMmkxY5jg8GBPg01&#10;1+PNKtjLQ3Wup3TY1K9vm+v7JdPfVabUy/NcfYAINId/8Z/7SytYp3FtPBOPgC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jgJiwgAAANwAAAAPAAAAAAAAAAAAAAAAAJ8C&#10;AABkcnMvZG93bnJldi54bWxQSwUGAAAAAAQABAD3AAAAjgMAAAAA&#10;">
                  <v:imagedata r:id="rId99" o:title=""/>
                  <v:path arrowok="t"/>
                </v:shape>
                <w10:anchorlock/>
              </v:group>
            </w:pict>
          </mc:Fallback>
        </mc:AlternateContent>
      </w:r>
    </w:p>
    <w:p w14:paraId="3117067A" w14:textId="77777777" w:rsidR="0062195C" w:rsidRDefault="0062195C" w:rsidP="0062195C">
      <w:pPr>
        <w:pStyle w:val="Caption"/>
      </w:pPr>
      <w:bookmarkStart w:id="7" w:name="_Ref7730776"/>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7"/>
      <w:r>
        <w:t xml:space="preserve">:  0dB PL offset. </w:t>
      </w:r>
    </w:p>
    <w:p w14:paraId="5B6047C4" w14:textId="77777777" w:rsidR="0062195C" w:rsidRDefault="0062195C" w:rsidP="0062195C">
      <w:r>
        <w:rPr>
          <w:noProof/>
          <w:lang w:val="en-US" w:eastAsia="zh-CN"/>
        </w:rPr>
        <mc:AlternateContent>
          <mc:Choice Requires="wpc">
            <w:drawing>
              <wp:inline distT="0" distB="0" distL="0" distR="0" wp14:anchorId="51951AF3" wp14:editId="6037C061">
                <wp:extent cx="5611495" cy="2327275"/>
                <wp:effectExtent l="0" t="0" r="8255" b="0"/>
                <wp:docPr id="224"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19" name="Picture 21"/>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18765" cy="2291772"/>
                          </a:xfrm>
                          <a:prstGeom prst="rect">
                            <a:avLst/>
                          </a:prstGeom>
                        </pic:spPr>
                      </pic:pic>
                      <pic:pic xmlns:pic="http://schemas.openxmlformats.org/drawingml/2006/picture">
                        <pic:nvPicPr>
                          <pic:cNvPr id="220" name="Picture 2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2677363" y="0"/>
                            <a:ext cx="2898755" cy="2253082"/>
                          </a:xfrm>
                          <a:prstGeom prst="rect">
                            <a:avLst/>
                          </a:prstGeom>
                        </pic:spPr>
                      </pic:pic>
                    </wpc:wpc>
                  </a:graphicData>
                </a:graphic>
              </wp:inline>
            </w:drawing>
          </mc:Choice>
          <mc:Fallback>
            <w:pict>
              <v:group w14:anchorId="0A66868E" id="Canvas 16" o:spid="_x0000_s1026" editas="canvas" style="width:441.85pt;height:183.25pt;mso-position-horizontal-relative:char;mso-position-vertical-relative:line" coordsize="5611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">
                <v:shape id="_x0000_s1027" type="#_x0000_t75" style="position:absolute;width:56114;height:23272;visibility:visible;mso-wrap-style:square">
                  <v:fill o:detectmouseclick="t"/>
                  <v:path o:connecttype="none"/>
                </v:shape>
                <v:shape id="Picture 21" o:spid="_x0000_s1028" type="#_x0000_t75" style="position:absolute;width:29187;height:22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sjg7EAAAA3AAAAA8AAABkcnMvZG93bnJldi54bWxEj9FqAjEURN+F/kO4hb6IZteCtKtRRJGK&#10;DwVtP+CyuW5WNzdrEnX790Yo+DjMzBlmOu9sI67kQ+1YQT7MQBCXTtdcKfj9WQ8+QISIrLFxTAr+&#10;KMB89tKbYqHdjXd03cdKJAiHAhWYGNtCylAashiGriVO3sF5izFJX0nt8ZbgtpGjLBtLizWnBYMt&#10;LQ2Vp/3FKtieNodv492ZPL7TVz8/HrfZSqm3124xARGpi8/wf3ujFYzyT3icSUdAz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sjg7EAAAA3AAAAA8AAAAAAAAAAAAAAAAA&#10;nwIAAGRycy9kb3ducmV2LnhtbFBLBQYAAAAABAAEAPcAAACQAwAAAAA=&#10;">
                  <v:imagedata r:id="rId102" o:title=""/>
                  <v:path arrowok="t"/>
                </v:shape>
                <v:shape id="Picture 22" o:spid="_x0000_s1029" type="#_x0000_t75" style="position:absolute;left:26773;width:28988;height:225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z29nAAAAA3AAAAA8AAABkcnMvZG93bnJldi54bWxET8uKwjAU3Q/4D+EK7sbULsSpRhFBcSX4&#10;GGZ7ba5ttLkpSdQ6Xz9ZCLM8nPds0dlGPMgH41jBaJiBIC6dNlwpOB3XnxMQISJrbByTghcFWMx7&#10;HzMstHvynh6HWIkUwqFABXWMbSFlKGuyGIauJU7cxXmLMUFfSe3xmcJtI/MsG0uLhlNDjS2taipv&#10;h7tV8DVyZK4/5pztvht/apfl5v47UWrQ75ZTEJG6+C9+u7daQZ6n+elMOgJy/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nPb2cAAAADcAAAADwAAAAAAAAAAAAAAAACfAgAA&#10;ZHJzL2Rvd25yZXYueG1sUEsFBgAAAAAEAAQA9wAAAIwDAAAAAA==&#10;">
                  <v:imagedata r:id="rId103" o:title=""/>
                  <v:path arrowok="t"/>
                </v:shape>
                <w10:anchorlock/>
              </v:group>
            </w:pict>
          </mc:Fallback>
        </mc:AlternateContent>
      </w:r>
    </w:p>
    <w:p w14:paraId="17AE150E" w14:textId="77777777" w:rsidR="0062195C" w:rsidRDefault="0062195C" w:rsidP="0062195C">
      <w:pPr>
        <w:pStyle w:val="Caption"/>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 3dB PL offset.</w:t>
      </w:r>
    </w:p>
    <w:p w14:paraId="0C6A6E50" w14:textId="77777777" w:rsidR="0062195C" w:rsidRDefault="0062195C" w:rsidP="0062195C">
      <w:r>
        <w:rPr>
          <w:noProof/>
          <w:lang w:val="en-US" w:eastAsia="zh-CN"/>
        </w:rPr>
        <mc:AlternateContent>
          <mc:Choice Requires="wpc">
            <w:drawing>
              <wp:inline distT="0" distB="0" distL="0" distR="0" wp14:anchorId="55DC3CDA" wp14:editId="7D175B72">
                <wp:extent cx="5815330" cy="2347737"/>
                <wp:effectExtent l="0" t="0" r="0" b="0"/>
                <wp:docPr id="225" name="Canvas 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1" name="Picture 24"/>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906755" cy="2282342"/>
                          </a:xfrm>
                          <a:prstGeom prst="rect">
                            <a:avLst/>
                          </a:prstGeom>
                        </pic:spPr>
                      </pic:pic>
                      <pic:pic xmlns:pic="http://schemas.openxmlformats.org/drawingml/2006/picture">
                        <pic:nvPicPr>
                          <pic:cNvPr id="222" name="Picture 25"/>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2666566" y="0"/>
                            <a:ext cx="2944193" cy="2311738"/>
                          </a:xfrm>
                          <a:prstGeom prst="rect">
                            <a:avLst/>
                          </a:prstGeom>
                        </pic:spPr>
                      </pic:pic>
                    </wpc:wpc>
                  </a:graphicData>
                </a:graphic>
              </wp:inline>
            </w:drawing>
          </mc:Choice>
          <mc:Fallback>
            <w:pict>
              <v:group w14:anchorId="47E8FDE5" id="Canvas 23" o:spid="_x0000_s1026" editas="canvas" style="width:457.9pt;height:184.85pt;mso-position-horizontal-relative:char;mso-position-vertical-relative:line" coordsize="58153,23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">
                <v:shape id="_x0000_s1027" type="#_x0000_t75" style="position:absolute;width:58153;height:23475;visibility:visible;mso-wrap-style:square">
                  <v:fill o:detectmouseclick="t"/>
                  <v:path o:connecttype="none"/>
                </v:shape>
                <v:shape id="Picture 24" o:spid="_x0000_s1028" type="#_x0000_t75" style="position:absolute;width:29067;height:22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Af2/BAAAA3AAAAA8AAABkcnMvZG93bnJldi54bWxEj0GLwjAUhO/C/ofwBG+aWliVrlFkQdjT&#10;irbeH83btrR5CU2s3X9vBMHjMDPfMNv9aDoxUO8bywqWiwQEcWl1w5WCIj/ONyB8QNbYWSYF/+Rh&#10;v/uYbDHT9s5nGi6hEhHCPkMFdQguk9KXNRn0C+uIo/dne4Mhyr6Susd7hJtOpkmykgYbjgs1Ovqu&#10;qWwvN6NAU161v96lp/X1Mz/poUVyhVKz6Xj4AhFoDO/wq/2jFaTpEp5n4hGQu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NAf2/BAAAA3AAAAA8AAAAAAAAAAAAAAAAAnwIA&#10;AGRycy9kb3ducmV2LnhtbFBLBQYAAAAABAAEAPcAAACNAwAAAAA=&#10;">
                  <v:imagedata r:id="rId106" o:title=""/>
                  <v:path arrowok="t"/>
                </v:shape>
                <v:shape id="Picture 25" o:spid="_x0000_s1029" type="#_x0000_t75" style="position:absolute;left:26665;width:29442;height:23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mrXEAAAA3AAAAA8AAABkcnMvZG93bnJldi54bWxEj19LAzEQxN+FfoewBV+kzfUEa8+mpRQU&#10;X+0ffF0u6+X0sjmTtXd+eyMIPg4z8xtmvR19py4UUxvYwGJegCKug225MXA6Ps7uQSVBttgFJgPf&#10;lGC7mVytsbJh4Be6HKRRGcKpQgNOpK+0TrUjj2keeuLsvYXoUbKMjbYRhwz3nS6L4k57bDkvOOxp&#10;76j+OHx5A6ubJz7FPu5375+3Tl7lPCyLhTHX03H3AEpolP/wX/vZGijLEn7P5CO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mrXEAAAA3AAAAA8AAAAAAAAAAAAAAAAA&#10;nwIAAGRycy9kb3ducmV2LnhtbFBLBQYAAAAABAAEAPcAAACQAwAAAAA=&#10;">
                  <v:imagedata r:id="rId107" o:title=""/>
                  <v:path arrowok="t"/>
                </v:shape>
                <w10:anchorlock/>
              </v:group>
            </w:pict>
          </mc:Fallback>
        </mc:AlternateContent>
      </w:r>
    </w:p>
    <w:p w14:paraId="6A16BDB0" w14:textId="77777777" w:rsidR="0062195C" w:rsidRPr="0015066E" w:rsidRDefault="0062195C" w:rsidP="0062195C">
      <w:pPr>
        <w:pStyle w:val="Caption"/>
      </w:pPr>
      <w:bookmarkStart w:id="8" w:name="_Ref7730783"/>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8"/>
      <w:r>
        <w:t>: 6dB PL offset.</w:t>
      </w:r>
    </w:p>
    <w:p w14:paraId="46E950D1" w14:textId="77777777" w:rsidR="0062195C" w:rsidRPr="00592F6D" w:rsidRDefault="0062195C" w:rsidP="0062195C">
      <w:pPr>
        <w:pStyle w:val="Observation"/>
        <w:widowControl w:val="0"/>
        <w:tabs>
          <w:tab w:val="clear" w:pos="360"/>
        </w:tabs>
        <w:overflowPunct/>
        <w:spacing w:after="0" w:line="360" w:lineRule="auto"/>
        <w:jc w:val="left"/>
        <w:textAlignment w:val="auto"/>
        <w:rPr>
          <w:lang w:val="en-US"/>
        </w:rPr>
      </w:pPr>
      <w:bookmarkStart w:id="9" w:name="_Toc7811042"/>
      <w:r w:rsidRPr="00592F6D">
        <w:rPr>
          <w:lang w:val="en-US"/>
        </w:rPr>
        <w:t>Scheme 2a and scheme 2b are quite close, they outperform SFN with CDD in most cases.</w:t>
      </w:r>
      <w:bookmarkEnd w:id="9"/>
      <w:r w:rsidRPr="00592F6D">
        <w:rPr>
          <w:lang w:val="en-US"/>
        </w:rPr>
        <w:t xml:space="preserve"> </w:t>
      </w:r>
    </w:p>
    <w:p w14:paraId="5E817A5D" w14:textId="77777777" w:rsidR="0062195C" w:rsidRDefault="0062195C" w:rsidP="0062195C">
      <w:pPr>
        <w:ind w:left="0" w:firstLine="0"/>
        <w:rPr>
          <w:lang w:val="en-US"/>
        </w:rPr>
      </w:pPr>
    </w:p>
    <w:p w14:paraId="7D99FC04" w14:textId="77777777" w:rsidR="00003A66" w:rsidRPr="00B623BF" w:rsidRDefault="00003A66" w:rsidP="00003A66">
      <w:pPr>
        <w:rPr>
          <w:lang w:val="en-US"/>
        </w:rPr>
      </w:pPr>
      <w:r>
        <w:rPr>
          <w:lang w:val="en-US"/>
        </w:rPr>
        <w:fldChar w:fldCharType="begin"/>
      </w:r>
      <w:r>
        <w:rPr>
          <w:lang w:val="en-US"/>
        </w:rPr>
        <w:instrText xml:space="preserve"> REF _Ref7768595 \h </w:instrText>
      </w:r>
      <w:r>
        <w:rPr>
          <w:lang w:val="en-US"/>
        </w:rPr>
      </w:r>
      <w:r>
        <w:rPr>
          <w:lang w:val="en-US"/>
        </w:rPr>
        <w:fldChar w:fldCharType="separate"/>
      </w:r>
      <w:r w:rsidRPr="00735FAC">
        <w:rPr>
          <w:lang w:val="en-US"/>
        </w:rPr>
        <w:t xml:space="preserve">Figure </w:t>
      </w:r>
      <w:r>
        <w:rPr>
          <w:noProof/>
          <w:lang w:val="en-US"/>
        </w:rPr>
        <w:t>6</w:t>
      </w:r>
      <w:r>
        <w:rPr>
          <w:lang w:val="en-US"/>
        </w:rPr>
        <w:fldChar w:fldCharType="end"/>
      </w:r>
      <w:r>
        <w:rPr>
          <w:lang w:val="en-US"/>
        </w:rPr>
        <w:t xml:space="preserve"> shows some results when rank 2 is configured over each TRP.</w:t>
      </w:r>
    </w:p>
    <w:p w14:paraId="17662AE7" w14:textId="77777777" w:rsidR="00003A66" w:rsidRDefault="00003A66" w:rsidP="00003A66">
      <w:pPr>
        <w:rPr>
          <w:lang w:val="en-US"/>
        </w:rPr>
      </w:pPr>
      <w:r>
        <w:rPr>
          <w:noProof/>
          <w:lang w:val="en-US" w:eastAsia="zh-CN"/>
        </w:rPr>
        <w:lastRenderedPageBreak/>
        <mc:AlternateContent>
          <mc:Choice Requires="wpc">
            <w:drawing>
              <wp:inline distT="0" distB="0" distL="0" distR="0" wp14:anchorId="797EE693" wp14:editId="14608892">
                <wp:extent cx="5486400" cy="2935605"/>
                <wp:effectExtent l="0" t="0" r="0" b="0"/>
                <wp:docPr id="216"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12" name="Picture 17"/>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1127524" y="21946"/>
                            <a:ext cx="3693191" cy="2899838"/>
                          </a:xfrm>
                          <a:prstGeom prst="rect">
                            <a:avLst/>
                          </a:prstGeom>
                        </pic:spPr>
                      </pic:pic>
                    </wpc:wpc>
                  </a:graphicData>
                </a:graphic>
              </wp:inline>
            </w:drawing>
          </mc:Choice>
          <mc:Fallback>
            <w:pict>
              <v:group w14:anchorId="2E70D0D0" id="Canvas 12" o:spid="_x0000_s1026" editas="canvas" style="width:6in;height:231.15pt;mso-position-horizontal-relative:char;mso-position-vertical-relative:line" coordsize="54864,29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">
                <v:shape id="_x0000_s1027" type="#_x0000_t75" style="position:absolute;width:54864;height:29356;visibility:visible;mso-wrap-style:square">
                  <v:fill o:detectmouseclick="t"/>
                  <v:path o:connecttype="none"/>
                </v:shape>
                <v:shape id="Picture 17" o:spid="_x0000_s1028" type="#_x0000_t75" style="position:absolute;left:11275;top:219;width:36932;height:289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CSSrFAAAA3AAAAA8AAABkcnMvZG93bnJldi54bWxEj0FrAjEUhO8F/0N4hd5q1hxEt0YpYmnF&#10;g7hK6fGxeW6Wbl62m1TXf28EweMwM98ws0XvGnGiLtSeNYyGGQji0puaKw2H/cfrBESIyAYbz6Th&#10;QgEW88HTDHPjz7yjUxErkSAcctRgY2xzKUNpyWEY+pY4eUffOYxJdpU0HZ4T3DVSZdlYOqw5LVhs&#10;aWmp/C3+nYZv166O6032OVZ/hVXxZzndbC9avzz3728gIvXxEb63v4wGNVJwO5OOgJx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QkkqxQAAANwAAAAPAAAAAAAAAAAAAAAA&#10;AJ8CAABkcnMvZG93bnJldi54bWxQSwUGAAAAAAQABAD3AAAAkQMAAAAA&#10;">
                  <v:imagedata r:id="rId109" o:title=""/>
                  <v:path arrowok="t"/>
                </v:shape>
                <w10:anchorlock/>
              </v:group>
            </w:pict>
          </mc:Fallback>
        </mc:AlternateContent>
      </w:r>
    </w:p>
    <w:p w14:paraId="4588A6BA" w14:textId="77777777" w:rsidR="00003A66" w:rsidRPr="00735FAC" w:rsidRDefault="00003A66" w:rsidP="0062195C">
      <w:pPr>
        <w:pStyle w:val="Caption"/>
        <w:jc w:val="center"/>
        <w:rPr>
          <w:lang w:val="en-US"/>
        </w:rPr>
      </w:pPr>
      <w:bookmarkStart w:id="10" w:name="_Ref7768595"/>
      <w:r w:rsidRPr="00735FAC">
        <w:rPr>
          <w:lang w:val="en-US"/>
        </w:rPr>
        <w:t xml:space="preserve">Figure </w:t>
      </w:r>
      <w:r>
        <w:fldChar w:fldCharType="begin"/>
      </w:r>
      <w:r w:rsidRPr="00735FAC">
        <w:rPr>
          <w:lang w:val="en-US"/>
        </w:rPr>
        <w:instrText xml:space="preserve"> SEQ Figure \* ARABIC </w:instrText>
      </w:r>
      <w:r>
        <w:fldChar w:fldCharType="separate"/>
      </w:r>
      <w:r>
        <w:rPr>
          <w:noProof/>
          <w:lang w:val="en-US"/>
        </w:rPr>
        <w:t>6</w:t>
      </w:r>
      <w:r>
        <w:fldChar w:fldCharType="end"/>
      </w:r>
      <w:bookmarkEnd w:id="10"/>
      <w:r w:rsidRPr="00735FAC">
        <w:rPr>
          <w:lang w:val="en-US"/>
        </w:rPr>
        <w:t xml:space="preserve">: Results of </w:t>
      </w:r>
      <w:r w:rsidRPr="00286DCF">
        <w:rPr>
          <w:lang w:val="en-US"/>
        </w:rPr>
        <w:t xml:space="preserve">schemes 2a/2b and SFN </w:t>
      </w:r>
      <w:r>
        <w:rPr>
          <w:lang w:val="en-US"/>
        </w:rPr>
        <w:t xml:space="preserve"> with rank 2.</w:t>
      </w:r>
    </w:p>
    <w:p w14:paraId="2670FA00" w14:textId="77777777" w:rsidR="00003A66" w:rsidRPr="00286DCF" w:rsidRDefault="00003A66" w:rsidP="00003A66">
      <w:pPr>
        <w:jc w:val="both"/>
        <w:rPr>
          <w:rFonts w:eastAsia="宋体"/>
          <w:lang w:val="en-US"/>
        </w:rPr>
      </w:pPr>
      <w:r w:rsidRPr="00286DCF">
        <w:rPr>
          <w:rFonts w:eastAsia="宋体"/>
          <w:lang w:val="en-US"/>
        </w:rPr>
        <w:t>From the results we have the following observations:</w:t>
      </w:r>
    </w:p>
    <w:p w14:paraId="57338FF7" w14:textId="77777777" w:rsidR="00003A66" w:rsidRPr="00286DCF" w:rsidRDefault="00003A66" w:rsidP="00003A66">
      <w:pPr>
        <w:pStyle w:val="Observation"/>
        <w:numPr>
          <w:ilvl w:val="0"/>
          <w:numId w:val="0"/>
        </w:numPr>
        <w:ind w:left="1701"/>
        <w:rPr>
          <w:lang w:val="en-US"/>
        </w:rPr>
      </w:pPr>
      <w:bookmarkStart w:id="11" w:name="_Toc4505649"/>
    </w:p>
    <w:p w14:paraId="7026D8E2" w14:textId="77777777" w:rsidR="00003A66" w:rsidRDefault="00003A66" w:rsidP="00186AAF">
      <w:pPr>
        <w:pStyle w:val="Observation"/>
        <w:numPr>
          <w:ilvl w:val="0"/>
          <w:numId w:val="16"/>
        </w:numPr>
        <w:overflowPunct/>
        <w:autoSpaceDE/>
        <w:autoSpaceDN/>
        <w:adjustRightInd/>
        <w:spacing w:after="0"/>
        <w:ind w:left="1701" w:hanging="1701"/>
        <w:textAlignment w:val="auto"/>
      </w:pPr>
      <w:r w:rsidRPr="00286DCF">
        <w:rPr>
          <w:lang w:val="en-US"/>
        </w:rPr>
        <w:t xml:space="preserve">FDM single RV (scheme 2a) performs slightly better than FDM multi-RV (Scheme 2b).  </w:t>
      </w:r>
      <w:r>
        <w:t xml:space="preserve">The two are very similar in other scenarios. </w:t>
      </w:r>
      <w:bookmarkEnd w:id="11"/>
    </w:p>
    <w:p w14:paraId="1D5B545C" w14:textId="77777777" w:rsidR="00003A66" w:rsidRPr="00286DCF" w:rsidRDefault="00003A66" w:rsidP="00186AAF">
      <w:pPr>
        <w:pStyle w:val="Observation"/>
        <w:numPr>
          <w:ilvl w:val="0"/>
          <w:numId w:val="16"/>
        </w:numPr>
        <w:overflowPunct/>
        <w:autoSpaceDE/>
        <w:autoSpaceDN/>
        <w:adjustRightInd/>
        <w:spacing w:after="0"/>
        <w:ind w:left="1701" w:hanging="1701"/>
        <w:textAlignment w:val="auto"/>
        <w:rPr>
          <w:lang w:val="en-US"/>
        </w:rPr>
      </w:pPr>
      <w:r w:rsidRPr="00286DCF">
        <w:rPr>
          <w:lang w:val="en-US"/>
        </w:rPr>
        <w:t>FDM outperforms SFN with CDD in most scenarios.</w:t>
      </w:r>
    </w:p>
    <w:p w14:paraId="085104D5" w14:textId="77777777" w:rsidR="00003A66" w:rsidRPr="00286DCF" w:rsidRDefault="00003A66" w:rsidP="00003A66">
      <w:pPr>
        <w:pStyle w:val="Observation"/>
        <w:numPr>
          <w:ilvl w:val="0"/>
          <w:numId w:val="0"/>
        </w:numPr>
        <w:rPr>
          <w:lang w:val="en-US"/>
        </w:rPr>
      </w:pPr>
    </w:p>
    <w:p w14:paraId="27331FBF" w14:textId="77777777" w:rsidR="00003A66" w:rsidRPr="00286DCF" w:rsidRDefault="00003A66" w:rsidP="00003A66">
      <w:pPr>
        <w:jc w:val="both"/>
        <w:rPr>
          <w:lang w:val="en-US"/>
        </w:rPr>
      </w:pPr>
      <w:r w:rsidRPr="00286DCF">
        <w:rPr>
          <w:lang w:val="en-US"/>
        </w:rPr>
        <w:t xml:space="preserve">Results for additional code rates and </w:t>
      </w:r>
      <w:r>
        <w:rPr>
          <w:lang w:val="en-US"/>
        </w:rPr>
        <w:t>different PL offsets</w:t>
      </w:r>
      <w:r w:rsidRPr="00286DCF">
        <w:rPr>
          <w:lang w:val="en-US"/>
        </w:rPr>
        <w:t xml:space="preserve"> are provided in a companion paper </w:t>
      </w:r>
      <w:r>
        <w:fldChar w:fldCharType="begin"/>
      </w:r>
      <w:r w:rsidRPr="00286DCF">
        <w:rPr>
          <w:lang w:val="en-US"/>
        </w:rPr>
        <w:instrText xml:space="preserve"> REF _Ref4744764 \r \h  \* MERGEFORMAT </w:instrText>
      </w:r>
      <w:r>
        <w:fldChar w:fldCharType="separate"/>
      </w:r>
      <w:r>
        <w:rPr>
          <w:lang w:val="en-US"/>
        </w:rPr>
        <w:t>[6]</w:t>
      </w:r>
      <w:r>
        <w:fldChar w:fldCharType="end"/>
      </w:r>
      <w:r w:rsidRPr="00286DCF">
        <w:rPr>
          <w:lang w:val="en-US"/>
        </w:rPr>
        <w:t xml:space="preserve"> with similar observations.  Given the above observations and that the low latency TDM scheme 3 does not perform well in FR1 given the large DMRS overhead while SDM scheme 1a is limited to 2 TRPs, we think FDM scheme 2a can be used to fill the gap within minimal spec changes, so we have the following proposal:</w:t>
      </w:r>
    </w:p>
    <w:p w14:paraId="6F5596FC" w14:textId="77777777" w:rsidR="00003A66" w:rsidRPr="00286DCF" w:rsidRDefault="00003A66" w:rsidP="00003A66">
      <w:pPr>
        <w:jc w:val="both"/>
        <w:rPr>
          <w:lang w:val="en-US"/>
        </w:rPr>
      </w:pPr>
    </w:p>
    <w:p w14:paraId="418E2F04" w14:textId="77777777" w:rsidR="00003A66" w:rsidRPr="00286DCF" w:rsidRDefault="00003A66" w:rsidP="00003A66">
      <w:pPr>
        <w:pStyle w:val="Proposal"/>
        <w:overflowPunct/>
        <w:autoSpaceDE/>
        <w:autoSpaceDN/>
        <w:adjustRightInd/>
        <w:spacing w:after="0"/>
        <w:textAlignment w:val="auto"/>
        <w:rPr>
          <w:lang w:val="en-US"/>
        </w:rPr>
      </w:pPr>
      <w:bookmarkStart w:id="12" w:name="_Toc7810879"/>
      <w:r w:rsidRPr="00286DCF">
        <w:rPr>
          <w:lang w:val="en-US"/>
        </w:rPr>
        <w:t>FDM single RV (Scheme 2a) is supported.</w:t>
      </w:r>
      <w:bookmarkEnd w:id="12"/>
      <w:r w:rsidRPr="00286DCF">
        <w:rPr>
          <w:lang w:val="en-US"/>
        </w:rPr>
        <w:t xml:space="preserve"> </w:t>
      </w:r>
    </w:p>
    <w:p w14:paraId="06AE94D5" w14:textId="77777777" w:rsidR="00003A66" w:rsidRDefault="00003A66" w:rsidP="00003A66">
      <w:pPr>
        <w:jc w:val="both"/>
        <w:rPr>
          <w:rFonts w:eastAsia="宋体"/>
          <w:lang w:val="en-US"/>
        </w:rPr>
      </w:pPr>
    </w:p>
    <w:p w14:paraId="729063D3" w14:textId="77777777" w:rsidR="00003A66" w:rsidRDefault="00003A66" w:rsidP="00C45309">
      <w:pPr>
        <w:ind w:left="0" w:firstLine="0"/>
        <w:jc w:val="both"/>
        <w:rPr>
          <w:rFonts w:eastAsia="宋体"/>
          <w:lang w:val="en-US"/>
        </w:rPr>
      </w:pPr>
      <w:r>
        <w:rPr>
          <w:rFonts w:eastAsia="宋体"/>
          <w:lang w:val="en-US"/>
        </w:rPr>
        <w:t xml:space="preserve">However, the above analysis and the analysis so far in RAN1 has not taken into account of blocking. </w:t>
      </w:r>
      <w:r w:rsidRPr="004F5896">
        <w:rPr>
          <w:rFonts w:eastAsia="宋体"/>
          <w:highlight w:val="yellow"/>
          <w:lang w:val="en-US"/>
        </w:rPr>
        <w:t>If the path to a certain TRP is suddenly blocked, then Scheme 2a will seriously degrade</w:t>
      </w:r>
      <w:r>
        <w:rPr>
          <w:rFonts w:eastAsia="宋体"/>
          <w:lang w:val="en-US"/>
        </w:rPr>
        <w:t>, basically the effective code rate is doubled if two TRPs were used initially.</w:t>
      </w:r>
      <w:r w:rsidRPr="00735FAC">
        <w:rPr>
          <w:lang w:val="en-US"/>
        </w:rPr>
        <w:t xml:space="preserve"> </w:t>
      </w:r>
      <w:r>
        <w:rPr>
          <w:lang w:val="en-US"/>
        </w:rPr>
        <w:t xml:space="preserve"> </w:t>
      </w:r>
      <w:r w:rsidRPr="00952D59">
        <w:rPr>
          <w:rFonts w:eastAsia="宋体"/>
          <w:lang w:val="en-US"/>
        </w:rPr>
        <w:t>For industrial applications, guaranteed low latency is essential – too many consecutive packets lost may cause application shut-down</w:t>
      </w:r>
      <w:r>
        <w:rPr>
          <w:rFonts w:eastAsia="宋体"/>
          <w:lang w:val="en-US"/>
        </w:rPr>
        <w:t xml:space="preserve"> which is very costly and it may take several slots before the gNB has observed that one TRP has been blocked.  </w:t>
      </w:r>
    </w:p>
    <w:p w14:paraId="28529B8D" w14:textId="77777777" w:rsidR="00003A66" w:rsidRDefault="00003A66" w:rsidP="00003A66">
      <w:pPr>
        <w:jc w:val="both"/>
        <w:rPr>
          <w:rFonts w:eastAsia="宋体"/>
          <w:lang w:val="en-US"/>
        </w:rPr>
      </w:pPr>
    </w:p>
    <w:p w14:paraId="04263A7B" w14:textId="77777777" w:rsidR="00003A66" w:rsidRDefault="00003A66" w:rsidP="00003A66">
      <w:pPr>
        <w:jc w:val="both"/>
        <w:rPr>
          <w:rFonts w:eastAsia="宋体"/>
          <w:lang w:val="en-US"/>
        </w:rPr>
      </w:pPr>
      <w:r w:rsidRPr="0053521A">
        <w:rPr>
          <w:rFonts w:eastAsia="宋体"/>
          <w:lang w:val="en-US"/>
        </w:rPr>
        <w:t xml:space="preserve">In order to be able to guarantee a very low upper-bound latency with sufficiently high reliability it seems necessary to </w:t>
      </w:r>
      <w:r>
        <w:rPr>
          <w:rFonts w:eastAsia="宋体"/>
          <w:lang w:val="en-US"/>
        </w:rPr>
        <w:t>have a robust scheme with low latency that is</w:t>
      </w:r>
      <w:r w:rsidRPr="0053521A">
        <w:rPr>
          <w:rFonts w:eastAsia="宋体"/>
          <w:lang w:val="en-US"/>
        </w:rPr>
        <w:t xml:space="preserve"> </w:t>
      </w:r>
      <w:r>
        <w:rPr>
          <w:rFonts w:eastAsia="宋体"/>
          <w:lang w:val="en-US"/>
        </w:rPr>
        <w:t xml:space="preserve">also </w:t>
      </w:r>
      <w:r w:rsidRPr="0053521A">
        <w:rPr>
          <w:rFonts w:eastAsia="宋体"/>
          <w:lang w:val="en-US"/>
        </w:rPr>
        <w:t xml:space="preserve">able to mitigate temporarily </w:t>
      </w:r>
      <w:r>
        <w:rPr>
          <w:rFonts w:eastAsia="宋体"/>
          <w:lang w:val="en-US"/>
        </w:rPr>
        <w:t xml:space="preserve">and suddenly </w:t>
      </w:r>
      <w:r w:rsidRPr="0053521A">
        <w:rPr>
          <w:rFonts w:eastAsia="宋体"/>
          <w:lang w:val="en-US"/>
        </w:rPr>
        <w:t>blocked signals</w:t>
      </w:r>
      <w:r>
        <w:rPr>
          <w:rFonts w:eastAsia="宋体"/>
          <w:lang w:val="en-US"/>
        </w:rPr>
        <w:t xml:space="preserve"> from a TRP. </w:t>
      </w:r>
      <w:r w:rsidRPr="0053521A">
        <w:rPr>
          <w:rFonts w:eastAsia="宋体"/>
          <w:lang w:val="en-US"/>
        </w:rPr>
        <w:t xml:space="preserve"> </w:t>
      </w:r>
      <w:r w:rsidRPr="003D53D4">
        <w:rPr>
          <w:rFonts w:eastAsia="宋体"/>
          <w:lang w:val="en-US"/>
        </w:rPr>
        <w:t>The guaranteed latency would also need to be maintained during mobility</w:t>
      </w:r>
      <w:r>
        <w:rPr>
          <w:rFonts w:eastAsia="宋体"/>
          <w:lang w:val="en-US"/>
        </w:rPr>
        <w:t xml:space="preserve">. </w:t>
      </w:r>
    </w:p>
    <w:p w14:paraId="499E3462" w14:textId="77777777" w:rsidR="00003A66" w:rsidRDefault="00003A66" w:rsidP="00003A66">
      <w:pPr>
        <w:jc w:val="both"/>
        <w:rPr>
          <w:rFonts w:eastAsia="宋体"/>
          <w:lang w:val="en-US"/>
        </w:rPr>
      </w:pPr>
    </w:p>
    <w:p w14:paraId="554C7A2D" w14:textId="77777777" w:rsidR="00003A66" w:rsidRDefault="00003A66" w:rsidP="00003A66">
      <w:pPr>
        <w:pStyle w:val="Observation"/>
        <w:tabs>
          <w:tab w:val="clear" w:pos="360"/>
        </w:tabs>
        <w:overflowPunct/>
        <w:autoSpaceDE/>
        <w:autoSpaceDN/>
        <w:adjustRightInd/>
        <w:spacing w:after="0"/>
        <w:textAlignment w:val="auto"/>
        <w:rPr>
          <w:lang w:val="en-US"/>
        </w:rPr>
      </w:pPr>
      <w:r>
        <w:rPr>
          <w:lang w:val="en-US" w:eastAsia="ja-JP"/>
        </w:rPr>
        <w:t>Scheme 2b, a s</w:t>
      </w:r>
      <w:r w:rsidRPr="00286DCF">
        <w:rPr>
          <w:lang w:val="en-US" w:eastAsia="ja-JP"/>
        </w:rPr>
        <w:t xml:space="preserve">ingle codeword with one RV used </w:t>
      </w:r>
      <w:r w:rsidRPr="00735FAC">
        <w:rPr>
          <w:u w:val="single"/>
          <w:lang w:val="en-US" w:eastAsia="ja-JP"/>
        </w:rPr>
        <w:t>for each</w:t>
      </w:r>
      <w:r w:rsidRPr="00286DCF">
        <w:rPr>
          <w:lang w:val="en-US" w:eastAsia="ja-JP"/>
        </w:rPr>
        <w:t xml:space="preserve"> non-overlapped frequency resource allocation</w:t>
      </w:r>
      <w:r>
        <w:rPr>
          <w:lang w:val="en-US" w:eastAsia="ja-JP"/>
        </w:rPr>
        <w:t xml:space="preserve"> is a more robust solution when a path to a TRP is suddenly blocked, compared to Scheme 2a which will have decoding issues due to single CW mapped across all RBs</w:t>
      </w:r>
      <w:r w:rsidRPr="00286DCF">
        <w:rPr>
          <w:lang w:val="en-US" w:eastAsia="ja-JP"/>
        </w:rPr>
        <w:t>.</w:t>
      </w:r>
    </w:p>
    <w:p w14:paraId="71F803BC" w14:textId="77777777" w:rsidR="00003A66" w:rsidRDefault="00003A66" w:rsidP="00003A66">
      <w:pPr>
        <w:jc w:val="both"/>
        <w:rPr>
          <w:rFonts w:eastAsia="宋体"/>
          <w:lang w:val="en-US"/>
        </w:rPr>
      </w:pPr>
    </w:p>
    <w:p w14:paraId="52B43902" w14:textId="77777777" w:rsidR="00003A66" w:rsidRDefault="00003A66" w:rsidP="00003A66">
      <w:pPr>
        <w:jc w:val="both"/>
        <w:rPr>
          <w:rFonts w:eastAsia="宋体"/>
          <w:lang w:val="en-US"/>
        </w:rPr>
      </w:pPr>
      <w:r>
        <w:rPr>
          <w:rFonts w:eastAsia="宋体"/>
          <w:lang w:val="en-US"/>
        </w:rPr>
        <w:t xml:space="preserve">If multi-PDCCH is used for URLLC, then it is possible to schedule two PDSCH as FDM, i.e. mimicking Scheme 2b transmission, although the multi-PDCCH case is limited to two PDSCHs. Our results </w:t>
      </w:r>
      <w:r>
        <w:rPr>
          <w:rFonts w:eastAsia="宋体"/>
          <w:lang w:val="en-US"/>
        </w:rPr>
        <w:fldChar w:fldCharType="begin"/>
      </w:r>
      <w:r>
        <w:rPr>
          <w:rFonts w:eastAsia="宋体"/>
          <w:lang w:val="en-US"/>
        </w:rPr>
        <w:instrText xml:space="preserve"> REF _Ref7769821 \r \h </w:instrText>
      </w:r>
      <w:r>
        <w:rPr>
          <w:rFonts w:eastAsia="宋体"/>
          <w:lang w:val="en-US"/>
        </w:rPr>
      </w:r>
      <w:r>
        <w:rPr>
          <w:rFonts w:eastAsia="宋体"/>
          <w:lang w:val="en-US"/>
        </w:rPr>
        <w:fldChar w:fldCharType="separate"/>
      </w:r>
      <w:r>
        <w:rPr>
          <w:rFonts w:eastAsia="宋体"/>
          <w:lang w:val="en-US"/>
        </w:rPr>
        <w:t>[7]</w:t>
      </w:r>
      <w:r>
        <w:rPr>
          <w:rFonts w:eastAsia="宋体"/>
          <w:lang w:val="en-US"/>
        </w:rPr>
        <w:fldChar w:fldCharType="end"/>
      </w:r>
      <w:r>
        <w:rPr>
          <w:rFonts w:eastAsia="宋体"/>
          <w:lang w:val="en-US"/>
        </w:rPr>
        <w:t xml:space="preserve"> indicate that three and four TRPs involved in the URLLC transmission increase the reliability significantly compared to two TRPs, at the low BLER targets aimed in these applications. Hence, multi-PDCCH approach may not be an attractive way forward to resolve the blocking issue, as it consumes more PDCCH resources and PDCCH blocking becomes an issue and its performance is limited due to the two TRP restriction. Hence, we propose that also Scheme 2b needs to be supported where a single DCI triggered multiple PDSCH transmissions as follows:</w:t>
      </w:r>
    </w:p>
    <w:p w14:paraId="66FBE95A" w14:textId="77777777" w:rsidR="00003A66" w:rsidRDefault="00003A66" w:rsidP="00003A66">
      <w:pPr>
        <w:jc w:val="both"/>
        <w:rPr>
          <w:rFonts w:eastAsia="宋体"/>
          <w:lang w:val="en-US"/>
        </w:rPr>
      </w:pPr>
    </w:p>
    <w:p w14:paraId="6934038D" w14:textId="77777777" w:rsidR="00003A66" w:rsidRDefault="00003A66" w:rsidP="00003A66">
      <w:pPr>
        <w:pStyle w:val="Proposal"/>
        <w:overflowPunct/>
        <w:autoSpaceDE/>
        <w:autoSpaceDN/>
        <w:adjustRightInd/>
        <w:spacing w:after="0"/>
        <w:jc w:val="left"/>
        <w:textAlignment w:val="auto"/>
        <w:rPr>
          <w:lang w:val="en-US"/>
        </w:rPr>
      </w:pPr>
      <w:bookmarkStart w:id="13" w:name="_Toc7810880"/>
      <w:r>
        <w:rPr>
          <w:lang w:val="en-US"/>
        </w:rPr>
        <w:t>FDM Scheme 2b is supported where a single DCI can trigger multiple PDSCH transmissions (single CW per PDSCH). Whether RV, MCS etc is the same or different per PDSCH is FFS.</w:t>
      </w:r>
      <w:bookmarkEnd w:id="13"/>
      <w:r>
        <w:rPr>
          <w:lang w:val="en-US"/>
        </w:rPr>
        <w:t xml:space="preserve">   </w:t>
      </w:r>
    </w:p>
    <w:p w14:paraId="0B791A9B" w14:textId="77777777" w:rsidR="00003A66" w:rsidRDefault="00003A66" w:rsidP="00003A66">
      <w:pPr>
        <w:pStyle w:val="Proposal"/>
        <w:numPr>
          <w:ilvl w:val="0"/>
          <w:numId w:val="0"/>
        </w:numPr>
        <w:rPr>
          <w:lang w:val="en-US"/>
        </w:rPr>
      </w:pPr>
    </w:p>
    <w:p w14:paraId="3FFE72BE" w14:textId="77777777" w:rsidR="00003A66" w:rsidRDefault="00003A66" w:rsidP="00003A66">
      <w:pPr>
        <w:pStyle w:val="BodyText"/>
        <w:rPr>
          <w:b/>
          <w:lang w:val="en-US"/>
        </w:rPr>
      </w:pPr>
      <w:r w:rsidRPr="00735FAC">
        <w:rPr>
          <w:lang w:val="en-US"/>
        </w:rPr>
        <w:lastRenderedPageBreak/>
        <w:t xml:space="preserve">Note that this proposal is similar to Rel-15 repetition although it is in frequency domain within a slot instead of across slots. </w:t>
      </w:r>
    </w:p>
    <w:p w14:paraId="1F84B2F9" w14:textId="77777777" w:rsidR="00003A66" w:rsidRDefault="00003A66" w:rsidP="00003A66">
      <w:pPr>
        <w:pStyle w:val="Proposal"/>
        <w:numPr>
          <w:ilvl w:val="0"/>
          <w:numId w:val="0"/>
        </w:numPr>
        <w:rPr>
          <w:b w:val="0"/>
          <w:lang w:val="en-US"/>
        </w:rPr>
      </w:pPr>
    </w:p>
    <w:p w14:paraId="721065D3" w14:textId="315D9772" w:rsidR="00003A66" w:rsidRDefault="00003A66" w:rsidP="004A6FAB">
      <w:pPr>
        <w:pStyle w:val="BodyText"/>
        <w:rPr>
          <w:b/>
          <w:lang w:val="en-US"/>
        </w:rPr>
      </w:pPr>
      <w:r>
        <w:rPr>
          <w:lang w:val="en-US"/>
        </w:rPr>
        <w:t xml:space="preserve">An additional note on UE complexity. We stated above that four TRPs gives additional benefits compared to two TRPs. However, to demand all UEs to support scheduling using four different TCI states in the same slot is not feasible. The number of TCI states, i.e. the amount of repetition per slot/symbol, should be a UE capability. For industrial applications, where UEs can have very high complexity and where they don’t run on batteries, then more advanced functionality can be supported and since the need for reliability is much higher, e.g. due to the costs involved when the machine or robot cannot operate. </w:t>
      </w:r>
    </w:p>
    <w:p w14:paraId="7A1F3926" w14:textId="77777777" w:rsidR="00003A66" w:rsidRDefault="00003A66" w:rsidP="00003A66">
      <w:pPr>
        <w:pStyle w:val="Proposal"/>
        <w:overflowPunct/>
        <w:autoSpaceDE/>
        <w:autoSpaceDN/>
        <w:adjustRightInd/>
        <w:spacing w:after="0"/>
        <w:jc w:val="left"/>
        <w:textAlignment w:val="auto"/>
        <w:rPr>
          <w:lang w:val="en-US"/>
        </w:rPr>
      </w:pPr>
      <w:bookmarkStart w:id="14" w:name="_Toc7810881"/>
      <w:r w:rsidRPr="00735FAC">
        <w:rPr>
          <w:lang w:val="en-US"/>
        </w:rPr>
        <w:t>Fo</w:t>
      </w:r>
      <w:r>
        <w:rPr>
          <w:lang w:val="en-US"/>
        </w:rPr>
        <w:t>r URLLC, s</w:t>
      </w:r>
      <w:r w:rsidRPr="00AF53DC">
        <w:rPr>
          <w:lang w:val="en-US"/>
        </w:rPr>
        <w:t>upport FDM with up to at least four TCI states in the same slot. The maximum</w:t>
      </w:r>
      <w:r w:rsidRPr="00EB2E32">
        <w:rPr>
          <w:lang w:val="en-US"/>
        </w:rPr>
        <w:t xml:space="preserve"> number of TCI states a UE can</w:t>
      </w:r>
      <w:r w:rsidRPr="001D0AD9">
        <w:rPr>
          <w:lang w:val="en-US"/>
        </w:rPr>
        <w:t xml:space="preserve"> simultaneously handle in FDM case, is a UE capability where two</w:t>
      </w:r>
      <w:r w:rsidRPr="000428CF">
        <w:rPr>
          <w:lang w:val="en-US"/>
        </w:rPr>
        <w:t xml:space="preserve"> is the baseline functionality.</w:t>
      </w:r>
      <w:bookmarkEnd w:id="14"/>
      <w:r w:rsidRPr="000428CF">
        <w:rPr>
          <w:lang w:val="en-US"/>
        </w:rPr>
        <w:t xml:space="preserve"> </w:t>
      </w:r>
    </w:p>
    <w:p w14:paraId="61078328" w14:textId="77777777" w:rsidR="0062195C" w:rsidRDefault="0062195C" w:rsidP="0062195C">
      <w:pPr>
        <w:pStyle w:val="Proposal"/>
        <w:numPr>
          <w:ilvl w:val="0"/>
          <w:numId w:val="0"/>
        </w:numPr>
        <w:overflowPunct/>
        <w:autoSpaceDE/>
        <w:autoSpaceDN/>
        <w:adjustRightInd/>
        <w:spacing w:after="0"/>
        <w:ind w:left="1701" w:hanging="1701"/>
        <w:jc w:val="left"/>
        <w:textAlignment w:val="auto"/>
        <w:rPr>
          <w:lang w:val="en-US"/>
        </w:rPr>
      </w:pPr>
    </w:p>
    <w:p w14:paraId="4C7E5B9F" w14:textId="77777777" w:rsidR="0062195C" w:rsidRPr="0062195C" w:rsidRDefault="0062195C" w:rsidP="0062195C">
      <w:pPr>
        <w:pStyle w:val="maintext"/>
        <w:ind w:firstLine="400"/>
        <w:jc w:val="center"/>
        <w:rPr>
          <w:b/>
        </w:rPr>
      </w:pPr>
      <w:r w:rsidRPr="0062195C">
        <w:rPr>
          <w:b/>
        </w:rPr>
        <w:t>Appendix:  Simulation Assumptions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4F5896" w:rsidRPr="00E55D62" w14:paraId="6B5EFAFD" w14:textId="77777777" w:rsidTr="009B37E2">
        <w:trPr>
          <w:trHeight w:val="119"/>
        </w:trPr>
        <w:tc>
          <w:tcPr>
            <w:tcW w:w="3685" w:type="dxa"/>
            <w:shd w:val="clear" w:color="auto" w:fill="D9D9D9"/>
            <w:vAlign w:val="center"/>
          </w:tcPr>
          <w:p w14:paraId="0B361E15" w14:textId="77777777" w:rsidR="004F5896" w:rsidRPr="00E55D62" w:rsidRDefault="004F5896" w:rsidP="009B37E2">
            <w:pPr>
              <w:pStyle w:val="TAH"/>
              <w:jc w:val="both"/>
              <w:rPr>
                <w:lang w:eastAsia="ja-JP"/>
              </w:rPr>
            </w:pPr>
            <w:r w:rsidRPr="00E55D62">
              <w:rPr>
                <w:lang w:eastAsia="ja-JP"/>
              </w:rPr>
              <w:t>Parameters</w:t>
            </w:r>
          </w:p>
        </w:tc>
        <w:tc>
          <w:tcPr>
            <w:tcW w:w="5666" w:type="dxa"/>
            <w:shd w:val="clear" w:color="auto" w:fill="D9D9D9"/>
            <w:vAlign w:val="center"/>
          </w:tcPr>
          <w:p w14:paraId="362CAFBF" w14:textId="77777777" w:rsidR="004F5896" w:rsidRPr="00E55D62" w:rsidRDefault="004F5896" w:rsidP="009B37E2">
            <w:pPr>
              <w:pStyle w:val="TAH"/>
              <w:jc w:val="both"/>
              <w:rPr>
                <w:lang w:eastAsia="ja-JP"/>
              </w:rPr>
            </w:pPr>
            <w:r>
              <w:rPr>
                <w:lang w:eastAsia="ja-JP"/>
              </w:rPr>
              <w:t>Value</w:t>
            </w:r>
          </w:p>
        </w:tc>
      </w:tr>
      <w:tr w:rsidR="004F5896" w:rsidRPr="007E3292" w14:paraId="05D3BA1A" w14:textId="77777777" w:rsidTr="009B37E2">
        <w:trPr>
          <w:trHeight w:val="70"/>
        </w:trPr>
        <w:tc>
          <w:tcPr>
            <w:tcW w:w="3685" w:type="dxa"/>
            <w:shd w:val="clear" w:color="auto" w:fill="auto"/>
            <w:vAlign w:val="center"/>
          </w:tcPr>
          <w:p w14:paraId="35CFBC7D" w14:textId="77777777" w:rsidR="004F5896" w:rsidRPr="000E15F3" w:rsidRDefault="004F5896" w:rsidP="009B37E2">
            <w:pPr>
              <w:pStyle w:val="TAL"/>
              <w:jc w:val="both"/>
              <w:rPr>
                <w:sz w:val="20"/>
                <w:lang w:eastAsia="ja-JP"/>
              </w:rPr>
            </w:pPr>
            <w:r w:rsidRPr="000E15F3">
              <w:rPr>
                <w:sz w:val="20"/>
                <w:lang w:eastAsia="ja-JP"/>
              </w:rPr>
              <w:t>Carrier frequency</w:t>
            </w:r>
          </w:p>
        </w:tc>
        <w:tc>
          <w:tcPr>
            <w:tcW w:w="5666" w:type="dxa"/>
            <w:shd w:val="clear" w:color="auto" w:fill="auto"/>
            <w:vAlign w:val="center"/>
          </w:tcPr>
          <w:p w14:paraId="7D7ED58F" w14:textId="77777777" w:rsidR="004F5896" w:rsidRPr="000E15F3" w:rsidRDefault="004F5896" w:rsidP="009B37E2">
            <w:pPr>
              <w:pStyle w:val="TAL"/>
              <w:jc w:val="both"/>
              <w:rPr>
                <w:sz w:val="20"/>
              </w:rPr>
            </w:pPr>
            <w:r w:rsidRPr="000E15F3">
              <w:rPr>
                <w:sz w:val="20"/>
              </w:rPr>
              <w:t xml:space="preserve">4GHz </w:t>
            </w:r>
          </w:p>
        </w:tc>
      </w:tr>
      <w:tr w:rsidR="004F5896" w:rsidRPr="007E3292" w14:paraId="3C148A2B" w14:textId="77777777" w:rsidTr="009B37E2">
        <w:trPr>
          <w:trHeight w:val="119"/>
        </w:trPr>
        <w:tc>
          <w:tcPr>
            <w:tcW w:w="3685" w:type="dxa"/>
            <w:shd w:val="clear" w:color="auto" w:fill="auto"/>
            <w:vAlign w:val="center"/>
          </w:tcPr>
          <w:p w14:paraId="26972155" w14:textId="77777777" w:rsidR="004F5896" w:rsidRPr="000E15F3" w:rsidRDefault="004F5896" w:rsidP="009B37E2">
            <w:pPr>
              <w:pStyle w:val="TAL"/>
              <w:jc w:val="both"/>
              <w:rPr>
                <w:rFonts w:eastAsia="Malgun Gothic"/>
                <w:sz w:val="20"/>
                <w:lang w:eastAsia="ko-KR"/>
              </w:rPr>
            </w:pPr>
            <w:r>
              <w:rPr>
                <w:rFonts w:eastAsia="Malgun Gothic"/>
                <w:sz w:val="20"/>
                <w:lang w:eastAsia="ko-KR"/>
              </w:rPr>
              <w:t>BW</w:t>
            </w:r>
          </w:p>
        </w:tc>
        <w:tc>
          <w:tcPr>
            <w:tcW w:w="5666" w:type="dxa"/>
            <w:shd w:val="clear" w:color="auto" w:fill="auto"/>
            <w:vAlign w:val="center"/>
          </w:tcPr>
          <w:p w14:paraId="0EE681F7" w14:textId="77777777" w:rsidR="004F5896" w:rsidRDefault="004F5896" w:rsidP="009B37E2">
            <w:pPr>
              <w:pStyle w:val="TAL"/>
              <w:jc w:val="both"/>
              <w:rPr>
                <w:rFonts w:eastAsia="Malgun Gothic"/>
                <w:sz w:val="20"/>
                <w:lang w:eastAsia="ko-KR"/>
              </w:rPr>
            </w:pPr>
            <w:r>
              <w:rPr>
                <w:rFonts w:eastAsia="Malgun Gothic"/>
                <w:sz w:val="20"/>
                <w:lang w:eastAsia="ko-KR"/>
              </w:rPr>
              <w:t>10MHz</w:t>
            </w:r>
          </w:p>
        </w:tc>
      </w:tr>
      <w:tr w:rsidR="004F5896" w:rsidRPr="007E3292" w14:paraId="001A8D8B" w14:textId="77777777" w:rsidTr="009B37E2">
        <w:trPr>
          <w:trHeight w:val="119"/>
        </w:trPr>
        <w:tc>
          <w:tcPr>
            <w:tcW w:w="3685" w:type="dxa"/>
            <w:shd w:val="clear" w:color="auto" w:fill="auto"/>
            <w:vAlign w:val="center"/>
          </w:tcPr>
          <w:p w14:paraId="7B055841" w14:textId="77777777" w:rsidR="004F5896" w:rsidRPr="000E15F3" w:rsidRDefault="004F5896" w:rsidP="009B37E2">
            <w:pPr>
              <w:pStyle w:val="TAL"/>
              <w:jc w:val="both"/>
              <w:rPr>
                <w:rFonts w:eastAsia="Malgun Gothic"/>
                <w:sz w:val="20"/>
                <w:lang w:eastAsia="ko-KR"/>
              </w:rPr>
            </w:pPr>
            <w:r>
              <w:rPr>
                <w:rFonts w:eastAsia="Malgun Gothic"/>
                <w:sz w:val="20"/>
                <w:lang w:eastAsia="ko-KR"/>
              </w:rPr>
              <w:t>Subcarrier spacing</w:t>
            </w:r>
          </w:p>
        </w:tc>
        <w:tc>
          <w:tcPr>
            <w:tcW w:w="5666" w:type="dxa"/>
            <w:shd w:val="clear" w:color="auto" w:fill="auto"/>
            <w:vAlign w:val="center"/>
          </w:tcPr>
          <w:p w14:paraId="17179E24" w14:textId="77777777" w:rsidR="004F5896" w:rsidRDefault="004F5896" w:rsidP="009B37E2">
            <w:pPr>
              <w:pStyle w:val="TAL"/>
              <w:jc w:val="both"/>
              <w:rPr>
                <w:rFonts w:eastAsia="Malgun Gothic"/>
                <w:sz w:val="20"/>
                <w:lang w:eastAsia="ko-KR"/>
              </w:rPr>
            </w:pPr>
            <w:r>
              <w:rPr>
                <w:rFonts w:eastAsia="Malgun Gothic"/>
                <w:sz w:val="20"/>
                <w:lang w:eastAsia="ko-KR"/>
              </w:rPr>
              <w:t>15kHz</w:t>
            </w:r>
          </w:p>
        </w:tc>
      </w:tr>
      <w:tr w:rsidR="004F5896" w:rsidRPr="007E3292" w14:paraId="2D5F9D46" w14:textId="77777777" w:rsidTr="009B37E2">
        <w:trPr>
          <w:trHeight w:val="119"/>
        </w:trPr>
        <w:tc>
          <w:tcPr>
            <w:tcW w:w="3685" w:type="dxa"/>
            <w:shd w:val="clear" w:color="auto" w:fill="auto"/>
            <w:vAlign w:val="center"/>
          </w:tcPr>
          <w:p w14:paraId="15B4C565" w14:textId="77777777" w:rsidR="004F5896" w:rsidRDefault="004F5896" w:rsidP="009B37E2">
            <w:pPr>
              <w:pStyle w:val="TAL"/>
              <w:jc w:val="both"/>
              <w:rPr>
                <w:rFonts w:eastAsia="Malgun Gothic"/>
                <w:sz w:val="20"/>
                <w:lang w:eastAsia="ko-KR"/>
              </w:rPr>
            </w:pPr>
            <w:r w:rsidRPr="000E15F3">
              <w:rPr>
                <w:rFonts w:eastAsia="Malgun Gothic"/>
                <w:sz w:val="20"/>
                <w:lang w:eastAsia="ko-KR"/>
              </w:rPr>
              <w:t>Channel model</w:t>
            </w:r>
          </w:p>
        </w:tc>
        <w:tc>
          <w:tcPr>
            <w:tcW w:w="5666" w:type="dxa"/>
            <w:shd w:val="clear" w:color="auto" w:fill="auto"/>
            <w:vAlign w:val="center"/>
          </w:tcPr>
          <w:p w14:paraId="53057A80" w14:textId="77777777" w:rsidR="004F5896" w:rsidRPr="00286DCF" w:rsidRDefault="004F5896" w:rsidP="009B37E2">
            <w:pPr>
              <w:pStyle w:val="TAL"/>
              <w:jc w:val="both"/>
              <w:rPr>
                <w:rFonts w:eastAsia="Malgun Gothic"/>
                <w:sz w:val="20"/>
                <w:lang w:val="en-US" w:eastAsia="ko-KR"/>
              </w:rPr>
            </w:pPr>
            <w:r w:rsidRPr="00286DCF">
              <w:rPr>
                <w:rFonts w:eastAsia="Malgun Gothic"/>
                <w:sz w:val="20"/>
                <w:lang w:val="en-US" w:eastAsia="ko-KR"/>
              </w:rPr>
              <w:t>CDL-A with 300ns delay spread</w:t>
            </w:r>
          </w:p>
          <w:p w14:paraId="14395B4C"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mean_AoD_deg, 0</w:t>
            </w:r>
          </w:p>
          <w:p w14:paraId="777033A5"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AoD_spread_deg, 15</w:t>
            </w:r>
          </w:p>
          <w:p w14:paraId="267A3442"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mean_ZoD_deg, 90</w:t>
            </w:r>
          </w:p>
          <w:p w14:paraId="3933906F"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ZoD_spread_deg, 2</w:t>
            </w:r>
          </w:p>
          <w:p w14:paraId="0A38BE9B"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mean_AoA_deg, 0</w:t>
            </w:r>
          </w:p>
          <w:p w14:paraId="3DF4F057"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AoA_spread_deg, 45</w:t>
            </w:r>
          </w:p>
          <w:p w14:paraId="78B4FDA3" w14:textId="77777777" w:rsidR="004F5896" w:rsidRPr="006C3654"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mean_ZoA_deg, 90</w:t>
            </w:r>
          </w:p>
          <w:p w14:paraId="527353B8" w14:textId="77777777" w:rsidR="004F5896" w:rsidRDefault="004F5896" w:rsidP="00186AAF">
            <w:pPr>
              <w:pStyle w:val="TAL"/>
              <w:numPr>
                <w:ilvl w:val="0"/>
                <w:numId w:val="37"/>
              </w:numPr>
              <w:jc w:val="both"/>
              <w:rPr>
                <w:rFonts w:eastAsia="Malgun Gothic"/>
                <w:sz w:val="20"/>
                <w:lang w:eastAsia="ko-KR"/>
              </w:rPr>
            </w:pPr>
            <w:r w:rsidRPr="006C3654">
              <w:rPr>
                <w:rFonts w:eastAsia="Malgun Gothic"/>
                <w:sz w:val="20"/>
                <w:lang w:eastAsia="ko-KR"/>
              </w:rPr>
              <w:t>ZoA_spread_deg, 10</w:t>
            </w:r>
          </w:p>
        </w:tc>
      </w:tr>
      <w:tr w:rsidR="004F5896" w:rsidRPr="007E3292" w14:paraId="77D0EFF8" w14:textId="77777777" w:rsidTr="009B37E2">
        <w:trPr>
          <w:trHeight w:val="119"/>
        </w:trPr>
        <w:tc>
          <w:tcPr>
            <w:tcW w:w="3685" w:type="dxa"/>
            <w:shd w:val="clear" w:color="auto" w:fill="auto"/>
            <w:vAlign w:val="center"/>
          </w:tcPr>
          <w:p w14:paraId="482161B1" w14:textId="77777777" w:rsidR="004F5896" w:rsidRDefault="004F5896" w:rsidP="009B37E2">
            <w:pPr>
              <w:pStyle w:val="TAL"/>
              <w:jc w:val="both"/>
              <w:rPr>
                <w:rFonts w:eastAsia="Malgun Gothic"/>
                <w:sz w:val="20"/>
                <w:lang w:eastAsia="ko-KR"/>
              </w:rPr>
            </w:pPr>
            <w:r>
              <w:rPr>
                <w:rFonts w:eastAsia="Malgun Gothic"/>
                <w:sz w:val="20"/>
                <w:lang w:eastAsia="ko-KR"/>
              </w:rPr>
              <w:t>UE mobility</w:t>
            </w:r>
          </w:p>
        </w:tc>
        <w:tc>
          <w:tcPr>
            <w:tcW w:w="5666" w:type="dxa"/>
            <w:shd w:val="clear" w:color="auto" w:fill="auto"/>
            <w:vAlign w:val="center"/>
          </w:tcPr>
          <w:p w14:paraId="43ADA648" w14:textId="77777777" w:rsidR="004F5896" w:rsidRDefault="004F5896" w:rsidP="009B37E2">
            <w:pPr>
              <w:pStyle w:val="TAL"/>
              <w:jc w:val="both"/>
              <w:rPr>
                <w:rFonts w:eastAsia="Malgun Gothic"/>
                <w:sz w:val="20"/>
                <w:lang w:eastAsia="ko-KR"/>
              </w:rPr>
            </w:pPr>
            <w:r>
              <w:rPr>
                <w:rFonts w:eastAsia="Malgun Gothic"/>
                <w:sz w:val="20"/>
                <w:lang w:eastAsia="ko-KR"/>
              </w:rPr>
              <w:t>3km/h</w:t>
            </w:r>
          </w:p>
        </w:tc>
      </w:tr>
      <w:tr w:rsidR="004F5896" w:rsidRPr="007E3292" w14:paraId="7A7497F9" w14:textId="77777777" w:rsidTr="009B37E2">
        <w:trPr>
          <w:trHeight w:val="119"/>
        </w:trPr>
        <w:tc>
          <w:tcPr>
            <w:tcW w:w="3685" w:type="dxa"/>
            <w:shd w:val="clear" w:color="auto" w:fill="auto"/>
            <w:vAlign w:val="center"/>
          </w:tcPr>
          <w:p w14:paraId="2592F8CD" w14:textId="77777777" w:rsidR="004F5896" w:rsidRPr="000E15F3" w:rsidRDefault="004F5896" w:rsidP="009B37E2">
            <w:pPr>
              <w:pStyle w:val="TAL"/>
              <w:jc w:val="both"/>
              <w:rPr>
                <w:rFonts w:eastAsia="Malgun Gothic"/>
                <w:sz w:val="20"/>
                <w:lang w:eastAsia="ko-KR"/>
              </w:rPr>
            </w:pPr>
            <w:r>
              <w:rPr>
                <w:rFonts w:eastAsia="Malgun Gothic"/>
                <w:sz w:val="20"/>
                <w:lang w:eastAsia="ko-KR"/>
              </w:rPr>
              <w:t>Number of TRPs</w:t>
            </w:r>
          </w:p>
        </w:tc>
        <w:tc>
          <w:tcPr>
            <w:tcW w:w="5666" w:type="dxa"/>
            <w:shd w:val="clear" w:color="auto" w:fill="auto"/>
            <w:vAlign w:val="center"/>
          </w:tcPr>
          <w:p w14:paraId="125FA61E" w14:textId="77777777" w:rsidR="004F5896" w:rsidRDefault="004F5896" w:rsidP="009B37E2">
            <w:pPr>
              <w:pStyle w:val="TAL"/>
              <w:jc w:val="both"/>
              <w:rPr>
                <w:rFonts w:eastAsia="Malgun Gothic"/>
                <w:sz w:val="20"/>
                <w:lang w:eastAsia="ko-KR"/>
              </w:rPr>
            </w:pPr>
            <w:r>
              <w:rPr>
                <w:rFonts w:eastAsia="Malgun Gothic"/>
                <w:sz w:val="20"/>
                <w:lang w:eastAsia="ko-KR"/>
              </w:rPr>
              <w:t>2</w:t>
            </w:r>
          </w:p>
        </w:tc>
      </w:tr>
      <w:tr w:rsidR="004F5896" w:rsidRPr="007E3292" w14:paraId="1CC84D38" w14:textId="77777777" w:rsidTr="009B37E2">
        <w:trPr>
          <w:trHeight w:val="119"/>
        </w:trPr>
        <w:tc>
          <w:tcPr>
            <w:tcW w:w="3685" w:type="dxa"/>
            <w:shd w:val="clear" w:color="auto" w:fill="auto"/>
            <w:vAlign w:val="center"/>
          </w:tcPr>
          <w:p w14:paraId="65F72BCF" w14:textId="77777777" w:rsidR="004F5896" w:rsidRPr="00286DCF" w:rsidRDefault="004F5896" w:rsidP="009B37E2">
            <w:pPr>
              <w:pStyle w:val="TAL"/>
              <w:jc w:val="both"/>
              <w:rPr>
                <w:sz w:val="20"/>
                <w:lang w:val="en-US" w:eastAsia="ja-JP"/>
              </w:rPr>
            </w:pPr>
            <w:r w:rsidRPr="00286DCF">
              <w:rPr>
                <w:sz w:val="20"/>
                <w:lang w:val="en-US" w:eastAsia="ja-JP"/>
              </w:rPr>
              <w:t>Pathloss offset of the 2</w:t>
            </w:r>
            <w:r w:rsidRPr="00286DCF">
              <w:rPr>
                <w:sz w:val="20"/>
                <w:vertAlign w:val="superscript"/>
                <w:lang w:val="en-US" w:eastAsia="ja-JP"/>
              </w:rPr>
              <w:t>nd</w:t>
            </w:r>
            <w:r w:rsidRPr="00286DCF">
              <w:rPr>
                <w:sz w:val="20"/>
                <w:lang w:val="en-US" w:eastAsia="ja-JP"/>
              </w:rPr>
              <w:t xml:space="preserve"> TRP</w:t>
            </w:r>
          </w:p>
        </w:tc>
        <w:tc>
          <w:tcPr>
            <w:tcW w:w="5666" w:type="dxa"/>
            <w:shd w:val="clear" w:color="auto" w:fill="auto"/>
            <w:vAlign w:val="center"/>
          </w:tcPr>
          <w:p w14:paraId="565883E2"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0dB,</w:t>
            </w:r>
          </w:p>
        </w:tc>
      </w:tr>
      <w:tr w:rsidR="004F5896" w:rsidRPr="007E3292" w14:paraId="748AD9A4" w14:textId="77777777" w:rsidTr="009B37E2">
        <w:trPr>
          <w:trHeight w:val="119"/>
        </w:trPr>
        <w:tc>
          <w:tcPr>
            <w:tcW w:w="3685" w:type="dxa"/>
            <w:shd w:val="clear" w:color="auto" w:fill="auto"/>
            <w:vAlign w:val="center"/>
          </w:tcPr>
          <w:p w14:paraId="4B472832" w14:textId="77777777" w:rsidR="004F5896" w:rsidRPr="00286DCF" w:rsidRDefault="004F5896" w:rsidP="009B37E2">
            <w:pPr>
              <w:pStyle w:val="TAL"/>
              <w:jc w:val="both"/>
              <w:rPr>
                <w:rFonts w:eastAsia="Malgun Gothic"/>
                <w:sz w:val="20"/>
                <w:lang w:val="en-US" w:eastAsia="ko-KR"/>
              </w:rPr>
            </w:pPr>
            <w:r w:rsidRPr="00286DCF">
              <w:rPr>
                <w:sz w:val="20"/>
                <w:lang w:val="en-US" w:eastAsia="ja-JP"/>
              </w:rPr>
              <w:t xml:space="preserve">Number of Tx antenna ports per TRP </w:t>
            </w:r>
          </w:p>
        </w:tc>
        <w:tc>
          <w:tcPr>
            <w:tcW w:w="5666" w:type="dxa"/>
            <w:shd w:val="clear" w:color="auto" w:fill="auto"/>
            <w:vAlign w:val="center"/>
          </w:tcPr>
          <w:p w14:paraId="03DDF19D" w14:textId="77777777" w:rsidR="004F5896" w:rsidRDefault="004F5896" w:rsidP="009B37E2">
            <w:pPr>
              <w:pStyle w:val="TAL"/>
              <w:jc w:val="both"/>
              <w:rPr>
                <w:rFonts w:eastAsia="Malgun Gothic"/>
                <w:sz w:val="20"/>
                <w:lang w:eastAsia="ko-KR"/>
              </w:rPr>
            </w:pPr>
            <w:r>
              <w:rPr>
                <w:rFonts w:eastAsia="Malgun Gothic"/>
                <w:color w:val="000000"/>
                <w:kern w:val="24"/>
                <w:sz w:val="20"/>
              </w:rPr>
              <w:t>4</w:t>
            </w:r>
            <w:r w:rsidRPr="000E15F3">
              <w:rPr>
                <w:rFonts w:eastAsia="Malgun Gothic"/>
                <w:color w:val="000000"/>
                <w:kern w:val="24"/>
                <w:sz w:val="20"/>
              </w:rPr>
              <w:t xml:space="preserve"> </w:t>
            </w:r>
          </w:p>
        </w:tc>
      </w:tr>
      <w:tr w:rsidR="004F5896" w:rsidRPr="007E3292" w14:paraId="3BDE4A3B" w14:textId="77777777" w:rsidTr="009B37E2">
        <w:trPr>
          <w:trHeight w:val="260"/>
        </w:trPr>
        <w:tc>
          <w:tcPr>
            <w:tcW w:w="3685" w:type="dxa"/>
            <w:shd w:val="clear" w:color="auto" w:fill="auto"/>
            <w:vAlign w:val="center"/>
          </w:tcPr>
          <w:p w14:paraId="0DCC5EF8" w14:textId="77777777" w:rsidR="004F5896" w:rsidRPr="00286DCF" w:rsidRDefault="004F5896" w:rsidP="009B37E2">
            <w:pPr>
              <w:pStyle w:val="TAL"/>
              <w:jc w:val="both"/>
              <w:rPr>
                <w:sz w:val="20"/>
                <w:lang w:val="en-US" w:eastAsia="ja-JP"/>
              </w:rPr>
            </w:pPr>
            <w:r w:rsidRPr="00286DCF">
              <w:rPr>
                <w:rFonts w:eastAsia="Malgun Gothic"/>
                <w:sz w:val="20"/>
                <w:lang w:val="en-US" w:eastAsia="ko-KR"/>
              </w:rPr>
              <w:t>Number of UE Rx antennas</w:t>
            </w:r>
          </w:p>
        </w:tc>
        <w:tc>
          <w:tcPr>
            <w:tcW w:w="5666" w:type="dxa"/>
            <w:shd w:val="clear" w:color="auto" w:fill="auto"/>
            <w:vAlign w:val="center"/>
          </w:tcPr>
          <w:p w14:paraId="74640344" w14:textId="77777777" w:rsidR="004F5896" w:rsidRPr="002D0609" w:rsidRDefault="004F5896" w:rsidP="009B37E2">
            <w:pPr>
              <w:spacing w:line="240" w:lineRule="atLeast"/>
              <w:contextualSpacing/>
              <w:jc w:val="both"/>
              <w:rPr>
                <w:snapToGrid w:val="0"/>
              </w:rPr>
            </w:pPr>
            <w:r>
              <w:rPr>
                <w:snapToGrid w:val="0"/>
              </w:rPr>
              <w:t>4</w:t>
            </w:r>
          </w:p>
        </w:tc>
      </w:tr>
      <w:tr w:rsidR="004F5896" w:rsidRPr="007E3292" w14:paraId="10B46D34" w14:textId="77777777" w:rsidTr="009B37E2">
        <w:trPr>
          <w:trHeight w:val="119"/>
        </w:trPr>
        <w:tc>
          <w:tcPr>
            <w:tcW w:w="3685" w:type="dxa"/>
            <w:shd w:val="clear" w:color="auto" w:fill="auto"/>
            <w:vAlign w:val="center"/>
          </w:tcPr>
          <w:p w14:paraId="59D27D18" w14:textId="77777777" w:rsidR="004F5896" w:rsidRPr="00286DCF" w:rsidRDefault="004F5896" w:rsidP="009B37E2">
            <w:pPr>
              <w:pStyle w:val="TAL"/>
              <w:jc w:val="both"/>
              <w:rPr>
                <w:sz w:val="20"/>
                <w:lang w:val="en-US" w:eastAsia="ja-JP"/>
              </w:rPr>
            </w:pPr>
            <w:r w:rsidRPr="00286DCF">
              <w:rPr>
                <w:sz w:val="20"/>
                <w:lang w:val="en-US" w:eastAsia="ja-JP"/>
              </w:rPr>
              <w:t>Number of layers per TRP</w:t>
            </w:r>
          </w:p>
        </w:tc>
        <w:tc>
          <w:tcPr>
            <w:tcW w:w="5666" w:type="dxa"/>
            <w:shd w:val="clear" w:color="auto" w:fill="auto"/>
            <w:vAlign w:val="center"/>
          </w:tcPr>
          <w:p w14:paraId="7B15DC61" w14:textId="77777777" w:rsidR="004F5896" w:rsidRPr="0046687C" w:rsidRDefault="004F5896" w:rsidP="009B37E2">
            <w:pPr>
              <w:pStyle w:val="TAL"/>
              <w:jc w:val="both"/>
              <w:rPr>
                <w:color w:val="000000"/>
                <w:kern w:val="24"/>
                <w:sz w:val="20"/>
                <w:lang w:eastAsia="ja-JP"/>
              </w:rPr>
            </w:pPr>
            <w:r>
              <w:rPr>
                <w:color w:val="000000"/>
                <w:kern w:val="24"/>
                <w:sz w:val="20"/>
                <w:lang w:eastAsia="ja-JP"/>
              </w:rPr>
              <w:t>1</w:t>
            </w:r>
          </w:p>
        </w:tc>
      </w:tr>
      <w:tr w:rsidR="004F5896" w:rsidRPr="00A61EFB" w14:paraId="4112C265" w14:textId="77777777" w:rsidTr="009B37E2">
        <w:trPr>
          <w:trHeight w:val="119"/>
        </w:trPr>
        <w:tc>
          <w:tcPr>
            <w:tcW w:w="3685" w:type="dxa"/>
            <w:shd w:val="clear" w:color="auto" w:fill="auto"/>
            <w:vAlign w:val="center"/>
          </w:tcPr>
          <w:p w14:paraId="74CE1005" w14:textId="77777777" w:rsidR="004F5896" w:rsidRPr="000E15F3" w:rsidRDefault="004F5896" w:rsidP="009B37E2">
            <w:pPr>
              <w:pStyle w:val="TAL"/>
              <w:jc w:val="both"/>
              <w:rPr>
                <w:rFonts w:eastAsia="Malgun Gothic"/>
                <w:sz w:val="20"/>
                <w:lang w:eastAsia="ko-KR"/>
              </w:rPr>
            </w:pPr>
            <w:r>
              <w:rPr>
                <w:rFonts w:eastAsia="Malgun Gothic"/>
                <w:sz w:val="20"/>
                <w:lang w:eastAsia="ko-KR"/>
              </w:rPr>
              <w:t>DMRS configuration</w:t>
            </w:r>
          </w:p>
        </w:tc>
        <w:tc>
          <w:tcPr>
            <w:tcW w:w="5666" w:type="dxa"/>
            <w:shd w:val="clear" w:color="auto" w:fill="auto"/>
            <w:vAlign w:val="center"/>
          </w:tcPr>
          <w:p w14:paraId="20498F7F" w14:textId="77777777" w:rsidR="004F5896" w:rsidRPr="00AC5B13" w:rsidRDefault="004F5896" w:rsidP="009B37E2">
            <w:pPr>
              <w:pStyle w:val="TAL"/>
              <w:jc w:val="both"/>
              <w:rPr>
                <w:snapToGrid w:val="0"/>
                <w:sz w:val="20"/>
                <w:lang w:val="en-US"/>
              </w:rPr>
            </w:pPr>
            <w:r w:rsidRPr="00AC5B13">
              <w:rPr>
                <w:snapToGrid w:val="0"/>
                <w:sz w:val="20"/>
                <w:lang w:val="en-US"/>
              </w:rPr>
              <w:t>One symbol, type 1, no data and DMRS multiplexing</w:t>
            </w:r>
          </w:p>
        </w:tc>
      </w:tr>
      <w:tr w:rsidR="004F5896" w:rsidRPr="007E3292" w14:paraId="620F0232" w14:textId="77777777" w:rsidTr="009B37E2">
        <w:trPr>
          <w:trHeight w:val="51"/>
        </w:trPr>
        <w:tc>
          <w:tcPr>
            <w:tcW w:w="3685" w:type="dxa"/>
            <w:shd w:val="clear" w:color="auto" w:fill="auto"/>
            <w:vAlign w:val="center"/>
          </w:tcPr>
          <w:p w14:paraId="07B86C92" w14:textId="77777777" w:rsidR="004F5896" w:rsidRPr="000E15F3" w:rsidRDefault="004F5896" w:rsidP="009B37E2">
            <w:pPr>
              <w:pStyle w:val="TAL"/>
              <w:jc w:val="both"/>
              <w:rPr>
                <w:rFonts w:eastAsia="Malgun Gothic"/>
                <w:sz w:val="20"/>
                <w:lang w:eastAsia="ko-KR"/>
              </w:rPr>
            </w:pPr>
            <w:r>
              <w:rPr>
                <w:rFonts w:eastAsia="Malgun Gothic"/>
                <w:sz w:val="20"/>
                <w:lang w:eastAsia="ko-KR"/>
              </w:rPr>
              <w:t>Number RBs</w:t>
            </w:r>
          </w:p>
        </w:tc>
        <w:tc>
          <w:tcPr>
            <w:tcW w:w="5666" w:type="dxa"/>
            <w:shd w:val="clear" w:color="auto" w:fill="auto"/>
            <w:vAlign w:val="center"/>
          </w:tcPr>
          <w:p w14:paraId="4929C247" w14:textId="77777777" w:rsidR="004F5896" w:rsidRPr="00B05A93" w:rsidRDefault="004F5896" w:rsidP="009B37E2">
            <w:pPr>
              <w:spacing w:line="240" w:lineRule="atLeast"/>
              <w:jc w:val="both"/>
              <w:rPr>
                <w:snapToGrid w:val="0"/>
              </w:rPr>
            </w:pPr>
            <w:r>
              <w:rPr>
                <w:snapToGrid w:val="0"/>
              </w:rPr>
              <w:t>8,40</w:t>
            </w:r>
          </w:p>
        </w:tc>
      </w:tr>
      <w:tr w:rsidR="004F5896" w:rsidRPr="00A61EFB" w14:paraId="757CCE80" w14:textId="77777777" w:rsidTr="009B37E2">
        <w:trPr>
          <w:trHeight w:val="51"/>
        </w:trPr>
        <w:tc>
          <w:tcPr>
            <w:tcW w:w="3685" w:type="dxa"/>
            <w:shd w:val="clear" w:color="auto" w:fill="auto"/>
            <w:vAlign w:val="center"/>
          </w:tcPr>
          <w:p w14:paraId="74D42149" w14:textId="77777777" w:rsidR="004F5896" w:rsidRPr="000E15F3" w:rsidRDefault="004F5896" w:rsidP="009B37E2">
            <w:pPr>
              <w:pStyle w:val="TAL"/>
              <w:jc w:val="both"/>
              <w:rPr>
                <w:rFonts w:eastAsia="Malgun Gothic"/>
                <w:color w:val="000000"/>
                <w:kern w:val="24"/>
                <w:sz w:val="20"/>
              </w:rPr>
            </w:pPr>
            <w:r>
              <w:rPr>
                <w:rFonts w:eastAsia="Malgun Gothic"/>
                <w:color w:val="000000"/>
                <w:kern w:val="24"/>
                <w:sz w:val="20"/>
              </w:rPr>
              <w:t>Number of OFDM symbols</w:t>
            </w:r>
          </w:p>
        </w:tc>
        <w:tc>
          <w:tcPr>
            <w:tcW w:w="5666" w:type="dxa"/>
            <w:shd w:val="clear" w:color="auto" w:fill="auto"/>
            <w:vAlign w:val="center"/>
          </w:tcPr>
          <w:p w14:paraId="090DE7A8" w14:textId="77777777" w:rsidR="004F5896" w:rsidRPr="00286DCF" w:rsidRDefault="004F5896" w:rsidP="009B37E2">
            <w:pPr>
              <w:spacing w:line="240" w:lineRule="atLeast"/>
              <w:jc w:val="both"/>
              <w:rPr>
                <w:snapToGrid w:val="0"/>
                <w:lang w:val="en-US"/>
              </w:rPr>
            </w:pPr>
            <w:r w:rsidRPr="00286DCF">
              <w:rPr>
                <w:snapToGrid w:val="0"/>
                <w:lang w:val="en-US"/>
              </w:rPr>
              <w:t>4 for 8RBs and 2 for 40RBs</w:t>
            </w:r>
          </w:p>
        </w:tc>
      </w:tr>
      <w:tr w:rsidR="004F5896" w:rsidRPr="003E30C6" w14:paraId="78B30CFD" w14:textId="77777777" w:rsidTr="009B37E2">
        <w:trPr>
          <w:trHeight w:val="119"/>
        </w:trPr>
        <w:tc>
          <w:tcPr>
            <w:tcW w:w="3685" w:type="dxa"/>
            <w:shd w:val="clear" w:color="auto" w:fill="auto"/>
            <w:vAlign w:val="center"/>
          </w:tcPr>
          <w:p w14:paraId="500B06BA"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Code rate</w:t>
            </w:r>
          </w:p>
        </w:tc>
        <w:tc>
          <w:tcPr>
            <w:tcW w:w="5666" w:type="dxa"/>
            <w:shd w:val="clear" w:color="auto" w:fill="auto"/>
            <w:vAlign w:val="center"/>
          </w:tcPr>
          <w:p w14:paraId="520DDBB8" w14:textId="77777777" w:rsidR="004F5896" w:rsidRDefault="004F5896" w:rsidP="009B37E2">
            <w:pPr>
              <w:spacing w:line="240" w:lineRule="atLeast"/>
              <w:jc w:val="both"/>
              <w:rPr>
                <w:snapToGrid w:val="0"/>
              </w:rPr>
            </w:pPr>
            <w:r>
              <w:rPr>
                <w:snapToGrid w:val="0"/>
              </w:rPr>
              <w:t xml:space="preserve"> approximately 0.12 and 0.44</w:t>
            </w:r>
          </w:p>
        </w:tc>
      </w:tr>
      <w:tr w:rsidR="004F5896" w:rsidRPr="003E30C6" w14:paraId="25691CBB" w14:textId="77777777" w:rsidTr="009B37E2">
        <w:trPr>
          <w:trHeight w:val="119"/>
        </w:trPr>
        <w:tc>
          <w:tcPr>
            <w:tcW w:w="3685" w:type="dxa"/>
            <w:shd w:val="clear" w:color="auto" w:fill="auto"/>
            <w:vAlign w:val="center"/>
          </w:tcPr>
          <w:p w14:paraId="08063C60"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Modulation</w:t>
            </w:r>
          </w:p>
        </w:tc>
        <w:tc>
          <w:tcPr>
            <w:tcW w:w="5666" w:type="dxa"/>
            <w:shd w:val="clear" w:color="auto" w:fill="auto"/>
            <w:vAlign w:val="center"/>
          </w:tcPr>
          <w:p w14:paraId="7246E917" w14:textId="77777777" w:rsidR="004F5896" w:rsidRDefault="004F5896" w:rsidP="009B37E2">
            <w:pPr>
              <w:spacing w:line="240" w:lineRule="atLeast"/>
              <w:jc w:val="both"/>
              <w:rPr>
                <w:snapToGrid w:val="0"/>
              </w:rPr>
            </w:pPr>
            <w:r>
              <w:rPr>
                <w:snapToGrid w:val="0"/>
              </w:rPr>
              <w:t>QPSK</w:t>
            </w:r>
          </w:p>
        </w:tc>
      </w:tr>
      <w:tr w:rsidR="004F5896" w:rsidRPr="003E30C6" w14:paraId="2E110763" w14:textId="77777777" w:rsidTr="009B37E2">
        <w:trPr>
          <w:trHeight w:val="119"/>
        </w:trPr>
        <w:tc>
          <w:tcPr>
            <w:tcW w:w="3685" w:type="dxa"/>
            <w:shd w:val="clear" w:color="auto" w:fill="auto"/>
            <w:vAlign w:val="center"/>
          </w:tcPr>
          <w:p w14:paraId="4C7FF1B2" w14:textId="77777777" w:rsidR="004F5896" w:rsidRPr="00F43D10" w:rsidRDefault="004F5896" w:rsidP="009B37E2">
            <w:pPr>
              <w:pStyle w:val="TAL"/>
              <w:jc w:val="both"/>
              <w:rPr>
                <w:rFonts w:eastAsia="Malgun Gothic"/>
                <w:color w:val="000000"/>
                <w:kern w:val="24"/>
                <w:sz w:val="20"/>
              </w:rPr>
            </w:pPr>
            <w:r>
              <w:rPr>
                <w:rFonts w:eastAsia="Malgun Gothic"/>
                <w:color w:val="000000"/>
                <w:kern w:val="24"/>
                <w:sz w:val="20"/>
              </w:rPr>
              <w:t>Channel estimation</w:t>
            </w:r>
          </w:p>
        </w:tc>
        <w:tc>
          <w:tcPr>
            <w:tcW w:w="5666" w:type="dxa"/>
            <w:shd w:val="clear" w:color="auto" w:fill="auto"/>
            <w:vAlign w:val="center"/>
          </w:tcPr>
          <w:p w14:paraId="6368299B" w14:textId="77777777" w:rsidR="004F5896" w:rsidRPr="00F43D10" w:rsidRDefault="004F5896" w:rsidP="009B37E2">
            <w:pPr>
              <w:spacing w:line="240" w:lineRule="atLeast"/>
              <w:jc w:val="both"/>
              <w:rPr>
                <w:snapToGrid w:val="0"/>
              </w:rPr>
            </w:pPr>
            <w:r>
              <w:rPr>
                <w:snapToGrid w:val="0"/>
              </w:rPr>
              <w:t>Practical</w:t>
            </w:r>
          </w:p>
        </w:tc>
      </w:tr>
      <w:tr w:rsidR="004F5896" w:rsidRPr="003E30C6" w14:paraId="141D4FDF" w14:textId="77777777" w:rsidTr="009B37E2">
        <w:trPr>
          <w:trHeight w:val="119"/>
        </w:trPr>
        <w:tc>
          <w:tcPr>
            <w:tcW w:w="3685" w:type="dxa"/>
            <w:shd w:val="clear" w:color="auto" w:fill="auto"/>
            <w:vAlign w:val="center"/>
          </w:tcPr>
          <w:p w14:paraId="5E551FE7"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PRG size</w:t>
            </w:r>
          </w:p>
        </w:tc>
        <w:tc>
          <w:tcPr>
            <w:tcW w:w="5666" w:type="dxa"/>
            <w:shd w:val="clear" w:color="auto" w:fill="auto"/>
            <w:vAlign w:val="center"/>
          </w:tcPr>
          <w:p w14:paraId="02B5D0F1" w14:textId="77777777" w:rsidR="004F5896" w:rsidRDefault="004F5896" w:rsidP="009B37E2">
            <w:pPr>
              <w:spacing w:line="240" w:lineRule="atLeast"/>
              <w:jc w:val="both"/>
              <w:rPr>
                <w:snapToGrid w:val="0"/>
              </w:rPr>
            </w:pPr>
            <w:r>
              <w:rPr>
                <w:snapToGrid w:val="0"/>
              </w:rPr>
              <w:t>2 RBs</w:t>
            </w:r>
          </w:p>
        </w:tc>
      </w:tr>
      <w:tr w:rsidR="004F5896" w:rsidRPr="003E30C6" w14:paraId="0B81529B" w14:textId="77777777" w:rsidTr="009B37E2">
        <w:trPr>
          <w:trHeight w:val="119"/>
        </w:trPr>
        <w:tc>
          <w:tcPr>
            <w:tcW w:w="3685" w:type="dxa"/>
            <w:shd w:val="clear" w:color="auto" w:fill="auto"/>
            <w:vAlign w:val="center"/>
          </w:tcPr>
          <w:p w14:paraId="438DD8D5"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Receiver</w:t>
            </w:r>
          </w:p>
        </w:tc>
        <w:tc>
          <w:tcPr>
            <w:tcW w:w="5666" w:type="dxa"/>
            <w:shd w:val="clear" w:color="auto" w:fill="auto"/>
            <w:vAlign w:val="center"/>
          </w:tcPr>
          <w:p w14:paraId="33C4446A" w14:textId="77777777" w:rsidR="004F5896" w:rsidRDefault="004F5896" w:rsidP="009B37E2">
            <w:pPr>
              <w:spacing w:line="240" w:lineRule="atLeast"/>
              <w:jc w:val="both"/>
              <w:rPr>
                <w:snapToGrid w:val="0"/>
              </w:rPr>
            </w:pPr>
            <w:r>
              <w:rPr>
                <w:snapToGrid w:val="0"/>
              </w:rPr>
              <w:t xml:space="preserve">MMSE-IRC </w:t>
            </w:r>
          </w:p>
        </w:tc>
      </w:tr>
      <w:tr w:rsidR="004F5896" w:rsidRPr="003E30C6" w14:paraId="577C94D7" w14:textId="77777777" w:rsidTr="009B37E2">
        <w:trPr>
          <w:trHeight w:val="119"/>
        </w:trPr>
        <w:tc>
          <w:tcPr>
            <w:tcW w:w="3685" w:type="dxa"/>
            <w:shd w:val="clear" w:color="auto" w:fill="auto"/>
            <w:vAlign w:val="center"/>
          </w:tcPr>
          <w:p w14:paraId="7B4AAB58" w14:textId="77777777" w:rsidR="004F5896" w:rsidRDefault="004F5896" w:rsidP="009B37E2">
            <w:pPr>
              <w:pStyle w:val="TAL"/>
              <w:jc w:val="both"/>
              <w:rPr>
                <w:rFonts w:eastAsia="Malgun Gothic"/>
                <w:color w:val="000000"/>
                <w:kern w:val="24"/>
                <w:sz w:val="20"/>
              </w:rPr>
            </w:pPr>
            <w:r>
              <w:rPr>
                <w:rFonts w:eastAsia="Malgun Gothic"/>
                <w:color w:val="000000"/>
                <w:kern w:val="24"/>
                <w:sz w:val="20"/>
              </w:rPr>
              <w:t>Precoding</w:t>
            </w:r>
          </w:p>
        </w:tc>
        <w:tc>
          <w:tcPr>
            <w:tcW w:w="5666" w:type="dxa"/>
            <w:shd w:val="clear" w:color="auto" w:fill="auto"/>
            <w:vAlign w:val="center"/>
          </w:tcPr>
          <w:p w14:paraId="7A9C4128" w14:textId="77777777" w:rsidR="004F5896" w:rsidRPr="00AC5B13" w:rsidRDefault="004F5896" w:rsidP="009B37E2">
            <w:pPr>
              <w:spacing w:line="240" w:lineRule="atLeast"/>
              <w:jc w:val="both"/>
              <w:rPr>
                <w:snapToGrid w:val="0"/>
                <w:lang w:val="en-US"/>
              </w:rPr>
            </w:pPr>
            <w:r w:rsidRPr="00AC5B13">
              <w:rPr>
                <w:snapToGrid w:val="0"/>
                <w:lang w:val="en-US"/>
              </w:rPr>
              <w:t>Wideband</w:t>
            </w:r>
            <w:r>
              <w:rPr>
                <w:snapToGrid w:val="0"/>
                <w:lang w:val="en-US"/>
              </w:rPr>
              <w:t xml:space="preserve"> PMI </w:t>
            </w:r>
            <w:r w:rsidRPr="00AC5B13">
              <w:rPr>
                <w:snapToGrid w:val="0"/>
                <w:lang w:val="en-US"/>
              </w:rPr>
              <w:t>based</w:t>
            </w:r>
          </w:p>
        </w:tc>
      </w:tr>
    </w:tbl>
    <w:p w14:paraId="08499DC4" w14:textId="77777777" w:rsidR="004F5896" w:rsidRPr="00003A66" w:rsidRDefault="004F5896" w:rsidP="00002F4D">
      <w:pPr>
        <w:tabs>
          <w:tab w:val="left" w:pos="0"/>
        </w:tabs>
        <w:spacing w:before="120" w:after="120"/>
        <w:rPr>
          <w:lang w:val="en-US"/>
        </w:rPr>
      </w:pPr>
    </w:p>
    <w:p w14:paraId="44FDCF01" w14:textId="73880426" w:rsidR="0038067F" w:rsidRDefault="0038067F" w:rsidP="0038067F">
      <w:pPr>
        <w:pStyle w:val="Heading2"/>
        <w:rPr>
          <w:b w:val="0"/>
          <w:i w:val="0"/>
          <w:lang w:val="en-US"/>
        </w:rPr>
      </w:pPr>
      <w:r w:rsidRPr="0038067F">
        <w:rPr>
          <w:b w:val="0"/>
          <w:i w:val="0"/>
          <w:lang w:val="en-US"/>
        </w:rPr>
        <w:t>Intel R1-190</w:t>
      </w:r>
      <w:r w:rsidR="00336D18">
        <w:rPr>
          <w:b w:val="0"/>
          <w:i w:val="0"/>
          <w:lang w:val="en-US"/>
        </w:rPr>
        <w:t>6815</w:t>
      </w:r>
    </w:p>
    <w:p w14:paraId="58E28F45" w14:textId="77777777" w:rsidR="00336D18" w:rsidRDefault="00336D18" w:rsidP="0046051C">
      <w:pPr>
        <w:ind w:left="0" w:firstLine="0"/>
        <w:jc w:val="both"/>
      </w:pPr>
      <w:r>
        <w:t>In this section we show LLS performance evaluations for schemes 2a, 2b and SFN-CDD based on the agreed evaluation framework. We assume that a UE can receive transmission from multi-TRP on the same OFDM symbol. This applies to FR1 and also applies to simultaneously active multi-panel UEs in FR2.</w:t>
      </w:r>
    </w:p>
    <w:p w14:paraId="069F403B" w14:textId="77777777" w:rsidR="00336D18" w:rsidRDefault="00336D18" w:rsidP="0046051C">
      <w:pPr>
        <w:ind w:left="0" w:firstLine="0"/>
        <w:jc w:val="both"/>
      </w:pPr>
      <w:r>
        <w:t xml:space="preserve">As a basis of fair comparison, we assume the same time-frequency resource for all schemes. The simulation assumptions are provided in </w:t>
      </w:r>
      <w:r>
        <w:fldChar w:fldCharType="begin"/>
      </w:r>
      <w:r>
        <w:instrText xml:space="preserve"> REF _Ref4734826 \h  \* MERGEFORMAT </w:instrText>
      </w:r>
      <w:r>
        <w:fldChar w:fldCharType="separate"/>
      </w:r>
      <w:r>
        <w:t xml:space="preserve">Table </w:t>
      </w:r>
      <w:r>
        <w:rPr>
          <w:noProof/>
        </w:rPr>
        <w:t>1</w:t>
      </w:r>
      <w:r>
        <w:fldChar w:fldCharType="end"/>
      </w:r>
      <w:r>
        <w:t xml:space="preserve">, </w:t>
      </w:r>
      <w:r>
        <w:fldChar w:fldCharType="begin"/>
      </w:r>
      <w:r>
        <w:instrText xml:space="preserve"> REF _Ref7734034 \h </w:instrText>
      </w:r>
      <w:r>
        <w:fldChar w:fldCharType="separate"/>
      </w:r>
      <w:r>
        <w:t xml:space="preserve">Table </w:t>
      </w:r>
      <w:r>
        <w:rPr>
          <w:noProof/>
        </w:rPr>
        <w:t>2</w:t>
      </w:r>
      <w:r>
        <w:fldChar w:fldCharType="end"/>
      </w:r>
      <w:r>
        <w:t xml:space="preserve"> and </w:t>
      </w:r>
      <w:r>
        <w:fldChar w:fldCharType="begin"/>
      </w:r>
      <w:r>
        <w:instrText xml:space="preserve"> REF _Ref4734828 \h  \* MERGEFORMAT </w:instrText>
      </w:r>
      <w:r>
        <w:fldChar w:fldCharType="separate"/>
      </w:r>
      <w:r>
        <w:t xml:space="preserve">Table </w:t>
      </w:r>
      <w:r>
        <w:rPr>
          <w:noProof/>
        </w:rPr>
        <w:t>3</w:t>
      </w:r>
      <w:r>
        <w:fldChar w:fldCharType="end"/>
      </w:r>
      <w:r>
        <w:t>.</w:t>
      </w:r>
    </w:p>
    <w:p w14:paraId="266FDC12" w14:textId="77777777" w:rsidR="00336D18" w:rsidRDefault="00336D18" w:rsidP="00336D18"/>
    <w:p w14:paraId="2C5A60B4" w14:textId="77777777" w:rsidR="00336D18" w:rsidRDefault="00336D18" w:rsidP="00336D18">
      <w:pPr>
        <w:pStyle w:val="Caption"/>
        <w:keepNext/>
        <w:jc w:val="center"/>
      </w:pPr>
      <w:bookmarkStart w:id="15" w:name="_Ref4734826"/>
      <w:r>
        <w:t xml:space="preserve">Table </w:t>
      </w:r>
      <w:r>
        <w:fldChar w:fldCharType="begin"/>
      </w:r>
      <w:r>
        <w:instrText xml:space="preserve"> SEQ Table \* ARABIC </w:instrText>
      </w:r>
      <w:r>
        <w:fldChar w:fldCharType="separate"/>
      </w:r>
      <w:r>
        <w:rPr>
          <w:noProof/>
        </w:rPr>
        <w:t>1</w:t>
      </w:r>
      <w:r>
        <w:fldChar w:fldCharType="end"/>
      </w:r>
      <w:bookmarkEnd w:id="15"/>
      <w:r>
        <w:t>: Scheme specific LLS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2145"/>
        <w:gridCol w:w="2145"/>
        <w:gridCol w:w="2145"/>
      </w:tblGrid>
      <w:tr w:rsidR="00336D18" w14:paraId="72380C5E" w14:textId="77777777" w:rsidTr="00003A66">
        <w:trPr>
          <w:jc w:val="center"/>
        </w:trPr>
        <w:tc>
          <w:tcPr>
            <w:tcW w:w="0" w:type="auto"/>
            <w:shd w:val="clear" w:color="auto" w:fill="auto"/>
          </w:tcPr>
          <w:p w14:paraId="223C9BC7" w14:textId="77777777" w:rsidR="00336D18" w:rsidRDefault="00336D18" w:rsidP="00003A66">
            <w:pPr>
              <w:jc w:val="both"/>
            </w:pPr>
          </w:p>
        </w:tc>
        <w:tc>
          <w:tcPr>
            <w:tcW w:w="0" w:type="auto"/>
            <w:shd w:val="clear" w:color="auto" w:fill="auto"/>
          </w:tcPr>
          <w:p w14:paraId="0A30F897" w14:textId="77777777" w:rsidR="00336D18" w:rsidRDefault="00336D18" w:rsidP="00003A66">
            <w:pPr>
              <w:jc w:val="both"/>
            </w:pPr>
            <w:r>
              <w:t>Scheme 2a</w:t>
            </w:r>
          </w:p>
        </w:tc>
        <w:tc>
          <w:tcPr>
            <w:tcW w:w="0" w:type="auto"/>
            <w:shd w:val="clear" w:color="auto" w:fill="auto"/>
          </w:tcPr>
          <w:p w14:paraId="13BD5D6C" w14:textId="77777777" w:rsidR="00336D18" w:rsidRDefault="00336D18" w:rsidP="00003A66">
            <w:pPr>
              <w:jc w:val="both"/>
            </w:pPr>
            <w:r>
              <w:t xml:space="preserve">Scheme 2b </w:t>
            </w:r>
          </w:p>
        </w:tc>
        <w:tc>
          <w:tcPr>
            <w:tcW w:w="0" w:type="auto"/>
            <w:shd w:val="clear" w:color="auto" w:fill="auto"/>
          </w:tcPr>
          <w:p w14:paraId="62B5C449" w14:textId="77777777" w:rsidR="00336D18" w:rsidRDefault="00336D18" w:rsidP="00003A66">
            <w:pPr>
              <w:jc w:val="both"/>
            </w:pPr>
            <w:r>
              <w:t>SFN-CDD</w:t>
            </w:r>
          </w:p>
        </w:tc>
      </w:tr>
      <w:tr w:rsidR="00336D18" w14:paraId="4CCE79A5" w14:textId="77777777" w:rsidTr="00003A66">
        <w:trPr>
          <w:jc w:val="center"/>
        </w:trPr>
        <w:tc>
          <w:tcPr>
            <w:tcW w:w="0" w:type="auto"/>
            <w:shd w:val="clear" w:color="auto" w:fill="auto"/>
          </w:tcPr>
          <w:p w14:paraId="6B3F68E8" w14:textId="77777777" w:rsidR="00336D18" w:rsidRDefault="00336D18" w:rsidP="00003A66">
            <w:pPr>
              <w:jc w:val="both"/>
            </w:pPr>
            <w:r>
              <w:t>Multiplexing</w:t>
            </w:r>
          </w:p>
        </w:tc>
        <w:tc>
          <w:tcPr>
            <w:tcW w:w="0" w:type="auto"/>
            <w:shd w:val="clear" w:color="auto" w:fill="auto"/>
          </w:tcPr>
          <w:p w14:paraId="7AA888BC" w14:textId="77777777" w:rsidR="00336D18" w:rsidRDefault="00336D18" w:rsidP="00003A66">
            <w:pPr>
              <w:jc w:val="both"/>
            </w:pPr>
            <w:r>
              <w:t>FDM</w:t>
            </w:r>
          </w:p>
        </w:tc>
        <w:tc>
          <w:tcPr>
            <w:tcW w:w="0" w:type="auto"/>
            <w:shd w:val="clear" w:color="auto" w:fill="auto"/>
          </w:tcPr>
          <w:p w14:paraId="2E928943" w14:textId="77777777" w:rsidR="00336D18" w:rsidRDefault="00336D18" w:rsidP="00003A66">
            <w:pPr>
              <w:jc w:val="both"/>
            </w:pPr>
            <w:r>
              <w:t>FDM</w:t>
            </w:r>
          </w:p>
        </w:tc>
        <w:tc>
          <w:tcPr>
            <w:tcW w:w="0" w:type="auto"/>
            <w:shd w:val="clear" w:color="auto" w:fill="auto"/>
          </w:tcPr>
          <w:p w14:paraId="46A897A5" w14:textId="77777777" w:rsidR="00336D18" w:rsidRDefault="00336D18" w:rsidP="00003A66">
            <w:pPr>
              <w:jc w:val="both"/>
            </w:pPr>
            <w:r>
              <w:t>SFN</w:t>
            </w:r>
          </w:p>
        </w:tc>
      </w:tr>
      <w:tr w:rsidR="00336D18" w14:paraId="27AF4999" w14:textId="77777777" w:rsidTr="00003A66">
        <w:trPr>
          <w:jc w:val="center"/>
        </w:trPr>
        <w:tc>
          <w:tcPr>
            <w:tcW w:w="0" w:type="auto"/>
            <w:shd w:val="clear" w:color="auto" w:fill="auto"/>
          </w:tcPr>
          <w:p w14:paraId="281D8D94" w14:textId="77777777" w:rsidR="00336D18" w:rsidRDefault="00336D18" w:rsidP="00003A66">
            <w:pPr>
              <w:jc w:val="both"/>
            </w:pPr>
            <w:r>
              <w:t># CW</w:t>
            </w:r>
          </w:p>
        </w:tc>
        <w:tc>
          <w:tcPr>
            <w:tcW w:w="0" w:type="auto"/>
            <w:shd w:val="clear" w:color="auto" w:fill="auto"/>
          </w:tcPr>
          <w:p w14:paraId="10CD2A0E" w14:textId="77777777" w:rsidR="00336D18" w:rsidRDefault="00336D18" w:rsidP="00003A66">
            <w:pPr>
              <w:jc w:val="both"/>
            </w:pPr>
            <w:r>
              <w:t>1</w:t>
            </w:r>
          </w:p>
        </w:tc>
        <w:tc>
          <w:tcPr>
            <w:tcW w:w="0" w:type="auto"/>
            <w:shd w:val="clear" w:color="auto" w:fill="auto"/>
          </w:tcPr>
          <w:p w14:paraId="29D312E9" w14:textId="77777777" w:rsidR="00336D18" w:rsidRDefault="00336D18" w:rsidP="00003A66">
            <w:pPr>
              <w:jc w:val="both"/>
            </w:pPr>
            <w:r>
              <w:t>2</w:t>
            </w:r>
          </w:p>
        </w:tc>
        <w:tc>
          <w:tcPr>
            <w:tcW w:w="0" w:type="auto"/>
            <w:shd w:val="clear" w:color="auto" w:fill="auto"/>
          </w:tcPr>
          <w:p w14:paraId="2189347C" w14:textId="77777777" w:rsidR="00336D18" w:rsidRDefault="00336D18" w:rsidP="00003A66">
            <w:pPr>
              <w:jc w:val="both"/>
            </w:pPr>
            <w:r>
              <w:t>1</w:t>
            </w:r>
          </w:p>
        </w:tc>
      </w:tr>
      <w:tr w:rsidR="00336D18" w14:paraId="434BFCD5" w14:textId="77777777" w:rsidTr="00003A66">
        <w:trPr>
          <w:jc w:val="center"/>
        </w:trPr>
        <w:tc>
          <w:tcPr>
            <w:tcW w:w="0" w:type="auto"/>
            <w:shd w:val="clear" w:color="auto" w:fill="auto"/>
          </w:tcPr>
          <w:p w14:paraId="0AA7302D" w14:textId="77777777" w:rsidR="00336D18" w:rsidRDefault="00336D18" w:rsidP="00003A66">
            <w:pPr>
              <w:jc w:val="both"/>
            </w:pPr>
            <w:r>
              <w:t>RV</w:t>
            </w:r>
          </w:p>
        </w:tc>
        <w:tc>
          <w:tcPr>
            <w:tcW w:w="0" w:type="auto"/>
            <w:shd w:val="clear" w:color="auto" w:fill="auto"/>
          </w:tcPr>
          <w:p w14:paraId="4AEFEDA9" w14:textId="77777777" w:rsidR="00336D18" w:rsidRDefault="00336D18" w:rsidP="00003A66">
            <w:pPr>
              <w:jc w:val="both"/>
            </w:pPr>
            <w:r>
              <w:t>RV0</w:t>
            </w:r>
          </w:p>
        </w:tc>
        <w:tc>
          <w:tcPr>
            <w:tcW w:w="0" w:type="auto"/>
            <w:shd w:val="clear" w:color="auto" w:fill="auto"/>
          </w:tcPr>
          <w:p w14:paraId="717D58E3" w14:textId="77777777" w:rsidR="00336D18" w:rsidRDefault="00336D18" w:rsidP="00003A66">
            <w:pPr>
              <w:jc w:val="both"/>
            </w:pPr>
            <w:r>
              <w:t>RV0, RV2</w:t>
            </w:r>
          </w:p>
        </w:tc>
        <w:tc>
          <w:tcPr>
            <w:tcW w:w="0" w:type="auto"/>
            <w:shd w:val="clear" w:color="auto" w:fill="auto"/>
          </w:tcPr>
          <w:p w14:paraId="70C7FD44" w14:textId="77777777" w:rsidR="00336D18" w:rsidRDefault="00336D18" w:rsidP="00003A66">
            <w:pPr>
              <w:jc w:val="both"/>
            </w:pPr>
            <w:r>
              <w:t>RV0</w:t>
            </w:r>
          </w:p>
        </w:tc>
      </w:tr>
      <w:tr w:rsidR="00336D18" w14:paraId="5D29C074" w14:textId="77777777" w:rsidTr="00003A66">
        <w:trPr>
          <w:jc w:val="center"/>
        </w:trPr>
        <w:tc>
          <w:tcPr>
            <w:tcW w:w="0" w:type="auto"/>
            <w:shd w:val="clear" w:color="auto" w:fill="auto"/>
          </w:tcPr>
          <w:p w14:paraId="552F5D35" w14:textId="77777777" w:rsidR="00336D18" w:rsidRDefault="00336D18" w:rsidP="00003A66">
            <w:pPr>
              <w:jc w:val="both"/>
            </w:pPr>
            <w:r>
              <w:lastRenderedPageBreak/>
              <w:t>TBS</w:t>
            </w:r>
          </w:p>
        </w:tc>
        <w:tc>
          <w:tcPr>
            <w:tcW w:w="0" w:type="auto"/>
            <w:shd w:val="clear" w:color="auto" w:fill="auto"/>
          </w:tcPr>
          <w:p w14:paraId="15178E54" w14:textId="77777777" w:rsidR="00336D18" w:rsidRDefault="00336D18" w:rsidP="00003A66">
            <w:pPr>
              <w:jc w:val="both"/>
            </w:pPr>
            <w:r>
              <w:t>S</w:t>
            </w:r>
          </w:p>
        </w:tc>
        <w:tc>
          <w:tcPr>
            <w:tcW w:w="0" w:type="auto"/>
            <w:shd w:val="clear" w:color="auto" w:fill="auto"/>
          </w:tcPr>
          <w:p w14:paraId="43BBD859" w14:textId="77777777" w:rsidR="00336D18" w:rsidRDefault="00336D18" w:rsidP="00003A66">
            <w:pPr>
              <w:jc w:val="both"/>
            </w:pPr>
            <w:r>
              <w:t>S</w:t>
            </w:r>
          </w:p>
        </w:tc>
        <w:tc>
          <w:tcPr>
            <w:tcW w:w="0" w:type="auto"/>
            <w:shd w:val="clear" w:color="auto" w:fill="auto"/>
          </w:tcPr>
          <w:p w14:paraId="1867B224" w14:textId="77777777" w:rsidR="00336D18" w:rsidRDefault="00336D18" w:rsidP="00003A66">
            <w:pPr>
              <w:jc w:val="both"/>
            </w:pPr>
            <w:r>
              <w:t>S</w:t>
            </w:r>
          </w:p>
        </w:tc>
      </w:tr>
      <w:tr w:rsidR="00336D18" w14:paraId="273A0929" w14:textId="77777777" w:rsidTr="00003A66">
        <w:trPr>
          <w:jc w:val="center"/>
        </w:trPr>
        <w:tc>
          <w:tcPr>
            <w:tcW w:w="0" w:type="auto"/>
            <w:shd w:val="clear" w:color="auto" w:fill="auto"/>
          </w:tcPr>
          <w:p w14:paraId="25C916E1" w14:textId="77777777" w:rsidR="00336D18" w:rsidRPr="00E42884" w:rsidRDefault="00336D18" w:rsidP="00003A66">
            <w:pPr>
              <w:jc w:val="both"/>
            </w:pPr>
            <w:r w:rsidRPr="00E42884">
              <w:t>Code</w:t>
            </w:r>
            <w:r>
              <w:t>-</w:t>
            </w:r>
            <w:r w:rsidRPr="00E42884">
              <w:t>rate</w:t>
            </w:r>
          </w:p>
        </w:tc>
        <w:tc>
          <w:tcPr>
            <w:tcW w:w="0" w:type="auto"/>
            <w:shd w:val="clear" w:color="auto" w:fill="auto"/>
          </w:tcPr>
          <w:p w14:paraId="2E7F8F6E" w14:textId="77777777" w:rsidR="00336D18" w:rsidRPr="00E42884" w:rsidRDefault="00336D18" w:rsidP="00003A66">
            <w:pPr>
              <w:jc w:val="both"/>
            </w:pPr>
            <w:r w:rsidRPr="00E42884">
              <w:t>R</w:t>
            </w:r>
            <w:r>
              <w:t xml:space="preserve"> (rank-1), 2R (rank-2)</w:t>
            </w:r>
          </w:p>
        </w:tc>
        <w:tc>
          <w:tcPr>
            <w:tcW w:w="0" w:type="auto"/>
            <w:shd w:val="clear" w:color="auto" w:fill="auto"/>
          </w:tcPr>
          <w:p w14:paraId="6EAE32B2" w14:textId="77777777" w:rsidR="00336D18" w:rsidRPr="00E42884" w:rsidRDefault="00336D18" w:rsidP="00003A66">
            <w:pPr>
              <w:jc w:val="both"/>
            </w:pPr>
            <w:r w:rsidRPr="00E42884">
              <w:t>2R</w:t>
            </w:r>
            <w:r>
              <w:t xml:space="preserve"> (rank-1)</w:t>
            </w:r>
          </w:p>
        </w:tc>
        <w:tc>
          <w:tcPr>
            <w:tcW w:w="0" w:type="auto"/>
            <w:shd w:val="clear" w:color="auto" w:fill="auto"/>
          </w:tcPr>
          <w:p w14:paraId="2BDBB84C" w14:textId="77777777" w:rsidR="00336D18" w:rsidRPr="00E42884" w:rsidRDefault="00336D18" w:rsidP="00003A66">
            <w:pPr>
              <w:jc w:val="both"/>
            </w:pPr>
            <w:r>
              <w:t>R (rank-1)</w:t>
            </w:r>
          </w:p>
        </w:tc>
      </w:tr>
    </w:tbl>
    <w:p w14:paraId="787E43A8" w14:textId="77777777" w:rsidR="00336D18" w:rsidRDefault="00336D18" w:rsidP="00336D18"/>
    <w:p w14:paraId="1EF6751A" w14:textId="77777777" w:rsidR="00336D18" w:rsidRDefault="00336D18" w:rsidP="00336D18">
      <w:pPr>
        <w:pStyle w:val="Caption"/>
        <w:keepNext/>
        <w:jc w:val="center"/>
      </w:pPr>
      <w:bookmarkStart w:id="16" w:name="_Ref7734034"/>
      <w:r>
        <w:t xml:space="preserve">Table </w:t>
      </w:r>
      <w:r>
        <w:fldChar w:fldCharType="begin"/>
      </w:r>
      <w:r>
        <w:instrText xml:space="preserve"> SEQ Table \* ARABIC </w:instrText>
      </w:r>
      <w:r>
        <w:fldChar w:fldCharType="separate"/>
      </w:r>
      <w:r>
        <w:rPr>
          <w:noProof/>
        </w:rPr>
        <w:t>2</w:t>
      </w:r>
      <w:r>
        <w:fldChar w:fldCharType="end"/>
      </w:r>
      <w:bookmarkEnd w:id="16"/>
      <w:r>
        <w:t>: Resource allocation, TBS (S) and 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901"/>
        <w:gridCol w:w="601"/>
      </w:tblGrid>
      <w:tr w:rsidR="00336D18" w14:paraId="24ACC76D" w14:textId="77777777" w:rsidTr="00003A66">
        <w:trPr>
          <w:jc w:val="center"/>
        </w:trPr>
        <w:tc>
          <w:tcPr>
            <w:tcW w:w="0" w:type="auto"/>
            <w:shd w:val="clear" w:color="auto" w:fill="auto"/>
          </w:tcPr>
          <w:p w14:paraId="6FF71DAA" w14:textId="77777777" w:rsidR="00336D18" w:rsidRDefault="00336D18" w:rsidP="00003A66">
            <w:r>
              <w:t>Resource allocation</w:t>
            </w:r>
          </w:p>
        </w:tc>
        <w:tc>
          <w:tcPr>
            <w:tcW w:w="0" w:type="auto"/>
            <w:shd w:val="clear" w:color="auto" w:fill="auto"/>
          </w:tcPr>
          <w:p w14:paraId="7639FDF0" w14:textId="77777777" w:rsidR="00336D18" w:rsidRDefault="00336D18" w:rsidP="00003A66">
            <w:r>
              <w:t>TBS (S)</w:t>
            </w:r>
          </w:p>
        </w:tc>
        <w:tc>
          <w:tcPr>
            <w:tcW w:w="0" w:type="auto"/>
            <w:shd w:val="clear" w:color="auto" w:fill="auto"/>
          </w:tcPr>
          <w:p w14:paraId="29CFD1B5" w14:textId="77777777" w:rsidR="00336D18" w:rsidRDefault="00336D18" w:rsidP="00003A66">
            <w:r>
              <w:t>R</w:t>
            </w:r>
          </w:p>
        </w:tc>
      </w:tr>
      <w:tr w:rsidR="00336D18" w14:paraId="3BE5BF4A" w14:textId="77777777" w:rsidTr="00003A66">
        <w:trPr>
          <w:jc w:val="center"/>
        </w:trPr>
        <w:tc>
          <w:tcPr>
            <w:tcW w:w="0" w:type="auto"/>
            <w:shd w:val="clear" w:color="auto" w:fill="auto"/>
          </w:tcPr>
          <w:p w14:paraId="136B5CB1" w14:textId="77777777" w:rsidR="00336D18" w:rsidRDefault="00336D18" w:rsidP="00003A66">
            <w:r w:rsidRPr="00517F39">
              <w:rPr>
                <w:sz w:val="22"/>
                <w:szCs w:val="22"/>
              </w:rPr>
              <w:t>8 PRB, 11 OS+DMRS</w:t>
            </w:r>
          </w:p>
        </w:tc>
        <w:tc>
          <w:tcPr>
            <w:tcW w:w="0" w:type="auto"/>
            <w:shd w:val="clear" w:color="auto" w:fill="auto"/>
          </w:tcPr>
          <w:p w14:paraId="18CFBFB4" w14:textId="77777777" w:rsidR="00336D18" w:rsidRDefault="00336D18" w:rsidP="00003A66">
            <w:r w:rsidRPr="00517F39">
              <w:rPr>
                <w:sz w:val="22"/>
                <w:szCs w:val="22"/>
              </w:rPr>
              <w:t>256</w:t>
            </w:r>
          </w:p>
        </w:tc>
        <w:tc>
          <w:tcPr>
            <w:tcW w:w="0" w:type="auto"/>
            <w:shd w:val="clear" w:color="auto" w:fill="auto"/>
          </w:tcPr>
          <w:p w14:paraId="74FA2837" w14:textId="77777777" w:rsidR="00336D18" w:rsidRPr="00517F39" w:rsidRDefault="00336D18" w:rsidP="00003A66">
            <w:pPr>
              <w:rPr>
                <w:sz w:val="22"/>
                <w:szCs w:val="22"/>
              </w:rPr>
            </w:pPr>
            <w:r w:rsidRPr="00517F39">
              <w:rPr>
                <w:sz w:val="22"/>
                <w:szCs w:val="22"/>
              </w:rPr>
              <w:t>0.12</w:t>
            </w:r>
          </w:p>
        </w:tc>
      </w:tr>
      <w:tr w:rsidR="00336D18" w14:paraId="608CAE10" w14:textId="77777777" w:rsidTr="00003A66">
        <w:trPr>
          <w:jc w:val="center"/>
        </w:trPr>
        <w:tc>
          <w:tcPr>
            <w:tcW w:w="0" w:type="auto"/>
            <w:shd w:val="clear" w:color="auto" w:fill="auto"/>
          </w:tcPr>
          <w:p w14:paraId="77E856B7" w14:textId="77777777" w:rsidR="00336D18" w:rsidRDefault="00336D18" w:rsidP="00003A66">
            <w:r w:rsidRPr="00517F39">
              <w:rPr>
                <w:sz w:val="22"/>
                <w:szCs w:val="22"/>
              </w:rPr>
              <w:t>8 PRB, 11 OS+DMRS</w:t>
            </w:r>
          </w:p>
        </w:tc>
        <w:tc>
          <w:tcPr>
            <w:tcW w:w="0" w:type="auto"/>
            <w:shd w:val="clear" w:color="auto" w:fill="auto"/>
          </w:tcPr>
          <w:p w14:paraId="2753ACB5" w14:textId="77777777" w:rsidR="00336D18" w:rsidRDefault="00336D18" w:rsidP="00003A66">
            <w:r>
              <w:t>928</w:t>
            </w:r>
          </w:p>
        </w:tc>
        <w:tc>
          <w:tcPr>
            <w:tcW w:w="0" w:type="auto"/>
            <w:shd w:val="clear" w:color="auto" w:fill="auto"/>
          </w:tcPr>
          <w:p w14:paraId="501569E7" w14:textId="77777777" w:rsidR="00336D18" w:rsidRDefault="00336D18" w:rsidP="00003A66">
            <w:r>
              <w:t>0.44</w:t>
            </w:r>
          </w:p>
        </w:tc>
      </w:tr>
      <w:tr w:rsidR="00336D18" w14:paraId="2A94AD52" w14:textId="77777777" w:rsidTr="00003A66">
        <w:trPr>
          <w:jc w:val="center"/>
        </w:trPr>
        <w:tc>
          <w:tcPr>
            <w:tcW w:w="0" w:type="auto"/>
            <w:shd w:val="clear" w:color="auto" w:fill="auto"/>
          </w:tcPr>
          <w:p w14:paraId="0FFE9247" w14:textId="77777777" w:rsidR="00336D18" w:rsidRDefault="00336D18" w:rsidP="00003A66">
            <w:r w:rsidRPr="00517F39">
              <w:rPr>
                <w:sz w:val="22"/>
                <w:szCs w:val="22"/>
              </w:rPr>
              <w:t>40 PRB, 5 OS+DMRS</w:t>
            </w:r>
          </w:p>
        </w:tc>
        <w:tc>
          <w:tcPr>
            <w:tcW w:w="0" w:type="auto"/>
            <w:shd w:val="clear" w:color="auto" w:fill="auto"/>
          </w:tcPr>
          <w:p w14:paraId="343E67F0" w14:textId="77777777" w:rsidR="00336D18" w:rsidRDefault="00336D18" w:rsidP="00003A66">
            <w:r>
              <w:t>576</w:t>
            </w:r>
          </w:p>
        </w:tc>
        <w:tc>
          <w:tcPr>
            <w:tcW w:w="0" w:type="auto"/>
            <w:shd w:val="clear" w:color="auto" w:fill="auto"/>
          </w:tcPr>
          <w:p w14:paraId="59263A3A" w14:textId="77777777" w:rsidR="00336D18" w:rsidRDefault="00336D18" w:rsidP="00003A66">
            <w:r>
              <w:t>0.12</w:t>
            </w:r>
          </w:p>
        </w:tc>
      </w:tr>
      <w:tr w:rsidR="00336D18" w14:paraId="440265CE" w14:textId="77777777" w:rsidTr="00003A66">
        <w:trPr>
          <w:jc w:val="center"/>
        </w:trPr>
        <w:tc>
          <w:tcPr>
            <w:tcW w:w="0" w:type="auto"/>
            <w:shd w:val="clear" w:color="auto" w:fill="auto"/>
          </w:tcPr>
          <w:p w14:paraId="24C9EBFF" w14:textId="77777777" w:rsidR="00336D18" w:rsidRDefault="00336D18" w:rsidP="00003A66">
            <w:r w:rsidRPr="00517F39">
              <w:rPr>
                <w:sz w:val="22"/>
                <w:szCs w:val="22"/>
              </w:rPr>
              <w:t>40 PRB, 5 OS+DMRS</w:t>
            </w:r>
          </w:p>
        </w:tc>
        <w:tc>
          <w:tcPr>
            <w:tcW w:w="0" w:type="auto"/>
            <w:shd w:val="clear" w:color="auto" w:fill="auto"/>
          </w:tcPr>
          <w:p w14:paraId="716F5ADE" w14:textId="77777777" w:rsidR="00336D18" w:rsidRDefault="00336D18" w:rsidP="00003A66">
            <w:r>
              <w:t>2088</w:t>
            </w:r>
          </w:p>
        </w:tc>
        <w:tc>
          <w:tcPr>
            <w:tcW w:w="0" w:type="auto"/>
            <w:shd w:val="clear" w:color="auto" w:fill="auto"/>
          </w:tcPr>
          <w:p w14:paraId="57FDF08E" w14:textId="77777777" w:rsidR="00336D18" w:rsidRDefault="00336D18" w:rsidP="00003A66">
            <w:r>
              <w:t>0.44</w:t>
            </w:r>
          </w:p>
        </w:tc>
      </w:tr>
    </w:tbl>
    <w:p w14:paraId="2B087118" w14:textId="77777777" w:rsidR="00336D18" w:rsidRDefault="00336D18" w:rsidP="00336D18"/>
    <w:p w14:paraId="7DE776B6" w14:textId="77777777" w:rsidR="00336D18" w:rsidRDefault="00336D18" w:rsidP="00336D18">
      <w:pPr>
        <w:pStyle w:val="Caption"/>
        <w:keepNext/>
        <w:jc w:val="center"/>
      </w:pPr>
      <w:bookmarkStart w:id="17" w:name="_Ref4734828"/>
      <w:r>
        <w:t xml:space="preserve">Table </w:t>
      </w:r>
      <w:r>
        <w:fldChar w:fldCharType="begin"/>
      </w:r>
      <w:r>
        <w:instrText xml:space="preserve"> SEQ Table \* ARABIC </w:instrText>
      </w:r>
      <w:r>
        <w:fldChar w:fldCharType="separate"/>
      </w:r>
      <w:r>
        <w:rPr>
          <w:noProof/>
        </w:rPr>
        <w:t>3</w:t>
      </w:r>
      <w:r>
        <w:fldChar w:fldCharType="end"/>
      </w:r>
      <w:bookmarkEnd w:id="17"/>
      <w:r>
        <w:t>: LLS assumptions for all schemes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43"/>
        <w:gridCol w:w="3808"/>
      </w:tblGrid>
      <w:tr w:rsidR="00336D18" w:rsidRPr="003D6F12" w14:paraId="790A7977" w14:textId="77777777" w:rsidTr="00003A66">
        <w:trPr>
          <w:trHeight w:val="144"/>
          <w:jc w:val="center"/>
        </w:trPr>
        <w:tc>
          <w:tcPr>
            <w:tcW w:w="0" w:type="auto"/>
            <w:shd w:val="clear" w:color="auto" w:fill="D9D9D9"/>
            <w:tcMar>
              <w:top w:w="12" w:type="dxa"/>
              <w:left w:w="84" w:type="dxa"/>
              <w:bottom w:w="0" w:type="dxa"/>
              <w:right w:w="84" w:type="dxa"/>
            </w:tcMar>
            <w:vAlign w:val="center"/>
            <w:hideMark/>
          </w:tcPr>
          <w:p w14:paraId="33C231E2" w14:textId="77777777" w:rsidR="00336D18" w:rsidRPr="00864556" w:rsidRDefault="00336D18" w:rsidP="00003A66">
            <w:pPr>
              <w:pStyle w:val="TAH"/>
            </w:pPr>
            <w:r w:rsidRPr="00864556">
              <w:t>Parameters</w:t>
            </w:r>
          </w:p>
        </w:tc>
        <w:tc>
          <w:tcPr>
            <w:tcW w:w="0" w:type="auto"/>
            <w:shd w:val="clear" w:color="auto" w:fill="D9D9D9"/>
            <w:tcMar>
              <w:top w:w="12" w:type="dxa"/>
              <w:left w:w="84" w:type="dxa"/>
              <w:bottom w:w="0" w:type="dxa"/>
              <w:right w:w="84" w:type="dxa"/>
            </w:tcMar>
            <w:vAlign w:val="center"/>
            <w:hideMark/>
          </w:tcPr>
          <w:p w14:paraId="3C00780E" w14:textId="77777777" w:rsidR="00336D18" w:rsidRPr="00864556" w:rsidRDefault="00336D18" w:rsidP="00003A66">
            <w:pPr>
              <w:pStyle w:val="TAH"/>
            </w:pPr>
            <w:r w:rsidRPr="00864556">
              <w:t>Values</w:t>
            </w:r>
          </w:p>
        </w:tc>
      </w:tr>
      <w:tr w:rsidR="00336D18" w:rsidRPr="003D6F12" w14:paraId="0CCFFADC"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21E2B5E8" w14:textId="77777777" w:rsidR="00336D18" w:rsidRPr="008A311E" w:rsidRDefault="00336D18" w:rsidP="00003A66">
            <w:pPr>
              <w:pStyle w:val="TAL"/>
              <w:rPr>
                <w:rFonts w:ascii="Times New Roman" w:hAnsi="Times New Roman"/>
              </w:rPr>
            </w:pPr>
            <w:r w:rsidRPr="008A311E">
              <w:rPr>
                <w:rFonts w:ascii="Times New Roman" w:hAnsi="Times New Roman"/>
              </w:rPr>
              <w:t>Carrier Frequency</w:t>
            </w:r>
          </w:p>
        </w:tc>
        <w:tc>
          <w:tcPr>
            <w:tcW w:w="0" w:type="auto"/>
            <w:shd w:val="clear" w:color="auto" w:fill="auto"/>
            <w:tcMar>
              <w:top w:w="12" w:type="dxa"/>
              <w:left w:w="84" w:type="dxa"/>
              <w:bottom w:w="0" w:type="dxa"/>
              <w:right w:w="84" w:type="dxa"/>
            </w:tcMar>
            <w:vAlign w:val="center"/>
            <w:hideMark/>
          </w:tcPr>
          <w:p w14:paraId="11693982" w14:textId="77777777" w:rsidR="00336D18" w:rsidRPr="00C24E37" w:rsidRDefault="00336D18" w:rsidP="00003A66">
            <w:pPr>
              <w:pStyle w:val="TAL"/>
              <w:rPr>
                <w:rFonts w:ascii="Times New Roman" w:hAnsi="Times New Roman"/>
              </w:rPr>
            </w:pPr>
            <w:r w:rsidRPr="00C24E37">
              <w:rPr>
                <w:rFonts w:ascii="Times New Roman" w:hAnsi="Times New Roman"/>
              </w:rPr>
              <w:t>4 GHz</w:t>
            </w:r>
          </w:p>
        </w:tc>
      </w:tr>
      <w:tr w:rsidR="00336D18" w:rsidRPr="003D6F12" w14:paraId="189A1CC6"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21D77A1A" w14:textId="77777777" w:rsidR="00336D18" w:rsidRPr="008A311E" w:rsidRDefault="00336D18" w:rsidP="00003A66">
            <w:pPr>
              <w:pStyle w:val="TAL"/>
              <w:rPr>
                <w:rFonts w:ascii="Times New Roman" w:hAnsi="Times New Roman"/>
              </w:rPr>
            </w:pPr>
            <w:r w:rsidRPr="008A311E">
              <w:rPr>
                <w:rFonts w:ascii="Times New Roman" w:hAnsi="Times New Roman"/>
              </w:rPr>
              <w:t>Subcarrier Spacing for data</w:t>
            </w:r>
          </w:p>
        </w:tc>
        <w:tc>
          <w:tcPr>
            <w:tcW w:w="0" w:type="auto"/>
            <w:shd w:val="clear" w:color="auto" w:fill="auto"/>
            <w:tcMar>
              <w:top w:w="12" w:type="dxa"/>
              <w:left w:w="84" w:type="dxa"/>
              <w:bottom w:w="0" w:type="dxa"/>
              <w:right w:w="84" w:type="dxa"/>
            </w:tcMar>
            <w:vAlign w:val="center"/>
            <w:hideMark/>
          </w:tcPr>
          <w:p w14:paraId="6274096A" w14:textId="77777777" w:rsidR="00336D18" w:rsidRPr="00C24E37" w:rsidRDefault="00336D18" w:rsidP="00003A66">
            <w:pPr>
              <w:pStyle w:val="TAL"/>
              <w:rPr>
                <w:rFonts w:ascii="Times New Roman" w:hAnsi="Times New Roman"/>
              </w:rPr>
            </w:pPr>
            <w:r w:rsidRPr="00C24E37">
              <w:rPr>
                <w:rFonts w:ascii="Times New Roman" w:hAnsi="Times New Roman"/>
              </w:rPr>
              <w:t>15 kHz</w:t>
            </w:r>
          </w:p>
        </w:tc>
      </w:tr>
      <w:tr w:rsidR="00336D18" w:rsidRPr="003D6F12" w14:paraId="21B274A1" w14:textId="77777777" w:rsidTr="00003A66">
        <w:trPr>
          <w:trHeight w:val="144"/>
          <w:jc w:val="center"/>
        </w:trPr>
        <w:tc>
          <w:tcPr>
            <w:tcW w:w="0" w:type="auto"/>
            <w:shd w:val="clear" w:color="auto" w:fill="auto"/>
            <w:tcMar>
              <w:top w:w="12" w:type="dxa"/>
              <w:left w:w="84" w:type="dxa"/>
              <w:bottom w:w="0" w:type="dxa"/>
              <w:right w:w="84" w:type="dxa"/>
            </w:tcMar>
            <w:vAlign w:val="center"/>
          </w:tcPr>
          <w:p w14:paraId="6B4E95AB" w14:textId="77777777" w:rsidR="00336D18" w:rsidRPr="008A311E" w:rsidRDefault="00336D18" w:rsidP="00003A66">
            <w:pPr>
              <w:pStyle w:val="TAL"/>
              <w:rPr>
                <w:rFonts w:ascii="Times New Roman" w:hAnsi="Times New Roman"/>
              </w:rPr>
            </w:pPr>
            <w:r>
              <w:rPr>
                <w:rFonts w:ascii="Times New Roman" w:hAnsi="Times New Roman"/>
              </w:rPr>
              <w:t>Modulation</w:t>
            </w:r>
          </w:p>
        </w:tc>
        <w:tc>
          <w:tcPr>
            <w:tcW w:w="0" w:type="auto"/>
            <w:shd w:val="clear" w:color="auto" w:fill="auto"/>
            <w:tcMar>
              <w:top w:w="12" w:type="dxa"/>
              <w:left w:w="84" w:type="dxa"/>
              <w:bottom w:w="0" w:type="dxa"/>
              <w:right w:w="84" w:type="dxa"/>
            </w:tcMar>
            <w:vAlign w:val="center"/>
          </w:tcPr>
          <w:p w14:paraId="40D0B4BC" w14:textId="77777777" w:rsidR="00336D18" w:rsidRPr="00C24E37" w:rsidRDefault="00336D18" w:rsidP="00003A66">
            <w:pPr>
              <w:pStyle w:val="TAL"/>
              <w:rPr>
                <w:rFonts w:ascii="Times New Roman" w:hAnsi="Times New Roman"/>
              </w:rPr>
            </w:pPr>
            <w:r>
              <w:rPr>
                <w:rFonts w:ascii="Times New Roman" w:hAnsi="Times New Roman"/>
              </w:rPr>
              <w:t>QPSK</w:t>
            </w:r>
          </w:p>
        </w:tc>
      </w:tr>
      <w:tr w:rsidR="00336D18" w:rsidRPr="003D6F12" w14:paraId="3430824F"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56310048" w14:textId="77777777" w:rsidR="00336D18" w:rsidRPr="008A311E" w:rsidRDefault="00336D18" w:rsidP="00003A66">
            <w:pPr>
              <w:pStyle w:val="TAL"/>
              <w:rPr>
                <w:rFonts w:ascii="Times New Roman" w:hAnsi="Times New Roman"/>
              </w:rPr>
            </w:pPr>
            <w:r w:rsidRPr="008A311E">
              <w:rPr>
                <w:rFonts w:ascii="Times New Roman" w:hAnsi="Times New Roman"/>
              </w:rPr>
              <w:t>Channel Model</w:t>
            </w:r>
          </w:p>
        </w:tc>
        <w:tc>
          <w:tcPr>
            <w:tcW w:w="0" w:type="auto"/>
            <w:shd w:val="clear" w:color="auto" w:fill="auto"/>
            <w:tcMar>
              <w:top w:w="12" w:type="dxa"/>
              <w:left w:w="84" w:type="dxa"/>
              <w:bottom w:w="0" w:type="dxa"/>
              <w:right w:w="84" w:type="dxa"/>
            </w:tcMar>
            <w:vAlign w:val="center"/>
            <w:hideMark/>
          </w:tcPr>
          <w:p w14:paraId="30E4A20C" w14:textId="77777777" w:rsidR="00336D18" w:rsidRPr="00C24E37" w:rsidRDefault="00336D18" w:rsidP="00003A66">
            <w:pPr>
              <w:pStyle w:val="TAL"/>
              <w:rPr>
                <w:rFonts w:ascii="Times New Roman" w:hAnsi="Times New Roman"/>
              </w:rPr>
            </w:pPr>
            <w:r>
              <w:rPr>
                <w:rFonts w:ascii="Times New Roman" w:hAnsi="Times New Roman"/>
              </w:rPr>
              <w:t>TD</w:t>
            </w:r>
            <w:r w:rsidRPr="00C24E37">
              <w:rPr>
                <w:rFonts w:ascii="Times New Roman" w:hAnsi="Times New Roman"/>
              </w:rPr>
              <w:t>L-C model</w:t>
            </w:r>
          </w:p>
          <w:p w14:paraId="4E2982AC" w14:textId="77777777" w:rsidR="00336D18" w:rsidRPr="00C24E37" w:rsidRDefault="00336D18" w:rsidP="00003A66">
            <w:pPr>
              <w:pStyle w:val="TAL"/>
              <w:rPr>
                <w:rFonts w:ascii="Times New Roman" w:hAnsi="Times New Roman"/>
              </w:rPr>
            </w:pPr>
            <w:r w:rsidRPr="00C24E37">
              <w:rPr>
                <w:rFonts w:ascii="Times New Roman" w:hAnsi="Times New Roman"/>
                <w:szCs w:val="18"/>
              </w:rPr>
              <w:t>-</w:t>
            </w:r>
            <w:r w:rsidRPr="00C24E37">
              <w:rPr>
                <w:rFonts w:ascii="Times New Roman" w:hAnsi="Times New Roman"/>
                <w:szCs w:val="18"/>
              </w:rPr>
              <w:tab/>
            </w:r>
            <w:r w:rsidRPr="00C24E37">
              <w:rPr>
                <w:rFonts w:ascii="Times New Roman" w:hAnsi="Times New Roman"/>
              </w:rPr>
              <w:t>delay spread =300ns</w:t>
            </w:r>
          </w:p>
          <w:p w14:paraId="2986D1EF" w14:textId="77777777" w:rsidR="00336D18" w:rsidRPr="00C24E37" w:rsidRDefault="00336D18" w:rsidP="00003A66">
            <w:pPr>
              <w:pStyle w:val="TAL"/>
              <w:rPr>
                <w:rFonts w:ascii="Times New Roman" w:hAnsi="Times New Roman"/>
              </w:rPr>
            </w:pPr>
            <w:r w:rsidRPr="00C24E37">
              <w:rPr>
                <w:rFonts w:ascii="Times New Roman" w:hAnsi="Times New Roman"/>
                <w:szCs w:val="18"/>
              </w:rPr>
              <w:t>-</w:t>
            </w:r>
            <w:r w:rsidRPr="00C24E37">
              <w:rPr>
                <w:rFonts w:ascii="Times New Roman" w:hAnsi="Times New Roman"/>
                <w:szCs w:val="18"/>
              </w:rPr>
              <w:tab/>
            </w:r>
            <w:r w:rsidRPr="00C24E37">
              <w:rPr>
                <w:rFonts w:ascii="Times New Roman" w:hAnsi="Times New Roman"/>
              </w:rPr>
              <w:t>UE speed=3km/h</w:t>
            </w:r>
          </w:p>
        </w:tc>
      </w:tr>
      <w:tr w:rsidR="00336D18" w:rsidRPr="003D6F12" w14:paraId="2235C253" w14:textId="77777777" w:rsidTr="00003A66">
        <w:trPr>
          <w:trHeight w:val="144"/>
          <w:jc w:val="center"/>
        </w:trPr>
        <w:tc>
          <w:tcPr>
            <w:tcW w:w="0" w:type="auto"/>
            <w:shd w:val="clear" w:color="auto" w:fill="auto"/>
            <w:tcMar>
              <w:top w:w="12" w:type="dxa"/>
              <w:left w:w="84" w:type="dxa"/>
              <w:bottom w:w="0" w:type="dxa"/>
              <w:right w:w="84" w:type="dxa"/>
            </w:tcMar>
            <w:vAlign w:val="center"/>
          </w:tcPr>
          <w:p w14:paraId="4403EB4A" w14:textId="77777777" w:rsidR="00336D18" w:rsidRPr="008A311E" w:rsidRDefault="00336D18" w:rsidP="00003A66">
            <w:pPr>
              <w:pStyle w:val="TAL"/>
              <w:rPr>
                <w:rFonts w:ascii="Times New Roman" w:hAnsi="Times New Roman"/>
              </w:rPr>
            </w:pPr>
            <w:r>
              <w:rPr>
                <w:rFonts w:ascii="Times New Roman" w:hAnsi="Times New Roman"/>
              </w:rPr>
              <w:t>Blocking</w:t>
            </w:r>
          </w:p>
        </w:tc>
        <w:tc>
          <w:tcPr>
            <w:tcW w:w="0" w:type="auto"/>
            <w:shd w:val="clear" w:color="auto" w:fill="auto"/>
            <w:tcMar>
              <w:top w:w="12" w:type="dxa"/>
              <w:left w:w="84" w:type="dxa"/>
              <w:bottom w:w="0" w:type="dxa"/>
              <w:right w:w="84" w:type="dxa"/>
            </w:tcMar>
            <w:vAlign w:val="center"/>
          </w:tcPr>
          <w:p w14:paraId="65664082" w14:textId="77777777" w:rsidR="00336D18" w:rsidRPr="00C24E37" w:rsidRDefault="00336D18" w:rsidP="00003A66">
            <w:pPr>
              <w:pStyle w:val="TAL"/>
              <w:rPr>
                <w:rFonts w:ascii="Times New Roman" w:hAnsi="Times New Roman"/>
              </w:rPr>
            </w:pPr>
            <w:r w:rsidRPr="00C24E37">
              <w:rPr>
                <w:rFonts w:ascii="Times New Roman" w:hAnsi="Times New Roman"/>
              </w:rPr>
              <w:t>Probability that any of the 2 links is blocked is 5%</w:t>
            </w:r>
          </w:p>
          <w:p w14:paraId="1EC5B822" w14:textId="77777777" w:rsidR="00336D18" w:rsidRPr="00C24E37" w:rsidRDefault="00336D18" w:rsidP="00003A66">
            <w:pPr>
              <w:pStyle w:val="TAL"/>
              <w:rPr>
                <w:rFonts w:ascii="Times New Roman" w:hAnsi="Times New Roman"/>
              </w:rPr>
            </w:pPr>
            <w:r w:rsidRPr="00C24E37">
              <w:rPr>
                <w:rFonts w:ascii="Times New Roman" w:hAnsi="Times New Roman"/>
              </w:rPr>
              <w:t xml:space="preserve">Blocking is modelled by a 10 dB power loss </w:t>
            </w:r>
          </w:p>
        </w:tc>
      </w:tr>
      <w:tr w:rsidR="00336D18" w:rsidRPr="003D6F12" w14:paraId="1F469145"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036CB90E" w14:textId="77777777" w:rsidR="00336D18" w:rsidRPr="008A311E" w:rsidRDefault="00336D18" w:rsidP="00003A66">
            <w:pPr>
              <w:pStyle w:val="TAL"/>
              <w:rPr>
                <w:rFonts w:ascii="Times New Roman" w:hAnsi="Times New Roman"/>
              </w:rPr>
            </w:pPr>
            <w:r w:rsidRPr="008A311E">
              <w:rPr>
                <w:rFonts w:ascii="Times New Roman" w:hAnsi="Times New Roman"/>
              </w:rPr>
              <w:t>BS antenna configurations</w:t>
            </w:r>
          </w:p>
        </w:tc>
        <w:tc>
          <w:tcPr>
            <w:tcW w:w="0" w:type="auto"/>
            <w:shd w:val="clear" w:color="auto" w:fill="auto"/>
            <w:tcMar>
              <w:top w:w="12" w:type="dxa"/>
              <w:left w:w="84" w:type="dxa"/>
              <w:bottom w:w="0" w:type="dxa"/>
              <w:right w:w="84" w:type="dxa"/>
            </w:tcMar>
            <w:vAlign w:val="center"/>
            <w:hideMark/>
          </w:tcPr>
          <w:p w14:paraId="7D040BD3" w14:textId="77777777" w:rsidR="00336D18" w:rsidRPr="00C24E37" w:rsidRDefault="00336D18" w:rsidP="00003A66">
            <w:pPr>
              <w:pStyle w:val="TAL"/>
              <w:rPr>
                <w:rFonts w:ascii="Times New Roman" w:hAnsi="Times New Roman"/>
              </w:rPr>
            </w:pPr>
            <w:r>
              <w:rPr>
                <w:rFonts w:ascii="Times New Roman" w:hAnsi="Times New Roman"/>
              </w:rPr>
              <w:t>2 TRP, 4</w:t>
            </w:r>
            <w:r w:rsidRPr="00C24E37">
              <w:rPr>
                <w:rFonts w:ascii="Times New Roman" w:hAnsi="Times New Roman"/>
              </w:rPr>
              <w:t xml:space="preserve">Tx </w:t>
            </w:r>
            <w:r>
              <w:rPr>
                <w:rFonts w:ascii="Times New Roman" w:hAnsi="Times New Roman"/>
              </w:rPr>
              <w:t>each TRP</w:t>
            </w:r>
          </w:p>
        </w:tc>
      </w:tr>
      <w:tr w:rsidR="00336D18" w:rsidRPr="003D6F12" w14:paraId="419430DA"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713FC208" w14:textId="77777777" w:rsidR="00336D18" w:rsidRPr="008A311E" w:rsidRDefault="00336D18" w:rsidP="00003A66">
            <w:pPr>
              <w:pStyle w:val="TAL"/>
              <w:rPr>
                <w:rFonts w:ascii="Times New Roman" w:hAnsi="Times New Roman"/>
              </w:rPr>
            </w:pPr>
            <w:r w:rsidRPr="008A311E">
              <w:rPr>
                <w:rFonts w:ascii="Times New Roman" w:hAnsi="Times New Roman"/>
              </w:rPr>
              <w:t>UE antenna configurations</w:t>
            </w:r>
          </w:p>
        </w:tc>
        <w:tc>
          <w:tcPr>
            <w:tcW w:w="0" w:type="auto"/>
            <w:shd w:val="clear" w:color="auto" w:fill="auto"/>
            <w:tcMar>
              <w:top w:w="12" w:type="dxa"/>
              <w:left w:w="84" w:type="dxa"/>
              <w:bottom w:w="0" w:type="dxa"/>
              <w:right w:w="84" w:type="dxa"/>
            </w:tcMar>
            <w:vAlign w:val="center"/>
            <w:hideMark/>
          </w:tcPr>
          <w:p w14:paraId="36038F10" w14:textId="77777777" w:rsidR="00336D18" w:rsidRPr="00C24E37" w:rsidRDefault="00336D18" w:rsidP="00003A66">
            <w:pPr>
              <w:pStyle w:val="TAL"/>
              <w:rPr>
                <w:rFonts w:ascii="Times New Roman" w:hAnsi="Times New Roman"/>
              </w:rPr>
            </w:pPr>
            <w:r>
              <w:rPr>
                <w:rFonts w:ascii="Times New Roman" w:hAnsi="Times New Roman"/>
              </w:rPr>
              <w:t>4</w:t>
            </w:r>
            <w:r w:rsidRPr="00C24E37">
              <w:rPr>
                <w:rFonts w:ascii="Times New Roman" w:hAnsi="Times New Roman"/>
              </w:rPr>
              <w:t>Rx</w:t>
            </w:r>
          </w:p>
        </w:tc>
      </w:tr>
      <w:tr w:rsidR="00336D18" w:rsidRPr="003D6F12" w14:paraId="2A222C12"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6D230571" w14:textId="77777777" w:rsidR="00336D18" w:rsidRPr="008A311E" w:rsidRDefault="00336D18" w:rsidP="00003A66">
            <w:pPr>
              <w:pStyle w:val="TAL"/>
              <w:rPr>
                <w:rFonts w:ascii="Times New Roman" w:hAnsi="Times New Roman"/>
              </w:rPr>
            </w:pPr>
            <w:r w:rsidRPr="008A311E">
              <w:rPr>
                <w:rFonts w:ascii="Times New Roman" w:hAnsi="Times New Roman"/>
              </w:rPr>
              <w:t>Transmission scheme</w:t>
            </w:r>
          </w:p>
        </w:tc>
        <w:tc>
          <w:tcPr>
            <w:tcW w:w="0" w:type="auto"/>
            <w:shd w:val="clear" w:color="auto" w:fill="auto"/>
            <w:tcMar>
              <w:top w:w="12" w:type="dxa"/>
              <w:left w:w="84" w:type="dxa"/>
              <w:bottom w:w="0" w:type="dxa"/>
              <w:right w:w="84" w:type="dxa"/>
            </w:tcMar>
            <w:vAlign w:val="center"/>
            <w:hideMark/>
          </w:tcPr>
          <w:p w14:paraId="7394AF9E" w14:textId="77777777" w:rsidR="00336D18" w:rsidRPr="00C24E37" w:rsidRDefault="00336D18" w:rsidP="00003A66">
            <w:pPr>
              <w:pStyle w:val="TAL"/>
              <w:rPr>
                <w:rFonts w:ascii="Times New Roman" w:hAnsi="Times New Roman"/>
              </w:rPr>
            </w:pPr>
            <w:r>
              <w:rPr>
                <w:rFonts w:ascii="Times New Roman" w:hAnsi="Times New Roman"/>
              </w:rPr>
              <w:t>Rank-1 or rank-2, CB based precoding</w:t>
            </w:r>
          </w:p>
        </w:tc>
      </w:tr>
      <w:tr w:rsidR="00336D18" w:rsidRPr="003D6F12" w14:paraId="48D760F1" w14:textId="77777777" w:rsidTr="00003A66">
        <w:trPr>
          <w:trHeight w:val="144"/>
          <w:jc w:val="center"/>
        </w:trPr>
        <w:tc>
          <w:tcPr>
            <w:tcW w:w="0" w:type="auto"/>
            <w:shd w:val="clear" w:color="auto" w:fill="auto"/>
            <w:tcMar>
              <w:top w:w="12" w:type="dxa"/>
              <w:left w:w="84" w:type="dxa"/>
              <w:bottom w:w="0" w:type="dxa"/>
              <w:right w:w="84" w:type="dxa"/>
            </w:tcMar>
            <w:vAlign w:val="center"/>
            <w:hideMark/>
          </w:tcPr>
          <w:p w14:paraId="7C018920" w14:textId="77777777" w:rsidR="00336D18" w:rsidRPr="008A311E" w:rsidRDefault="00336D18" w:rsidP="00003A66">
            <w:pPr>
              <w:pStyle w:val="TAL"/>
              <w:rPr>
                <w:rFonts w:ascii="Times New Roman" w:hAnsi="Times New Roman"/>
              </w:rPr>
            </w:pPr>
            <w:r w:rsidRPr="008A311E">
              <w:rPr>
                <w:rFonts w:ascii="Times New Roman" w:hAnsi="Times New Roman"/>
              </w:rPr>
              <w:t>UE receiver type</w:t>
            </w:r>
          </w:p>
        </w:tc>
        <w:tc>
          <w:tcPr>
            <w:tcW w:w="0" w:type="auto"/>
            <w:shd w:val="clear" w:color="auto" w:fill="auto"/>
            <w:tcMar>
              <w:top w:w="12" w:type="dxa"/>
              <w:left w:w="84" w:type="dxa"/>
              <w:bottom w:w="0" w:type="dxa"/>
              <w:right w:w="84" w:type="dxa"/>
            </w:tcMar>
            <w:vAlign w:val="center"/>
            <w:hideMark/>
          </w:tcPr>
          <w:p w14:paraId="61F6819D" w14:textId="77777777" w:rsidR="00336D18" w:rsidRPr="00C24E37" w:rsidRDefault="00336D18" w:rsidP="00003A66">
            <w:pPr>
              <w:pStyle w:val="TAL"/>
              <w:rPr>
                <w:rFonts w:ascii="Times New Roman" w:hAnsi="Times New Roman"/>
              </w:rPr>
            </w:pPr>
            <w:r w:rsidRPr="00C24E37">
              <w:rPr>
                <w:rFonts w:ascii="Times New Roman" w:hAnsi="Times New Roman"/>
              </w:rPr>
              <w:t>MRC</w:t>
            </w:r>
            <w:r>
              <w:rPr>
                <w:rFonts w:ascii="Times New Roman" w:hAnsi="Times New Roman"/>
              </w:rPr>
              <w:t>/LMMSE</w:t>
            </w:r>
            <w:r w:rsidRPr="00C24E37">
              <w:rPr>
                <w:rFonts w:ascii="Times New Roman" w:hAnsi="Times New Roman"/>
              </w:rPr>
              <w:t>, practical channel estimation</w:t>
            </w:r>
          </w:p>
        </w:tc>
      </w:tr>
      <w:tr w:rsidR="00336D18" w:rsidRPr="003D6F12" w14:paraId="71DB0FDE" w14:textId="77777777" w:rsidTr="00003A66">
        <w:trPr>
          <w:trHeight w:val="144"/>
          <w:jc w:val="center"/>
        </w:trPr>
        <w:tc>
          <w:tcPr>
            <w:tcW w:w="0" w:type="auto"/>
            <w:shd w:val="clear" w:color="auto" w:fill="auto"/>
            <w:tcMar>
              <w:top w:w="12" w:type="dxa"/>
              <w:left w:w="84" w:type="dxa"/>
              <w:bottom w:w="0" w:type="dxa"/>
              <w:right w:w="84" w:type="dxa"/>
            </w:tcMar>
            <w:vAlign w:val="center"/>
          </w:tcPr>
          <w:p w14:paraId="09AECF87" w14:textId="77777777" w:rsidR="00336D18" w:rsidRPr="008A311E" w:rsidRDefault="00336D18" w:rsidP="00003A66">
            <w:pPr>
              <w:pStyle w:val="TAL"/>
              <w:rPr>
                <w:rFonts w:ascii="Times New Roman" w:hAnsi="Times New Roman"/>
              </w:rPr>
            </w:pPr>
            <w:r>
              <w:rPr>
                <w:rFonts w:ascii="Times New Roman" w:hAnsi="Times New Roman"/>
              </w:rPr>
              <w:t>SFN-CDD (baseline)</w:t>
            </w:r>
          </w:p>
        </w:tc>
        <w:tc>
          <w:tcPr>
            <w:tcW w:w="0" w:type="auto"/>
            <w:shd w:val="clear" w:color="auto" w:fill="auto"/>
            <w:tcMar>
              <w:top w:w="12" w:type="dxa"/>
              <w:left w:w="84" w:type="dxa"/>
              <w:bottom w:w="0" w:type="dxa"/>
              <w:right w:w="84" w:type="dxa"/>
            </w:tcMar>
            <w:vAlign w:val="center"/>
          </w:tcPr>
          <w:p w14:paraId="125C1695" w14:textId="77777777" w:rsidR="00336D18" w:rsidRPr="00C24E37" w:rsidRDefault="00336D18" w:rsidP="00003A66">
            <w:pPr>
              <w:pStyle w:val="TAL"/>
              <w:rPr>
                <w:rFonts w:ascii="Times New Roman" w:hAnsi="Times New Roman"/>
              </w:rPr>
            </w:pPr>
            <w:r>
              <w:rPr>
                <w:rFonts w:ascii="Times New Roman" w:hAnsi="Times New Roman"/>
              </w:rPr>
              <w:t>Rank-1 CB based precoding + small delay CDD</w:t>
            </w:r>
          </w:p>
        </w:tc>
      </w:tr>
    </w:tbl>
    <w:p w14:paraId="7BFCAB42" w14:textId="77777777" w:rsidR="00336D18" w:rsidRDefault="00336D18" w:rsidP="00336D18"/>
    <w:p w14:paraId="27430DAC" w14:textId="77777777" w:rsidR="00336D18" w:rsidRDefault="00336D18" w:rsidP="00336D18">
      <w:pPr>
        <w:keepNext/>
        <w:jc w:val="center"/>
      </w:pPr>
      <w:r>
        <w:object w:dxaOrig="7965" w:dyaOrig="5221" w14:anchorId="6C8D147F">
          <v:shape id="_x0000_i1031" type="#_x0000_t75" style="width:317.55pt;height:208.5pt" o:ole="">
            <v:imagedata r:id="rId110" o:title=""/>
          </v:shape>
          <o:OLEObject Type="Embed" ProgID="Visio.Drawing.15" ShapeID="_x0000_i1031" DrawAspect="Content" ObjectID="_1619263988" r:id="rId111"/>
        </w:object>
      </w:r>
    </w:p>
    <w:p w14:paraId="52703B5A" w14:textId="77777777" w:rsidR="00336D18" w:rsidRDefault="00336D18" w:rsidP="00336D18">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Description of multi-TRP schemes 2a, 2b and SFN-CDD (baseline)</w:t>
      </w:r>
    </w:p>
    <w:p w14:paraId="36A1CA8E" w14:textId="77777777" w:rsidR="00336D18" w:rsidRDefault="00336D18" w:rsidP="00336D18"/>
    <w:p w14:paraId="77E481C6" w14:textId="77777777" w:rsidR="00336D18" w:rsidRPr="00A70227" w:rsidRDefault="00336D18" w:rsidP="00336D18">
      <w:pPr>
        <w:pStyle w:val="Heading3"/>
        <w:keepLines/>
        <w:tabs>
          <w:tab w:val="clear" w:pos="2846"/>
          <w:tab w:val="num" w:pos="720"/>
        </w:tabs>
        <w:overflowPunct w:val="0"/>
        <w:autoSpaceDE w:val="0"/>
        <w:autoSpaceDN w:val="0"/>
        <w:adjustRightInd w:val="0"/>
        <w:spacing w:before="120" w:after="180"/>
        <w:ind w:left="720"/>
        <w:textAlignment w:val="baseline"/>
      </w:pPr>
      <w:r>
        <w:t>Comparison of schemes 2a, 2b and SFN-CDD (rank-1)</w:t>
      </w:r>
    </w:p>
    <w:p w14:paraId="1453811E" w14:textId="77777777" w:rsidR="00336D18" w:rsidRDefault="00336D18" w:rsidP="00336D18">
      <w:pPr>
        <w:rPr>
          <w:u w:val="single"/>
        </w:rPr>
      </w:pPr>
    </w:p>
    <w:tbl>
      <w:tblPr>
        <w:tblW w:w="0" w:type="auto"/>
        <w:tblLook w:val="04A0" w:firstRow="1" w:lastRow="0" w:firstColumn="1" w:lastColumn="0" w:noHBand="0" w:noVBand="1"/>
      </w:tblPr>
      <w:tblGrid>
        <w:gridCol w:w="4846"/>
        <w:gridCol w:w="4795"/>
      </w:tblGrid>
      <w:tr w:rsidR="00336D18" w:rsidRPr="00517F39" w14:paraId="1BC4EA7F" w14:textId="77777777" w:rsidTr="00003A66">
        <w:tc>
          <w:tcPr>
            <w:tcW w:w="5094" w:type="dxa"/>
            <w:shd w:val="clear" w:color="auto" w:fill="auto"/>
          </w:tcPr>
          <w:p w14:paraId="628D1CDC" w14:textId="6A06B478" w:rsidR="00336D18" w:rsidRDefault="00336D18" w:rsidP="00003A66">
            <w:pPr>
              <w:keepNext/>
              <w:spacing w:before="120" w:line="280" w:lineRule="atLeast"/>
              <w:jc w:val="center"/>
            </w:pPr>
            <w:r w:rsidRPr="00517F39">
              <w:rPr>
                <w:noProof/>
                <w:u w:val="single"/>
                <w:lang w:val="en-US" w:eastAsia="zh-CN"/>
              </w:rPr>
              <w:lastRenderedPageBreak/>
              <w:drawing>
                <wp:inline distT="0" distB="0" distL="0" distR="0" wp14:anchorId="7B58346F" wp14:editId="35F7445F">
                  <wp:extent cx="3204210" cy="2574925"/>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04210" cy="2574925"/>
                          </a:xfrm>
                          <a:prstGeom prst="rect">
                            <a:avLst/>
                          </a:prstGeom>
                          <a:noFill/>
                          <a:ln>
                            <a:noFill/>
                          </a:ln>
                        </pic:spPr>
                      </pic:pic>
                    </a:graphicData>
                  </a:graphic>
                </wp:inline>
              </w:drawing>
            </w:r>
          </w:p>
          <w:p w14:paraId="5A991044" w14:textId="77777777" w:rsidR="00336D18" w:rsidRPr="00517F39" w:rsidRDefault="00336D18" w:rsidP="00003A66">
            <w:pPr>
              <w:pStyle w:val="Caption"/>
              <w:spacing w:line="280" w:lineRule="atLeast"/>
              <w:jc w:val="center"/>
              <w:rPr>
                <w:u w:val="single"/>
              </w:rPr>
            </w:pPr>
            <w:r>
              <w:t xml:space="preserve">Figure </w:t>
            </w:r>
            <w:r>
              <w:fldChar w:fldCharType="begin"/>
            </w:r>
            <w:r>
              <w:instrText xml:space="preserve"> SEQ Figure \* ARABIC </w:instrText>
            </w:r>
            <w:r>
              <w:fldChar w:fldCharType="separate"/>
            </w:r>
            <w:r>
              <w:rPr>
                <w:noProof/>
              </w:rPr>
              <w:t>10</w:t>
            </w:r>
            <w:r>
              <w:fldChar w:fldCharType="end"/>
            </w:r>
            <w:r>
              <w:t>: TRP offset = 0 dB</w:t>
            </w:r>
          </w:p>
        </w:tc>
        <w:tc>
          <w:tcPr>
            <w:tcW w:w="5094" w:type="dxa"/>
            <w:shd w:val="clear" w:color="auto" w:fill="auto"/>
          </w:tcPr>
          <w:p w14:paraId="3D11F392" w14:textId="0E393D24" w:rsidR="00336D18" w:rsidRDefault="00336D18" w:rsidP="00003A66">
            <w:pPr>
              <w:keepNext/>
              <w:spacing w:before="120" w:line="280" w:lineRule="atLeast"/>
              <w:jc w:val="center"/>
            </w:pPr>
            <w:r w:rsidRPr="00517F39">
              <w:rPr>
                <w:noProof/>
                <w:u w:val="single"/>
                <w:lang w:val="en-US" w:eastAsia="zh-CN"/>
              </w:rPr>
              <w:drawing>
                <wp:inline distT="0" distB="0" distL="0" distR="0" wp14:anchorId="01E08089" wp14:editId="2156D5F4">
                  <wp:extent cx="3204210" cy="2604135"/>
                  <wp:effectExtent l="0" t="0" r="0" b="571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05810" cy="2605435"/>
                          </a:xfrm>
                          <a:prstGeom prst="rect">
                            <a:avLst/>
                          </a:prstGeom>
                          <a:noFill/>
                          <a:ln>
                            <a:noFill/>
                          </a:ln>
                        </pic:spPr>
                      </pic:pic>
                    </a:graphicData>
                  </a:graphic>
                </wp:inline>
              </w:drawing>
            </w:r>
          </w:p>
          <w:p w14:paraId="74B9ECF8" w14:textId="77777777" w:rsidR="00336D18" w:rsidRPr="00517F39" w:rsidRDefault="00336D18" w:rsidP="00003A66">
            <w:pPr>
              <w:pStyle w:val="Caption"/>
              <w:spacing w:line="280" w:lineRule="atLeast"/>
              <w:jc w:val="center"/>
              <w:rPr>
                <w:u w:val="single"/>
              </w:rPr>
            </w:pPr>
            <w:r>
              <w:t xml:space="preserve">Figure </w:t>
            </w:r>
            <w:r>
              <w:fldChar w:fldCharType="begin"/>
            </w:r>
            <w:r>
              <w:instrText xml:space="preserve"> SEQ Figure \* ARABIC </w:instrText>
            </w:r>
            <w:r>
              <w:fldChar w:fldCharType="separate"/>
            </w:r>
            <w:r>
              <w:rPr>
                <w:noProof/>
              </w:rPr>
              <w:t>11</w:t>
            </w:r>
            <w:r>
              <w:fldChar w:fldCharType="end"/>
            </w:r>
            <w:r>
              <w:t>: TRP offset = 3 dB</w:t>
            </w:r>
          </w:p>
        </w:tc>
      </w:tr>
      <w:tr w:rsidR="00336D18" w:rsidRPr="00517F39" w14:paraId="38FC2725" w14:textId="77777777" w:rsidTr="00003A66">
        <w:tc>
          <w:tcPr>
            <w:tcW w:w="5094" w:type="dxa"/>
            <w:shd w:val="clear" w:color="auto" w:fill="auto"/>
          </w:tcPr>
          <w:p w14:paraId="6C64BC1D" w14:textId="368FA21F" w:rsidR="00336D18" w:rsidRDefault="00336D18" w:rsidP="00003A66">
            <w:pPr>
              <w:keepNext/>
              <w:spacing w:before="120" w:line="280" w:lineRule="atLeast"/>
              <w:jc w:val="center"/>
            </w:pPr>
            <w:r w:rsidRPr="00517F39">
              <w:rPr>
                <w:noProof/>
                <w:u w:val="single"/>
                <w:lang w:val="en-US" w:eastAsia="zh-CN"/>
              </w:rPr>
              <w:drawing>
                <wp:inline distT="0" distB="0" distL="0" distR="0" wp14:anchorId="1CAFC523" wp14:editId="368C11B2">
                  <wp:extent cx="3240405" cy="2626360"/>
                  <wp:effectExtent l="0" t="0" r="0" b="254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40405" cy="2626360"/>
                          </a:xfrm>
                          <a:prstGeom prst="rect">
                            <a:avLst/>
                          </a:prstGeom>
                          <a:noFill/>
                          <a:ln>
                            <a:noFill/>
                          </a:ln>
                        </pic:spPr>
                      </pic:pic>
                    </a:graphicData>
                  </a:graphic>
                </wp:inline>
              </w:drawing>
            </w:r>
          </w:p>
          <w:p w14:paraId="6F91844A" w14:textId="77777777" w:rsidR="00336D18" w:rsidRPr="00517F39" w:rsidRDefault="00336D18" w:rsidP="00003A66">
            <w:pPr>
              <w:pStyle w:val="Caption"/>
              <w:spacing w:line="280" w:lineRule="atLeast"/>
              <w:jc w:val="center"/>
              <w:rPr>
                <w:u w:val="single"/>
              </w:rPr>
            </w:pPr>
            <w:r>
              <w:t xml:space="preserve">Figure </w:t>
            </w:r>
            <w:r>
              <w:fldChar w:fldCharType="begin"/>
            </w:r>
            <w:r>
              <w:instrText xml:space="preserve"> SEQ Figure \* ARABIC </w:instrText>
            </w:r>
            <w:r>
              <w:fldChar w:fldCharType="separate"/>
            </w:r>
            <w:r>
              <w:rPr>
                <w:noProof/>
              </w:rPr>
              <w:t>12</w:t>
            </w:r>
            <w:r>
              <w:fldChar w:fldCharType="end"/>
            </w:r>
            <w:r>
              <w:t>: TRP offset = 6 dB</w:t>
            </w:r>
          </w:p>
        </w:tc>
        <w:tc>
          <w:tcPr>
            <w:tcW w:w="5094" w:type="dxa"/>
            <w:shd w:val="clear" w:color="auto" w:fill="auto"/>
          </w:tcPr>
          <w:p w14:paraId="3C8D107B" w14:textId="02618F11" w:rsidR="00336D18" w:rsidRDefault="00336D18" w:rsidP="00003A66">
            <w:pPr>
              <w:keepNext/>
              <w:spacing w:before="120" w:line="280" w:lineRule="atLeast"/>
              <w:jc w:val="center"/>
            </w:pPr>
            <w:r w:rsidRPr="00517F39">
              <w:rPr>
                <w:noProof/>
                <w:u w:val="single"/>
                <w:lang w:val="en-US" w:eastAsia="zh-CN"/>
              </w:rPr>
              <w:drawing>
                <wp:inline distT="0" distB="0" distL="0" distR="0" wp14:anchorId="1E2AA07E" wp14:editId="5E4B1B42">
                  <wp:extent cx="3196590" cy="2582545"/>
                  <wp:effectExtent l="0" t="0" r="3810" b="825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96590" cy="2582545"/>
                          </a:xfrm>
                          <a:prstGeom prst="rect">
                            <a:avLst/>
                          </a:prstGeom>
                          <a:noFill/>
                          <a:ln>
                            <a:noFill/>
                          </a:ln>
                        </pic:spPr>
                      </pic:pic>
                    </a:graphicData>
                  </a:graphic>
                </wp:inline>
              </w:drawing>
            </w:r>
          </w:p>
          <w:p w14:paraId="0ABE136E" w14:textId="77777777" w:rsidR="00336D18" w:rsidRPr="00517F39" w:rsidRDefault="00336D18" w:rsidP="00003A66">
            <w:pPr>
              <w:pStyle w:val="Caption"/>
              <w:spacing w:line="280" w:lineRule="atLeast"/>
              <w:jc w:val="center"/>
              <w:rPr>
                <w:u w:val="single"/>
              </w:rPr>
            </w:pPr>
            <w:r>
              <w:t xml:space="preserve">Figure </w:t>
            </w:r>
            <w:r>
              <w:fldChar w:fldCharType="begin"/>
            </w:r>
            <w:r>
              <w:instrText xml:space="preserve"> SEQ Figure \* ARABIC </w:instrText>
            </w:r>
            <w:r>
              <w:fldChar w:fldCharType="separate"/>
            </w:r>
            <w:r>
              <w:rPr>
                <w:noProof/>
              </w:rPr>
              <w:t>13</w:t>
            </w:r>
            <w:r>
              <w:fldChar w:fldCharType="end"/>
            </w:r>
            <w:r>
              <w:t>: TRP offset = 10 dB</w:t>
            </w:r>
          </w:p>
        </w:tc>
      </w:tr>
    </w:tbl>
    <w:p w14:paraId="3C769B85" w14:textId="77777777" w:rsidR="00336D18" w:rsidRDefault="00336D18" w:rsidP="00336D18">
      <w:pPr>
        <w:rPr>
          <w:u w:val="single"/>
        </w:rPr>
      </w:pPr>
    </w:p>
    <w:p w14:paraId="2D39186E" w14:textId="77777777" w:rsidR="00336D18" w:rsidRDefault="00336D18" w:rsidP="00336D18">
      <w:pPr>
        <w:jc w:val="both"/>
      </w:pPr>
      <w:r w:rsidRPr="00FF2D55">
        <w:rPr>
          <w:u w:val="single"/>
        </w:rPr>
        <w:t>Observation</w:t>
      </w:r>
      <w:r>
        <w:rPr>
          <w:u w:val="single"/>
        </w:rPr>
        <w:t>s</w:t>
      </w:r>
      <w:r>
        <w:t>: The performance of scheme 2a is better than scheme 2b for R=0.12, 0.44 for TRP offsets of 0 dB, 3 dB or 6 dB. In the case TRP offset is 10 dB, scheme 2b is better than scheme 2a for R=0.44. This is expected because generally scheme 2a performs better due to lower code-rate but in cases where one of the links is of very poor quality scheme 2b can benefit as one of the two redundancy versions can be decoded correctly. This is also observed in the following figure with blockage modelling. We also note that in cases with very disparate power from the TRPs where scheme 2b is beneficial, generally SFN-CDD outperforms scheme 2b by a significant margin. Overall, we also note that SFN-CDD is of similar or better performance compared to schemes 2a or 2b. Comparison of SFN with SFN-CDD performance is in the Appendix.</w:t>
      </w:r>
    </w:p>
    <w:p w14:paraId="026B0902" w14:textId="77777777" w:rsidR="00336D18" w:rsidRDefault="00336D18" w:rsidP="00336D18">
      <w:pPr>
        <w:jc w:val="both"/>
      </w:pPr>
    </w:p>
    <w:p w14:paraId="5F454B6B" w14:textId="56C9300A" w:rsidR="00336D18" w:rsidRDefault="00336D18" w:rsidP="00336D18">
      <w:pPr>
        <w:keepNext/>
        <w:jc w:val="center"/>
      </w:pPr>
      <w:r w:rsidRPr="008948A9">
        <w:rPr>
          <w:noProof/>
          <w:lang w:val="en-US" w:eastAsia="zh-CN"/>
        </w:rPr>
        <w:lastRenderedPageBreak/>
        <w:drawing>
          <wp:inline distT="0" distB="0" distL="0" distR="0" wp14:anchorId="645BC4E8" wp14:editId="7F1B5642">
            <wp:extent cx="3204210" cy="257492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04210" cy="2574925"/>
                    </a:xfrm>
                    <a:prstGeom prst="rect">
                      <a:avLst/>
                    </a:prstGeom>
                    <a:noFill/>
                    <a:ln>
                      <a:noFill/>
                    </a:ln>
                  </pic:spPr>
                </pic:pic>
              </a:graphicData>
            </a:graphic>
          </wp:inline>
        </w:drawing>
      </w:r>
    </w:p>
    <w:p w14:paraId="006B42D6" w14:textId="77777777" w:rsidR="00336D18" w:rsidRDefault="00336D18" w:rsidP="00336D18">
      <w:pPr>
        <w:pStyle w:val="Caption"/>
        <w:jc w:val="center"/>
      </w:pPr>
      <w:r>
        <w:t xml:space="preserve">Figure </w:t>
      </w:r>
      <w:r>
        <w:fldChar w:fldCharType="begin"/>
      </w:r>
      <w:r>
        <w:instrText xml:space="preserve"> SEQ Figure \* ARABIC </w:instrText>
      </w:r>
      <w:r>
        <w:fldChar w:fldCharType="separate"/>
      </w:r>
      <w:r>
        <w:rPr>
          <w:noProof/>
        </w:rPr>
        <w:t>14</w:t>
      </w:r>
      <w:r>
        <w:fldChar w:fldCharType="end"/>
      </w:r>
      <w:r>
        <w:t>: Blockage, 10 dB with 5% each TRP</w:t>
      </w:r>
    </w:p>
    <w:p w14:paraId="2DEFB2A2" w14:textId="77777777" w:rsidR="00336D18" w:rsidRDefault="00336D18" w:rsidP="00336D18"/>
    <w:p w14:paraId="5FA4AEBE" w14:textId="77777777" w:rsidR="00336D18" w:rsidRDefault="00336D18" w:rsidP="00336D18">
      <w:pPr>
        <w:rPr>
          <w:b/>
          <w:i/>
        </w:rPr>
      </w:pPr>
      <w:r>
        <w:rPr>
          <w:b/>
          <w:i/>
        </w:rPr>
        <w:t>Observation</w:t>
      </w:r>
      <w:r w:rsidRPr="00E779D0">
        <w:rPr>
          <w:b/>
          <w:i/>
        </w:rPr>
        <w:t xml:space="preserve"> </w:t>
      </w:r>
      <w:r>
        <w:rPr>
          <w:b/>
          <w:i/>
        </w:rPr>
        <w:t>-21</w:t>
      </w:r>
      <w:r w:rsidRPr="00E779D0">
        <w:rPr>
          <w:b/>
          <w:i/>
        </w:rPr>
        <w:t xml:space="preserve">: </w:t>
      </w:r>
      <w:r>
        <w:rPr>
          <w:b/>
          <w:i/>
        </w:rPr>
        <w:t>S</w:t>
      </w:r>
      <w:r w:rsidRPr="00E779D0">
        <w:rPr>
          <w:b/>
          <w:i/>
        </w:rPr>
        <w:t xml:space="preserve">cheme 2a </w:t>
      </w:r>
      <w:r>
        <w:rPr>
          <w:b/>
          <w:i/>
        </w:rPr>
        <w:t>is better than scheme 2b unless the TRP power difference is very high (a link failure occurs) and the target code-rate is moderate. In such cases SFN-CDD is significantly better than either schemes 2a or 2b. In general, SFN-CDD performs similar or better than schemes 2a/2b.</w:t>
      </w:r>
    </w:p>
    <w:p w14:paraId="4BD095B6" w14:textId="77777777" w:rsidR="00336D18" w:rsidRPr="00240AE3" w:rsidRDefault="00336D18" w:rsidP="00336D18"/>
    <w:p w14:paraId="1C0C51D1" w14:textId="77777777" w:rsidR="00336D18" w:rsidRDefault="00336D18" w:rsidP="00336D18">
      <w:pPr>
        <w:pStyle w:val="Heading3"/>
        <w:keepLines/>
        <w:tabs>
          <w:tab w:val="clear" w:pos="2846"/>
          <w:tab w:val="num" w:pos="720"/>
        </w:tabs>
        <w:overflowPunct w:val="0"/>
        <w:autoSpaceDE w:val="0"/>
        <w:autoSpaceDN w:val="0"/>
        <w:adjustRightInd w:val="0"/>
        <w:spacing w:before="120" w:after="180"/>
        <w:ind w:left="720"/>
        <w:textAlignment w:val="baseline"/>
      </w:pPr>
      <w:r>
        <w:t>Comparison of rank-1 vs rank-2</w:t>
      </w:r>
    </w:p>
    <w:p w14:paraId="35BF262A" w14:textId="3740BA63" w:rsidR="00B25B9B" w:rsidRDefault="00B25B9B" w:rsidP="00B25B9B">
      <w:pPr>
        <w:keepNext/>
        <w:jc w:val="center"/>
      </w:pPr>
      <w:r w:rsidRPr="00F76FAB">
        <w:rPr>
          <w:noProof/>
          <w:lang w:val="en-US" w:eastAsia="zh-CN"/>
        </w:rPr>
        <w:drawing>
          <wp:inline distT="0" distB="0" distL="0" distR="0" wp14:anchorId="2FF71A77" wp14:editId="21D659D3">
            <wp:extent cx="3204210" cy="2399665"/>
            <wp:effectExtent l="0" t="0" r="0" b="63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204210" cy="2399665"/>
                    </a:xfrm>
                    <a:prstGeom prst="rect">
                      <a:avLst/>
                    </a:prstGeom>
                    <a:noFill/>
                    <a:ln>
                      <a:noFill/>
                    </a:ln>
                  </pic:spPr>
                </pic:pic>
              </a:graphicData>
            </a:graphic>
          </wp:inline>
        </w:drawing>
      </w:r>
    </w:p>
    <w:p w14:paraId="0127F86C" w14:textId="77777777" w:rsidR="00B25B9B" w:rsidRPr="00C855A8" w:rsidRDefault="00B25B9B" w:rsidP="00B25B9B">
      <w:pPr>
        <w:pStyle w:val="Caption"/>
        <w:jc w:val="center"/>
        <w:rPr>
          <w:u w:val="single"/>
        </w:rPr>
      </w:pPr>
      <w:bookmarkStart w:id="18" w:name="_Ref7788185"/>
      <w:r>
        <w:t xml:space="preserve">Figure </w:t>
      </w:r>
      <w:r>
        <w:fldChar w:fldCharType="begin"/>
      </w:r>
      <w:r>
        <w:instrText xml:space="preserve"> SEQ Figure \* ARABIC </w:instrText>
      </w:r>
      <w:r>
        <w:fldChar w:fldCharType="separate"/>
      </w:r>
      <w:r>
        <w:rPr>
          <w:noProof/>
        </w:rPr>
        <w:t>15</w:t>
      </w:r>
      <w:r>
        <w:fldChar w:fldCharType="end"/>
      </w:r>
      <w:bookmarkEnd w:id="18"/>
      <w:r>
        <w:t>: Comparison of rank-1 and rank-2 performance for scheme 2a</w:t>
      </w:r>
    </w:p>
    <w:p w14:paraId="7571EE92" w14:textId="77777777" w:rsidR="00B25B9B" w:rsidRPr="00B25B9B" w:rsidRDefault="00B25B9B" w:rsidP="00B25B9B">
      <w:pPr>
        <w:jc w:val="both"/>
        <w:rPr>
          <w:sz w:val="22"/>
          <w:u w:val="single"/>
        </w:rPr>
      </w:pPr>
    </w:p>
    <w:p w14:paraId="2EDA3EBE" w14:textId="698733F6" w:rsidR="00B25B9B" w:rsidRPr="00B25B9B" w:rsidRDefault="00B25B9B" w:rsidP="00B25B9B">
      <w:pPr>
        <w:jc w:val="both"/>
        <w:rPr>
          <w:sz w:val="22"/>
        </w:rPr>
      </w:pPr>
      <w:r w:rsidRPr="00B25B9B">
        <w:rPr>
          <w:sz w:val="22"/>
          <w:u w:val="single"/>
        </w:rPr>
        <w:t>Observations</w:t>
      </w:r>
      <w:r w:rsidRPr="00B25B9B">
        <w:rPr>
          <w:sz w:val="22"/>
        </w:rPr>
        <w:t xml:space="preserve">: In </w:t>
      </w:r>
      <w:r w:rsidRPr="00B25B9B">
        <w:rPr>
          <w:sz w:val="22"/>
        </w:rPr>
        <w:fldChar w:fldCharType="begin"/>
      </w:r>
      <w:r w:rsidRPr="00B25B9B">
        <w:rPr>
          <w:sz w:val="22"/>
        </w:rPr>
        <w:instrText xml:space="preserve"> REF _Ref7788185 \h </w:instrText>
      </w:r>
      <w:r>
        <w:rPr>
          <w:sz w:val="22"/>
        </w:rPr>
        <w:instrText xml:space="preserve"> \* MERGEFORMAT </w:instrText>
      </w:r>
      <w:r w:rsidRPr="00B25B9B">
        <w:rPr>
          <w:sz w:val="22"/>
        </w:rPr>
      </w:r>
      <w:r w:rsidRPr="00B25B9B">
        <w:rPr>
          <w:sz w:val="22"/>
        </w:rPr>
        <w:fldChar w:fldCharType="separate"/>
      </w:r>
      <w:r w:rsidRPr="00B25B9B">
        <w:rPr>
          <w:sz w:val="22"/>
        </w:rPr>
        <w:t xml:space="preserve">Figure </w:t>
      </w:r>
      <w:r w:rsidRPr="00B25B9B">
        <w:rPr>
          <w:noProof/>
          <w:sz w:val="22"/>
        </w:rPr>
        <w:t>16</w:t>
      </w:r>
      <w:r w:rsidRPr="00B25B9B">
        <w:rPr>
          <w:sz w:val="22"/>
        </w:rPr>
        <w:fldChar w:fldCharType="end"/>
      </w:r>
      <w:r w:rsidRPr="00B25B9B">
        <w:rPr>
          <w:sz w:val="22"/>
        </w:rPr>
        <w:t xml:space="preserve"> we compare the performance of rank-1 and rank-2 transmission considering scheme 2a. The TBS is assumed to be the same in both cases. It can be observed that rank-1 performance is better in higher BLER regime due to no inter-layer interference and 3dB higher power in DMRS but as we approach 10^-4 to 10^-6 regime, rank-2 performance tends to be better. This is because for rank-2 transmission, the code diversity is more than rank-1 transmission due to lower code-rate leading to a steeper slope. However, an aspect of rank-2 transmission that is not reflected here is that it imparts rank-2 interference which leads to more interference at the cell-edge of neighbouring cells.</w:t>
      </w:r>
    </w:p>
    <w:p w14:paraId="05A5CD07" w14:textId="77777777" w:rsidR="00B25B9B" w:rsidRPr="00B25B9B" w:rsidRDefault="00B25B9B" w:rsidP="00B25B9B">
      <w:pPr>
        <w:rPr>
          <w:b/>
          <w:i/>
          <w:sz w:val="22"/>
        </w:rPr>
      </w:pPr>
      <w:r w:rsidRPr="00B25B9B">
        <w:rPr>
          <w:b/>
          <w:i/>
          <w:sz w:val="22"/>
        </w:rPr>
        <w:t>Observation -22: In order to achieve BLER performance at 10^-4 to 10^-6, higher rank (rank-2) transmissions may be beneficial for a given link, although performance at a system level may be negative (not evaluated here).</w:t>
      </w:r>
    </w:p>
    <w:p w14:paraId="7445AC7D" w14:textId="77777777" w:rsidR="00B25B9B" w:rsidRPr="00B25B9B" w:rsidRDefault="00B25B9B" w:rsidP="00B25B9B">
      <w:pPr>
        <w:rPr>
          <w:lang w:eastAsia="x-none"/>
        </w:rPr>
      </w:pPr>
    </w:p>
    <w:p w14:paraId="555733A9" w14:textId="77777777" w:rsidR="00003A66" w:rsidRDefault="00003A66" w:rsidP="00003A66">
      <w:pPr>
        <w:pStyle w:val="Heading2"/>
        <w:tabs>
          <w:tab w:val="left" w:pos="0"/>
        </w:tabs>
        <w:spacing w:beforeLines="50" w:before="120" w:afterLines="50" w:after="120"/>
        <w:jc w:val="both"/>
        <w:rPr>
          <w:rFonts w:cs="Arial"/>
        </w:rPr>
      </w:pPr>
      <w:r w:rsidRPr="001F4F15">
        <w:lastRenderedPageBreak/>
        <w:t>InterDigital Inc.</w:t>
      </w:r>
      <w:r w:rsidRPr="000C1595">
        <w:rPr>
          <w:rFonts w:cs="Arial"/>
        </w:rPr>
        <w:t xml:space="preserve"> </w:t>
      </w:r>
      <w:r w:rsidRPr="009566E4">
        <w:rPr>
          <w:rFonts w:cs="Arial"/>
        </w:rPr>
        <w:t>R1-19</w:t>
      </w:r>
      <w:r>
        <w:rPr>
          <w:rFonts w:cs="Arial"/>
        </w:rPr>
        <w:t>06860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003A66" w14:paraId="155DC9D4" w14:textId="77777777" w:rsidTr="00003A66">
        <w:tc>
          <w:tcPr>
            <w:tcW w:w="10160" w:type="dxa"/>
          </w:tcPr>
          <w:p w14:paraId="0D65CC5D" w14:textId="221C7C95" w:rsidR="00003A66" w:rsidRDefault="00003A66" w:rsidP="00003A66">
            <w:pPr>
              <w:contextualSpacing/>
              <w:jc w:val="center"/>
            </w:pPr>
            <w:r w:rsidRPr="007F0548">
              <w:rPr>
                <w:noProof/>
                <w:lang w:val="en-US" w:eastAsia="zh-CN"/>
              </w:rPr>
              <w:drawing>
                <wp:inline distT="0" distB="0" distL="0" distR="0" wp14:anchorId="16B1E80D" wp14:editId="421FFF35">
                  <wp:extent cx="2731116" cy="204825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39751" cy="2054732"/>
                          </a:xfrm>
                          <a:prstGeom prst="rect">
                            <a:avLst/>
                          </a:prstGeom>
                          <a:noFill/>
                          <a:ln>
                            <a:noFill/>
                          </a:ln>
                        </pic:spPr>
                      </pic:pic>
                    </a:graphicData>
                  </a:graphic>
                </wp:inline>
              </w:drawing>
            </w:r>
            <w:r w:rsidR="00982F38" w:rsidRPr="00044E45">
              <w:rPr>
                <w:rFonts w:cs="Times"/>
                <w:noProof/>
                <w:sz w:val="22"/>
                <w:lang w:val="en-US" w:eastAsia="zh-CN"/>
              </w:rPr>
              <w:drawing>
                <wp:inline distT="0" distB="0" distL="0" distR="0" wp14:anchorId="39E422E9" wp14:editId="28AB6FF0">
                  <wp:extent cx="2779776" cy="2061840"/>
                  <wp:effectExtent l="0" t="0" r="1905" b="0"/>
                  <wp:docPr id="18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94367" cy="2072662"/>
                          </a:xfrm>
                          <a:prstGeom prst="rect">
                            <a:avLst/>
                          </a:prstGeom>
                          <a:noFill/>
                          <a:ln>
                            <a:noFill/>
                          </a:ln>
                        </pic:spPr>
                      </pic:pic>
                    </a:graphicData>
                  </a:graphic>
                </wp:inline>
              </w:drawing>
            </w:r>
          </w:p>
        </w:tc>
      </w:tr>
      <w:tr w:rsidR="00003A66" w14:paraId="11698211" w14:textId="77777777" w:rsidTr="00003A66">
        <w:tc>
          <w:tcPr>
            <w:tcW w:w="10160" w:type="dxa"/>
          </w:tcPr>
          <w:p w14:paraId="4A148CC7" w14:textId="77777777" w:rsidR="00003A66" w:rsidRPr="00C848E8" w:rsidRDefault="00003A66" w:rsidP="00003A66">
            <w:pPr>
              <w:contextualSpacing/>
              <w:jc w:val="center"/>
              <w:rPr>
                <w:noProof/>
              </w:rPr>
            </w:pPr>
            <w:r>
              <w:rPr>
                <w:rFonts w:cs="Times"/>
                <w:sz w:val="22"/>
              </w:rPr>
              <w:t>Figure 2: BLER in TDL-C channels with ICE, Code rate = 0.44, 2-D modulation  vs NR-NR repetition</w:t>
            </w:r>
          </w:p>
        </w:tc>
      </w:tr>
      <w:tr w:rsidR="00003A66" w14:paraId="607813D7" w14:textId="77777777" w:rsidTr="00003A66">
        <w:tc>
          <w:tcPr>
            <w:tcW w:w="10160" w:type="dxa"/>
          </w:tcPr>
          <w:p w14:paraId="4248086D" w14:textId="75A9610F" w:rsidR="00003A66" w:rsidRDefault="00003A66" w:rsidP="00982F38">
            <w:pPr>
              <w:ind w:left="0" w:firstLine="0"/>
              <w:contextualSpacing/>
              <w:rPr>
                <w:rFonts w:cs="Times"/>
                <w:sz w:val="22"/>
              </w:rPr>
            </w:pPr>
          </w:p>
        </w:tc>
      </w:tr>
      <w:tr w:rsidR="00003A66" w14:paraId="3CC8C90F" w14:textId="77777777" w:rsidTr="00003A66">
        <w:tc>
          <w:tcPr>
            <w:tcW w:w="10160" w:type="dxa"/>
          </w:tcPr>
          <w:p w14:paraId="799DFB90" w14:textId="77777777" w:rsidR="00003A66" w:rsidRDefault="00003A66" w:rsidP="00003A66">
            <w:pPr>
              <w:contextualSpacing/>
              <w:jc w:val="center"/>
              <w:rPr>
                <w:rFonts w:cs="Times"/>
                <w:sz w:val="22"/>
              </w:rPr>
            </w:pPr>
            <w:r>
              <w:rPr>
                <w:rFonts w:cs="Times"/>
                <w:sz w:val="22"/>
              </w:rPr>
              <w:t>Figure 3: BLER in TDL-C channels with RCE, Code rate = 0.44, 2-D modulation  vs NR-NR repetition</w:t>
            </w:r>
          </w:p>
        </w:tc>
      </w:tr>
    </w:tbl>
    <w:p w14:paraId="7DD62720" w14:textId="77777777" w:rsidR="00003A66" w:rsidRDefault="00003A66" w:rsidP="00003A66">
      <w:pPr>
        <w:contextualSpacing/>
      </w:pPr>
    </w:p>
    <w:p w14:paraId="1BA7FF4C" w14:textId="77777777" w:rsidR="00003A66" w:rsidRDefault="00003A66" w:rsidP="00003A66">
      <w:pPr>
        <w:ind w:firstLine="284"/>
        <w:contextualSpacing/>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003A66" w14:paraId="07309AFA" w14:textId="77777777" w:rsidTr="00003A66">
        <w:tc>
          <w:tcPr>
            <w:tcW w:w="10160" w:type="dxa"/>
          </w:tcPr>
          <w:p w14:paraId="16F9C614" w14:textId="082FE418" w:rsidR="00003A66" w:rsidRDefault="00003A66" w:rsidP="00003A66">
            <w:pPr>
              <w:contextualSpacing/>
              <w:jc w:val="center"/>
            </w:pPr>
            <w:r w:rsidRPr="00044E45">
              <w:rPr>
                <w:noProof/>
                <w:lang w:val="en-US" w:eastAsia="zh-CN"/>
              </w:rPr>
              <w:drawing>
                <wp:inline distT="0" distB="0" distL="0" distR="0" wp14:anchorId="3798D8A0" wp14:editId="7A770BEA">
                  <wp:extent cx="2973944" cy="2230368"/>
                  <wp:effectExtent l="0" t="0" r="0" b="0"/>
                  <wp:docPr id="1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90911" cy="2243092"/>
                          </a:xfrm>
                          <a:prstGeom prst="rect">
                            <a:avLst/>
                          </a:prstGeom>
                          <a:noFill/>
                          <a:ln>
                            <a:noFill/>
                          </a:ln>
                        </pic:spPr>
                      </pic:pic>
                    </a:graphicData>
                  </a:graphic>
                </wp:inline>
              </w:drawing>
            </w:r>
            <w:r w:rsidR="00982F38" w:rsidRPr="00DA50A3">
              <w:rPr>
                <w:rFonts w:cs="Times"/>
                <w:noProof/>
                <w:sz w:val="22"/>
                <w:lang w:val="en-US" w:eastAsia="zh-CN"/>
              </w:rPr>
              <w:drawing>
                <wp:inline distT="0" distB="0" distL="0" distR="0" wp14:anchorId="304E0FA3" wp14:editId="3DBAAC6B">
                  <wp:extent cx="3006547" cy="2230043"/>
                  <wp:effectExtent l="0" t="0" r="3810" b="0"/>
                  <wp:docPr id="1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15484" cy="2236672"/>
                          </a:xfrm>
                          <a:prstGeom prst="rect">
                            <a:avLst/>
                          </a:prstGeom>
                          <a:noFill/>
                          <a:ln>
                            <a:noFill/>
                          </a:ln>
                        </pic:spPr>
                      </pic:pic>
                    </a:graphicData>
                  </a:graphic>
                </wp:inline>
              </w:drawing>
            </w:r>
          </w:p>
        </w:tc>
      </w:tr>
      <w:tr w:rsidR="00003A66" w14:paraId="5A432E79" w14:textId="77777777" w:rsidTr="00003A66">
        <w:tc>
          <w:tcPr>
            <w:tcW w:w="10160" w:type="dxa"/>
          </w:tcPr>
          <w:p w14:paraId="6EB614A7" w14:textId="77777777" w:rsidR="00003A66" w:rsidRPr="00C848E8" w:rsidRDefault="00003A66" w:rsidP="00003A66">
            <w:pPr>
              <w:contextualSpacing/>
              <w:jc w:val="center"/>
              <w:rPr>
                <w:noProof/>
              </w:rPr>
            </w:pPr>
            <w:r>
              <w:rPr>
                <w:rFonts w:cs="Times"/>
                <w:sz w:val="22"/>
              </w:rPr>
              <w:t>Figure 4: BLER in TDL-C channels with ICE, Code rate = 0.12, 2-D modulation  vs NR-NR repetition</w:t>
            </w:r>
          </w:p>
        </w:tc>
      </w:tr>
      <w:tr w:rsidR="00003A66" w14:paraId="58133467" w14:textId="77777777" w:rsidTr="00003A66">
        <w:tc>
          <w:tcPr>
            <w:tcW w:w="10160" w:type="dxa"/>
          </w:tcPr>
          <w:p w14:paraId="5E5AAFB2" w14:textId="3D66006E" w:rsidR="00003A66" w:rsidRDefault="00003A66" w:rsidP="00982F38">
            <w:pPr>
              <w:ind w:left="0" w:firstLine="0"/>
              <w:contextualSpacing/>
              <w:rPr>
                <w:rFonts w:cs="Times"/>
                <w:sz w:val="22"/>
              </w:rPr>
            </w:pPr>
          </w:p>
        </w:tc>
      </w:tr>
      <w:tr w:rsidR="00003A66" w14:paraId="47A54EE8" w14:textId="77777777" w:rsidTr="00003A66">
        <w:tc>
          <w:tcPr>
            <w:tcW w:w="10160" w:type="dxa"/>
          </w:tcPr>
          <w:p w14:paraId="73CE2D1B" w14:textId="77777777" w:rsidR="00003A66" w:rsidRDefault="00003A66" w:rsidP="00003A66">
            <w:pPr>
              <w:contextualSpacing/>
              <w:jc w:val="center"/>
              <w:rPr>
                <w:rFonts w:cs="Times"/>
                <w:sz w:val="22"/>
              </w:rPr>
            </w:pPr>
            <w:r>
              <w:rPr>
                <w:rFonts w:cs="Times"/>
                <w:sz w:val="22"/>
              </w:rPr>
              <w:t xml:space="preserve">Figure 5: BLER in TDL-C channels with RCE, Code rate = 0.12, 2-D modulation vs NR-NR repetition </w:t>
            </w:r>
          </w:p>
        </w:tc>
      </w:tr>
    </w:tbl>
    <w:p w14:paraId="2BD0FBEA" w14:textId="77777777" w:rsidR="00003A66" w:rsidRDefault="00003A66" w:rsidP="00003A66">
      <w:pPr>
        <w:contextualSpacing/>
        <w:jc w:val="both"/>
      </w:pPr>
    </w:p>
    <w:p w14:paraId="0B5D0D7D" w14:textId="77777777" w:rsidR="00003A66" w:rsidRDefault="00003A66" w:rsidP="00003A66">
      <w:pPr>
        <w:ind w:firstLine="288"/>
        <w:contextualSpacing/>
        <w:jc w:val="both"/>
        <w:rPr>
          <w:rFonts w:cs="Times"/>
          <w:sz w:val="22"/>
        </w:rPr>
      </w:pPr>
      <w:r>
        <w:rPr>
          <w:rFonts w:cs="Times"/>
          <w:sz w:val="22"/>
        </w:rPr>
        <w:t>Figures 2-5 compare BLER performance of a 2 TRP system with and without 2D modulation. Both ideal channel estimates (ICE) and front loaded DMRS based real channel estimates (RCE) are considered. The baseline constellation is 16QAM, where for NR-NR case the Rel-15 NR constellation is used for both transmissions. However, for the case labelled 2D, the first transmission uses Rel-15 NR constellation definition, but the second transmission is based on the modified constellation as shown in Figure 1. As demonstrated in Figures 2 and 3, for a target BLER=10</w:t>
      </w:r>
      <w:r>
        <w:rPr>
          <w:rFonts w:cs="Times"/>
          <w:sz w:val="22"/>
          <w:vertAlign w:val="superscript"/>
        </w:rPr>
        <w:t>-</w:t>
      </w:r>
      <w:r w:rsidRPr="00882EFE">
        <w:rPr>
          <w:rFonts w:cs="Times"/>
          <w:sz w:val="22"/>
          <w:vertAlign w:val="superscript"/>
        </w:rPr>
        <w:t>5</w:t>
      </w:r>
      <w:r>
        <w:rPr>
          <w:rFonts w:cs="Times"/>
          <w:sz w:val="22"/>
        </w:rPr>
        <w:t xml:space="preserve">, multi-TRP transmission using 2D modulation results in a clear and significant performance gain of around 0.8 dB compared to the NR-NR case at high coding rate (CR = 0.44 in our test setup). Figures 4 and 5 also show that considerable performance gains of around 0.2 dB can be achieved by 2D modulation over NR-NR case when the coding rate is low (CR = 0.12 in our test setup). As for RCE compared to ICE, a degradation of ~0.5 dB is observed which affects equally 2D and NR-NR case.  </w:t>
      </w:r>
    </w:p>
    <w:p w14:paraId="0BDB20D9" w14:textId="77777777" w:rsidR="00003A66" w:rsidRPr="0054743F" w:rsidRDefault="00003A66" w:rsidP="00003A66">
      <w:pPr>
        <w:contextualSpacing/>
        <w:jc w:val="both"/>
        <w:rPr>
          <w:rFonts w:cs="Times"/>
          <w:b/>
          <w:i/>
          <w:sz w:val="22"/>
          <w:lang w:val="en-US"/>
        </w:rPr>
      </w:pPr>
    </w:p>
    <w:p w14:paraId="7087CD4A" w14:textId="77777777" w:rsidR="00003A66" w:rsidRPr="00FC7C11" w:rsidRDefault="00003A66" w:rsidP="00003A66">
      <w:pPr>
        <w:contextualSpacing/>
        <w:jc w:val="both"/>
        <w:rPr>
          <w:rFonts w:cs="Times"/>
          <w:i/>
          <w:sz w:val="22"/>
          <w:lang w:val="en-US"/>
        </w:rPr>
      </w:pPr>
      <w:r w:rsidRPr="00F64B07">
        <w:rPr>
          <w:rFonts w:cs="Times"/>
          <w:b/>
          <w:i/>
          <w:sz w:val="22"/>
          <w:lang w:val="en-US"/>
        </w:rPr>
        <w:t>Observation 1:</w:t>
      </w:r>
      <w:r w:rsidRPr="00F64B07">
        <w:rPr>
          <w:rFonts w:cs="Times"/>
          <w:sz w:val="22"/>
          <w:lang w:val="en-US"/>
        </w:rPr>
        <w:t xml:space="preserve"> </w:t>
      </w:r>
      <w:r w:rsidRPr="00FC7C11">
        <w:rPr>
          <w:rFonts w:cs="Times"/>
          <w:i/>
          <w:sz w:val="22"/>
          <w:lang w:val="en-US"/>
        </w:rPr>
        <w:t xml:space="preserve">Multi-dimensional modulation achieves significant gain over basic repetition. </w:t>
      </w:r>
    </w:p>
    <w:p w14:paraId="24DB9362" w14:textId="77777777" w:rsidR="00003A66" w:rsidRPr="0054743F" w:rsidRDefault="00003A66" w:rsidP="00003A66">
      <w:pPr>
        <w:ind w:firstLine="284"/>
        <w:contextualSpacing/>
        <w:jc w:val="both"/>
        <w:rPr>
          <w:rFonts w:cs="Times"/>
          <w:i/>
          <w:sz w:val="22"/>
          <w:lang w:val="en-US"/>
        </w:rPr>
      </w:pPr>
    </w:p>
    <w:p w14:paraId="086FFB11" w14:textId="77777777" w:rsidR="00003A66" w:rsidRDefault="00003A66" w:rsidP="00003A66">
      <w:pPr>
        <w:pStyle w:val="Heading2"/>
        <w:tabs>
          <w:tab w:val="left" w:pos="0"/>
        </w:tabs>
        <w:spacing w:beforeLines="50" w:before="120" w:afterLines="50" w:after="120"/>
        <w:jc w:val="both"/>
        <w:rPr>
          <w:rFonts w:eastAsia="宋体"/>
          <w:szCs w:val="22"/>
        </w:rPr>
      </w:pPr>
      <w:r w:rsidRPr="00456A2E">
        <w:lastRenderedPageBreak/>
        <w:t>NTT DOCOMO, INC</w:t>
      </w:r>
      <w:r>
        <w:t xml:space="preserve"> </w:t>
      </w:r>
      <w:r w:rsidRPr="00DB7A42">
        <w:rPr>
          <w:rFonts w:eastAsia="宋体"/>
          <w:szCs w:val="22"/>
        </w:rPr>
        <w:t>R1-190</w:t>
      </w:r>
      <w:r>
        <w:rPr>
          <w:rFonts w:eastAsia="宋体"/>
          <w:szCs w:val="22"/>
        </w:rPr>
        <w:t>6224</w:t>
      </w:r>
    </w:p>
    <w:p w14:paraId="4AFF7C11" w14:textId="77777777" w:rsidR="00003A66" w:rsidRPr="00804981" w:rsidRDefault="00003A66" w:rsidP="00003A66">
      <w:pPr>
        <w:pStyle w:val="Heading3"/>
        <w:tabs>
          <w:tab w:val="clear" w:pos="2846"/>
          <w:tab w:val="left" w:pos="0"/>
          <w:tab w:val="num" w:pos="709"/>
        </w:tabs>
        <w:spacing w:before="120" w:after="120"/>
        <w:ind w:left="709" w:hanging="709"/>
        <w:rPr>
          <w:rFonts w:eastAsia="宋体"/>
          <w:lang w:eastAsia="zh-CN"/>
        </w:rPr>
      </w:pPr>
      <w:r>
        <w:rPr>
          <w:rFonts w:hint="eastAsia"/>
          <w:lang w:eastAsia="ja-JP"/>
        </w:rPr>
        <w:t>Number of TRPs for multi-TRP enhancement for URLLC</w:t>
      </w:r>
    </w:p>
    <w:p w14:paraId="464762B1" w14:textId="77777777" w:rsidR="00003A66" w:rsidRDefault="00003A66" w:rsidP="00003A66">
      <w:pPr>
        <w:pStyle w:val="BodyText2"/>
        <w:tabs>
          <w:tab w:val="left" w:pos="0"/>
        </w:tabs>
        <w:spacing w:before="120"/>
        <w:rPr>
          <w:rFonts w:eastAsia="MS Mincho"/>
          <w:szCs w:val="22"/>
          <w:lang w:eastAsia="ja-JP"/>
        </w:rPr>
      </w:pPr>
      <w:r>
        <w:rPr>
          <w:rFonts w:eastAsia="MS Mincho" w:hint="eastAsia"/>
          <w:szCs w:val="22"/>
          <w:lang w:eastAsia="ja-JP"/>
        </w:rPr>
        <w:t xml:space="preserve">Assuming that the number of repetitions of a transport </w:t>
      </w:r>
      <w:r>
        <w:rPr>
          <w:rFonts w:eastAsia="MS Mincho"/>
          <w:szCs w:val="22"/>
          <w:lang w:eastAsia="ja-JP"/>
        </w:rPr>
        <w:t>block</w:t>
      </w:r>
      <w:r>
        <w:rPr>
          <w:rFonts w:eastAsia="MS Mincho" w:hint="eastAsia"/>
          <w:szCs w:val="22"/>
          <w:lang w:eastAsia="ja-JP"/>
        </w:rPr>
        <w:t xml:space="preserve"> in time-domain is up to 8, in theory, up to 8 TRPs</w:t>
      </w:r>
      <w:r>
        <w:rPr>
          <w:rFonts w:eastAsia="MS Mincho"/>
          <w:szCs w:val="22"/>
          <w:lang w:eastAsia="ja-JP"/>
        </w:rPr>
        <w:t xml:space="preserve"> can be used for one PDSCH or PUSCH with using single TRP at one time</w:t>
      </w:r>
      <w:r>
        <w:rPr>
          <w:rFonts w:eastAsia="MS Mincho" w:hint="eastAsia"/>
          <w:szCs w:val="22"/>
          <w:lang w:eastAsia="ja-JP"/>
        </w:rPr>
        <w:t>. On 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3BA1FF9C" w14:textId="77777777" w:rsidR="00003A66" w:rsidRDefault="00003A66" w:rsidP="00003A66">
      <w:pPr>
        <w:pStyle w:val="BodyText2"/>
        <w:tabs>
          <w:tab w:val="left" w:pos="0"/>
        </w:tabs>
        <w:spacing w:before="120"/>
        <w:rPr>
          <w:rFonts w:eastAsia="MS Mincho"/>
          <w:szCs w:val="22"/>
          <w:lang w:eastAsia="ja-JP"/>
        </w:rPr>
      </w:pPr>
      <w:r>
        <w:rPr>
          <w:rFonts w:eastAsia="MS Mincho" w:hint="eastAsia"/>
          <w:szCs w:val="22"/>
          <w:lang w:eastAsia="ja-JP"/>
        </w:rPr>
        <w:t>In order to confirm the performance benefit</w:t>
      </w:r>
      <w:r>
        <w:rPr>
          <w:rFonts w:eastAsia="MS Mincho"/>
          <w:szCs w:val="22"/>
          <w:lang w:eastAsia="ja-JP"/>
        </w:rPr>
        <w:t xml:space="preserve"> of more than 2 TRPs</w:t>
      </w:r>
      <w:r>
        <w:rPr>
          <w:rFonts w:eastAsia="MS Mincho" w:hint="eastAsia"/>
          <w:szCs w:val="22"/>
          <w:lang w:eastAsia="ja-JP"/>
        </w:rPr>
        <w:t>, we conducted link-level simulations. 4GHz and 30GHz with blockage are evaluated. It can be seen from Fig.</w:t>
      </w:r>
      <w:r>
        <w:rPr>
          <w:rFonts w:eastAsia="MS Mincho"/>
          <w:szCs w:val="22"/>
          <w:lang w:eastAsia="ja-JP"/>
        </w:rPr>
        <w:t xml:space="preserve"> </w:t>
      </w:r>
      <w:r>
        <w:rPr>
          <w:rFonts w:eastAsia="MS Mincho" w:hint="eastAsia"/>
          <w:szCs w:val="22"/>
          <w:lang w:eastAsia="ja-JP"/>
        </w:rPr>
        <w:t xml:space="preserve">3-2 that using 4 TRPs offer non-negligible improvement in 4GHz, and significant improvement in 30GHz. </w:t>
      </w:r>
      <w:r>
        <w:rPr>
          <w:rFonts w:eastAsia="MS Mincho"/>
          <w:szCs w:val="22"/>
          <w:lang w:eastAsia="ja-JP"/>
        </w:rPr>
        <w:t xml:space="preserve">Note that for a given carrier frequency, same time/frequency resource allocation for one PDSCH or PUSCH is assumed. </w:t>
      </w:r>
    </w:p>
    <w:p w14:paraId="50D7DF4F" w14:textId="77777777" w:rsidR="00003A66" w:rsidRPr="00C85DCF" w:rsidRDefault="00003A66" w:rsidP="00003A66">
      <w:pPr>
        <w:pStyle w:val="BodyText2"/>
        <w:tabs>
          <w:tab w:val="left" w:pos="0"/>
        </w:tabs>
        <w:spacing w:before="120"/>
        <w:jc w:val="center"/>
        <w:rPr>
          <w:rFonts w:eastAsia="MS Mincho"/>
          <w:szCs w:val="22"/>
          <w:lang w:eastAsia="ja-JP"/>
        </w:rPr>
      </w:pPr>
      <w:r w:rsidRPr="00804981">
        <w:rPr>
          <w:noProof/>
          <w:lang w:val="en-US" w:eastAsia="zh-CN"/>
        </w:rPr>
        <w:drawing>
          <wp:inline distT="0" distB="0" distL="0" distR="0" wp14:anchorId="77DEA1C0" wp14:editId="32F03B03">
            <wp:extent cx="2834640" cy="2743200"/>
            <wp:effectExtent l="0" t="0" r="381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34640" cy="2743200"/>
                    </a:xfrm>
                    <a:prstGeom prst="rect">
                      <a:avLst/>
                    </a:prstGeom>
                    <a:noFill/>
                    <a:ln>
                      <a:noFill/>
                    </a:ln>
                  </pic:spPr>
                </pic:pic>
              </a:graphicData>
            </a:graphic>
          </wp:inline>
        </w:drawing>
      </w:r>
      <w:r w:rsidRPr="00804981">
        <w:rPr>
          <w:noProof/>
          <w:lang w:val="en-US" w:eastAsia="zh-CN"/>
        </w:rPr>
        <w:drawing>
          <wp:inline distT="0" distB="0" distL="0" distR="0" wp14:anchorId="4514AA19" wp14:editId="44CE49EA">
            <wp:extent cx="2834640" cy="265176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34640" cy="2651760"/>
                    </a:xfrm>
                    <a:prstGeom prst="rect">
                      <a:avLst/>
                    </a:prstGeom>
                    <a:noFill/>
                    <a:ln>
                      <a:noFill/>
                    </a:ln>
                  </pic:spPr>
                </pic:pic>
              </a:graphicData>
            </a:graphic>
          </wp:inline>
        </w:drawing>
      </w:r>
    </w:p>
    <w:p w14:paraId="049EB929" w14:textId="77777777" w:rsidR="00003A66" w:rsidRDefault="00003A66" w:rsidP="00003A66">
      <w:pPr>
        <w:pStyle w:val="BodyText2"/>
        <w:tabs>
          <w:tab w:val="left" w:pos="0"/>
        </w:tabs>
        <w:spacing w:before="120"/>
        <w:jc w:val="center"/>
        <w:rPr>
          <w:rFonts w:eastAsia="MS Mincho"/>
          <w:szCs w:val="22"/>
          <w:lang w:eastAsia="ja-JP"/>
        </w:rPr>
      </w:pPr>
      <w:r>
        <w:rPr>
          <w:rFonts w:eastAsia="MS Mincho" w:hint="eastAsia"/>
          <w:szCs w:val="22"/>
          <w:lang w:eastAsia="ja-JP"/>
        </w:rPr>
        <w:t>(a) PDSCH repetitions over 1, 2, and 4 TRPs (left: 4GHz, right: 30GHz).</w:t>
      </w:r>
    </w:p>
    <w:p w14:paraId="58321D1B" w14:textId="77777777" w:rsidR="00003A66" w:rsidRDefault="00003A66" w:rsidP="00003A66">
      <w:pPr>
        <w:pStyle w:val="BodyText2"/>
        <w:tabs>
          <w:tab w:val="left" w:pos="0"/>
        </w:tabs>
        <w:spacing w:before="120"/>
        <w:jc w:val="center"/>
        <w:rPr>
          <w:rFonts w:eastAsia="MS Mincho"/>
          <w:szCs w:val="22"/>
          <w:lang w:eastAsia="ja-JP"/>
        </w:rPr>
      </w:pPr>
      <w:r w:rsidRPr="00804981">
        <w:rPr>
          <w:noProof/>
          <w:lang w:val="en-US" w:eastAsia="zh-CN"/>
        </w:rPr>
        <w:lastRenderedPageBreak/>
        <w:drawing>
          <wp:inline distT="0" distB="0" distL="0" distR="0" wp14:anchorId="38F65EC4" wp14:editId="5E9E46FD">
            <wp:extent cx="2743200" cy="2743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Pr="00804981">
        <w:rPr>
          <w:noProof/>
          <w:lang w:val="en-US" w:eastAsia="zh-CN"/>
        </w:rPr>
        <w:drawing>
          <wp:inline distT="0" distB="0" distL="0" distR="0" wp14:anchorId="7916442E" wp14:editId="6642849B">
            <wp:extent cx="3017520" cy="27432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17520" cy="2743200"/>
                    </a:xfrm>
                    <a:prstGeom prst="rect">
                      <a:avLst/>
                    </a:prstGeom>
                    <a:noFill/>
                    <a:ln>
                      <a:noFill/>
                    </a:ln>
                  </pic:spPr>
                </pic:pic>
              </a:graphicData>
            </a:graphic>
          </wp:inline>
        </w:drawing>
      </w:r>
    </w:p>
    <w:p w14:paraId="15936C07" w14:textId="77777777" w:rsidR="00003A66" w:rsidRDefault="00003A66" w:rsidP="00003A66">
      <w:pPr>
        <w:pStyle w:val="BodyText2"/>
        <w:tabs>
          <w:tab w:val="left" w:pos="0"/>
        </w:tabs>
        <w:spacing w:before="120"/>
        <w:jc w:val="center"/>
        <w:rPr>
          <w:rFonts w:eastAsia="MS Mincho"/>
          <w:szCs w:val="22"/>
          <w:lang w:eastAsia="ja-JP"/>
        </w:rPr>
      </w:pPr>
      <w:r>
        <w:rPr>
          <w:rFonts w:eastAsia="MS Mincho" w:hint="eastAsia"/>
          <w:szCs w:val="22"/>
          <w:lang w:eastAsia="ja-JP"/>
        </w:rPr>
        <w:t>(b) PUSCH repetitions for 1, 2, and 4 TRPs (left: 4GHz, right: 30GHz).</w:t>
      </w:r>
    </w:p>
    <w:p w14:paraId="53A40C81" w14:textId="77777777" w:rsidR="00003A66" w:rsidRPr="00750ABC" w:rsidRDefault="00003A66" w:rsidP="00003A66">
      <w:pPr>
        <w:pStyle w:val="BodyText2"/>
        <w:tabs>
          <w:tab w:val="left" w:pos="0"/>
        </w:tabs>
        <w:spacing w:before="120"/>
        <w:jc w:val="center"/>
        <w:rPr>
          <w:rFonts w:eastAsia="MS Mincho"/>
          <w:szCs w:val="22"/>
          <w:lang w:eastAsia="ja-JP"/>
        </w:rPr>
      </w:pPr>
      <w:r>
        <w:rPr>
          <w:rFonts w:eastAsia="MS Mincho" w:hint="eastAsia"/>
          <w:szCs w:val="22"/>
          <w:lang w:eastAsia="ja-JP"/>
        </w:rPr>
        <w:t>Fig. 3-2</w:t>
      </w:r>
      <w:r>
        <w:rPr>
          <w:rFonts w:eastAsia="MS Mincho" w:hint="eastAsia"/>
          <w:szCs w:val="22"/>
          <w:lang w:eastAsia="ja-JP"/>
        </w:rPr>
        <w:tab/>
        <w:t>Average BLER performances with different number of TRPs.</w:t>
      </w:r>
    </w:p>
    <w:p w14:paraId="57808109" w14:textId="77777777" w:rsidR="00003A66" w:rsidRPr="002D0669" w:rsidRDefault="00003A66" w:rsidP="00003A66">
      <w:pPr>
        <w:spacing w:beforeLines="50" w:before="120" w:afterLines="50" w:after="120"/>
        <w:ind w:left="0" w:firstLine="0"/>
        <w:jc w:val="center"/>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Table 3-3: Simulation assumptions for PDSCH BLER evaluation</w:t>
      </w:r>
    </w:p>
    <w:tbl>
      <w:tblPr>
        <w:tblStyle w:val="10"/>
        <w:tblW w:w="0" w:type="auto"/>
        <w:jc w:val="center"/>
        <w:tblLook w:val="04A0" w:firstRow="1" w:lastRow="0" w:firstColumn="1" w:lastColumn="0" w:noHBand="0" w:noVBand="1"/>
      </w:tblPr>
      <w:tblGrid>
        <w:gridCol w:w="2802"/>
        <w:gridCol w:w="2551"/>
        <w:gridCol w:w="2977"/>
      </w:tblGrid>
      <w:tr w:rsidR="00003A66" w:rsidRPr="002D0669" w14:paraId="10F426F6" w14:textId="77777777" w:rsidTr="00003A66">
        <w:trPr>
          <w:jc w:val="center"/>
        </w:trPr>
        <w:tc>
          <w:tcPr>
            <w:tcW w:w="2802" w:type="dxa"/>
            <w:shd w:val="clear" w:color="auto" w:fill="FBD4B4"/>
          </w:tcPr>
          <w:p w14:paraId="77E31DB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Parameter</w:t>
            </w:r>
          </w:p>
        </w:tc>
        <w:tc>
          <w:tcPr>
            <w:tcW w:w="5528" w:type="dxa"/>
            <w:gridSpan w:val="2"/>
            <w:shd w:val="clear" w:color="auto" w:fill="FBD4B4"/>
          </w:tcPr>
          <w:p w14:paraId="5EF8FC4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Value</w:t>
            </w:r>
          </w:p>
        </w:tc>
      </w:tr>
      <w:tr w:rsidR="00003A66" w:rsidRPr="002D0669" w14:paraId="0D63028F" w14:textId="77777777" w:rsidTr="00003A66">
        <w:trPr>
          <w:jc w:val="center"/>
        </w:trPr>
        <w:tc>
          <w:tcPr>
            <w:tcW w:w="2802" w:type="dxa"/>
          </w:tcPr>
          <w:p w14:paraId="0187710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Carrier frequency</w:t>
            </w:r>
          </w:p>
        </w:tc>
        <w:tc>
          <w:tcPr>
            <w:tcW w:w="2551" w:type="dxa"/>
          </w:tcPr>
          <w:p w14:paraId="4408D6B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4GHz</w:t>
            </w:r>
          </w:p>
        </w:tc>
        <w:tc>
          <w:tcPr>
            <w:tcW w:w="2977" w:type="dxa"/>
          </w:tcPr>
          <w:p w14:paraId="2221FFE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30GHz</w:t>
            </w:r>
          </w:p>
        </w:tc>
      </w:tr>
      <w:tr w:rsidR="00003A66" w:rsidRPr="002D0669" w14:paraId="7A5178E4" w14:textId="77777777" w:rsidTr="00003A66">
        <w:trPr>
          <w:jc w:val="center"/>
        </w:trPr>
        <w:tc>
          <w:tcPr>
            <w:tcW w:w="2802" w:type="dxa"/>
          </w:tcPr>
          <w:p w14:paraId="2A65DFE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Subcarrier-spacing</w:t>
            </w:r>
          </w:p>
        </w:tc>
        <w:tc>
          <w:tcPr>
            <w:tcW w:w="2551" w:type="dxa"/>
          </w:tcPr>
          <w:p w14:paraId="214C2E83"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30kHz</w:t>
            </w:r>
          </w:p>
        </w:tc>
        <w:tc>
          <w:tcPr>
            <w:tcW w:w="2977" w:type="dxa"/>
          </w:tcPr>
          <w:p w14:paraId="02A11FE6"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120kHz</w:t>
            </w:r>
          </w:p>
        </w:tc>
      </w:tr>
      <w:tr w:rsidR="00003A66" w:rsidRPr="002D0669" w14:paraId="49FE8774" w14:textId="77777777" w:rsidTr="00003A66">
        <w:trPr>
          <w:jc w:val="center"/>
        </w:trPr>
        <w:tc>
          <w:tcPr>
            <w:tcW w:w="2802" w:type="dxa"/>
          </w:tcPr>
          <w:p w14:paraId="2297C7D5"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TBS</w:t>
            </w:r>
          </w:p>
        </w:tc>
        <w:tc>
          <w:tcPr>
            <w:tcW w:w="5528" w:type="dxa"/>
            <w:gridSpan w:val="2"/>
          </w:tcPr>
          <w:p w14:paraId="33D9EA4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32 Bytes</w:t>
            </w:r>
          </w:p>
        </w:tc>
      </w:tr>
      <w:tr w:rsidR="00003A66" w:rsidRPr="002D0669" w14:paraId="1CD8FEE9" w14:textId="77777777" w:rsidTr="00003A66">
        <w:trPr>
          <w:jc w:val="center"/>
        </w:trPr>
        <w:tc>
          <w:tcPr>
            <w:tcW w:w="2802" w:type="dxa"/>
          </w:tcPr>
          <w:p w14:paraId="449F542B"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MCS</w:t>
            </w:r>
          </w:p>
          <w:p w14:paraId="2F6CC618"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(MCS table 3 is used)</w:t>
            </w:r>
          </w:p>
        </w:tc>
        <w:tc>
          <w:tcPr>
            <w:tcW w:w="5528" w:type="dxa"/>
            <w:gridSpan w:val="2"/>
          </w:tcPr>
          <w:p w14:paraId="7AF863B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1 TRP: MCS0</w:t>
            </w:r>
          </w:p>
          <w:p w14:paraId="2615DA31"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2 TRPs: MCS 3</w:t>
            </w:r>
          </w:p>
          <w:p w14:paraId="2F604F8F"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4 TRPs: MCS 7</w:t>
            </w:r>
          </w:p>
        </w:tc>
      </w:tr>
      <w:tr w:rsidR="00003A66" w:rsidRPr="002D0669" w14:paraId="37AFB9BD" w14:textId="77777777" w:rsidTr="00003A66">
        <w:trPr>
          <w:jc w:val="center"/>
        </w:trPr>
        <w:tc>
          <w:tcPr>
            <w:tcW w:w="2802" w:type="dxa"/>
          </w:tcPr>
          <w:p w14:paraId="4BB801F1"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Number of RBs</w:t>
            </w:r>
          </w:p>
        </w:tc>
        <w:tc>
          <w:tcPr>
            <w:tcW w:w="5528" w:type="dxa"/>
            <w:gridSpan w:val="2"/>
          </w:tcPr>
          <w:p w14:paraId="6D2F5776"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 xml:space="preserve">or 1 TRP: 51 RBs </w:t>
            </w:r>
          </w:p>
          <w:p w14:paraId="4C3B2CB2"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or 2 TRPs: 49 RBs</w:t>
            </w:r>
          </w:p>
          <w:p w14:paraId="152E98F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or 4 TRPs: 47 RBs</w:t>
            </w:r>
          </w:p>
        </w:tc>
      </w:tr>
      <w:tr w:rsidR="00003A66" w:rsidRPr="002D0669" w14:paraId="5CBCC52E" w14:textId="77777777" w:rsidTr="00003A66">
        <w:trPr>
          <w:jc w:val="center"/>
        </w:trPr>
        <w:tc>
          <w:tcPr>
            <w:tcW w:w="2802" w:type="dxa"/>
          </w:tcPr>
          <w:p w14:paraId="6B75585B"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Number of symbols</w:t>
            </w:r>
          </w:p>
        </w:tc>
        <w:tc>
          <w:tcPr>
            <w:tcW w:w="5528" w:type="dxa"/>
            <w:gridSpan w:val="2"/>
          </w:tcPr>
          <w:p w14:paraId="0FCB8CF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1 TRP: 8 symbols x 1 repetition</w:t>
            </w:r>
          </w:p>
          <w:p w14:paraId="0EEB23B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2 TRPs: 4 symbols x 2 repetitions</w:t>
            </w:r>
          </w:p>
          <w:p w14:paraId="6DC5EA5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4 TRPs: 2 symbols x 4 repetitions</w:t>
            </w:r>
          </w:p>
        </w:tc>
      </w:tr>
      <w:tr w:rsidR="00003A66" w:rsidRPr="002D0669" w14:paraId="59A7E2CA" w14:textId="77777777" w:rsidTr="00003A66">
        <w:trPr>
          <w:jc w:val="center"/>
        </w:trPr>
        <w:tc>
          <w:tcPr>
            <w:tcW w:w="2802" w:type="dxa"/>
          </w:tcPr>
          <w:p w14:paraId="50E555F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DMRS</w:t>
            </w:r>
          </w:p>
        </w:tc>
        <w:tc>
          <w:tcPr>
            <w:tcW w:w="5528" w:type="dxa"/>
            <w:gridSpan w:val="2"/>
          </w:tcPr>
          <w:p w14:paraId="0920DAC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DMRS configuration Type 1</w:t>
            </w:r>
          </w:p>
          <w:p w14:paraId="4C75AE2D"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1 TRP: one additional DMRS is inserted</w:t>
            </w:r>
          </w:p>
        </w:tc>
      </w:tr>
      <w:tr w:rsidR="00003A66" w:rsidRPr="002D0669" w14:paraId="6C13EA4C" w14:textId="77777777" w:rsidTr="00003A66">
        <w:trPr>
          <w:jc w:val="center"/>
        </w:trPr>
        <w:tc>
          <w:tcPr>
            <w:tcW w:w="2802" w:type="dxa"/>
          </w:tcPr>
          <w:p w14:paraId="18B4558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PDSCH mapping Type</w:t>
            </w:r>
          </w:p>
        </w:tc>
        <w:tc>
          <w:tcPr>
            <w:tcW w:w="5528" w:type="dxa"/>
            <w:gridSpan w:val="2"/>
          </w:tcPr>
          <w:p w14:paraId="5942A07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PDSCH mapping Type B</w:t>
            </w:r>
          </w:p>
        </w:tc>
      </w:tr>
      <w:tr w:rsidR="00003A66" w:rsidRPr="002D0669" w14:paraId="5AFD5526" w14:textId="77777777" w:rsidTr="00003A66">
        <w:trPr>
          <w:jc w:val="center"/>
        </w:trPr>
        <w:tc>
          <w:tcPr>
            <w:tcW w:w="2802" w:type="dxa"/>
          </w:tcPr>
          <w:p w14:paraId="53104E5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Channel estimation</w:t>
            </w:r>
          </w:p>
        </w:tc>
        <w:tc>
          <w:tcPr>
            <w:tcW w:w="5528" w:type="dxa"/>
            <w:gridSpan w:val="2"/>
          </w:tcPr>
          <w:p w14:paraId="339AF6DD"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MMSE</w:t>
            </w:r>
          </w:p>
        </w:tc>
      </w:tr>
      <w:tr w:rsidR="00003A66" w:rsidRPr="002D0669" w14:paraId="54A38F06" w14:textId="77777777" w:rsidTr="00003A66">
        <w:trPr>
          <w:jc w:val="center"/>
        </w:trPr>
        <w:tc>
          <w:tcPr>
            <w:tcW w:w="2802" w:type="dxa"/>
          </w:tcPr>
          <w:p w14:paraId="43B87CF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No. of BS antennas</w:t>
            </w:r>
          </w:p>
        </w:tc>
        <w:tc>
          <w:tcPr>
            <w:tcW w:w="2551" w:type="dxa"/>
          </w:tcPr>
          <w:p w14:paraId="179F6B6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w:t>
            </w:r>
          </w:p>
        </w:tc>
        <w:tc>
          <w:tcPr>
            <w:tcW w:w="2977" w:type="dxa"/>
          </w:tcPr>
          <w:p w14:paraId="59E8D79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2</w:t>
            </w:r>
          </w:p>
        </w:tc>
      </w:tr>
      <w:tr w:rsidR="00003A66" w:rsidRPr="002D0669" w14:paraId="7C71432D" w14:textId="77777777" w:rsidTr="00003A66">
        <w:trPr>
          <w:jc w:val="center"/>
        </w:trPr>
        <w:tc>
          <w:tcPr>
            <w:tcW w:w="2802" w:type="dxa"/>
          </w:tcPr>
          <w:p w14:paraId="21B2CAD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No. of UE antennas</w:t>
            </w:r>
          </w:p>
        </w:tc>
        <w:tc>
          <w:tcPr>
            <w:tcW w:w="2551" w:type="dxa"/>
          </w:tcPr>
          <w:p w14:paraId="631CAF5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w:t>
            </w:r>
          </w:p>
        </w:tc>
        <w:tc>
          <w:tcPr>
            <w:tcW w:w="2977" w:type="dxa"/>
          </w:tcPr>
          <w:p w14:paraId="5E80560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2</w:t>
            </w:r>
          </w:p>
        </w:tc>
      </w:tr>
      <w:tr w:rsidR="00003A66" w:rsidRPr="002D0669" w14:paraId="3E169F41" w14:textId="77777777" w:rsidTr="00003A66">
        <w:trPr>
          <w:jc w:val="center"/>
        </w:trPr>
        <w:tc>
          <w:tcPr>
            <w:tcW w:w="2802" w:type="dxa"/>
          </w:tcPr>
          <w:p w14:paraId="202B001F"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Channel model</w:t>
            </w:r>
          </w:p>
        </w:tc>
        <w:tc>
          <w:tcPr>
            <w:tcW w:w="2551" w:type="dxa"/>
          </w:tcPr>
          <w:p w14:paraId="2CB078F5"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TDL-C (DS=100ns)</w:t>
            </w:r>
          </w:p>
        </w:tc>
        <w:tc>
          <w:tcPr>
            <w:tcW w:w="2977" w:type="dxa"/>
          </w:tcPr>
          <w:p w14:paraId="091D24B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C</w:t>
            </w:r>
            <w:r w:rsidRPr="002D0669">
              <w:rPr>
                <w:rFonts w:ascii="Times New Roman" w:eastAsia="MS Mincho" w:hAnsi="Times New Roman" w:hint="eastAsia"/>
                <w:sz w:val="22"/>
                <w:szCs w:val="22"/>
                <w:lang w:val="en-US" w:eastAsia="ja-JP"/>
              </w:rPr>
              <w:t>DL-A (DS=20ns) with blockage model A</w:t>
            </w:r>
          </w:p>
        </w:tc>
      </w:tr>
      <w:tr w:rsidR="00003A66" w:rsidRPr="002D0669" w14:paraId="270349C0" w14:textId="77777777" w:rsidTr="00003A66">
        <w:trPr>
          <w:jc w:val="center"/>
        </w:trPr>
        <w:tc>
          <w:tcPr>
            <w:tcW w:w="2802" w:type="dxa"/>
          </w:tcPr>
          <w:p w14:paraId="04E8567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UE speed</w:t>
            </w:r>
          </w:p>
        </w:tc>
        <w:tc>
          <w:tcPr>
            <w:tcW w:w="5528" w:type="dxa"/>
            <w:gridSpan w:val="2"/>
          </w:tcPr>
          <w:p w14:paraId="604A8CA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3km/h</w:t>
            </w:r>
          </w:p>
        </w:tc>
      </w:tr>
    </w:tbl>
    <w:p w14:paraId="4431051F" w14:textId="77777777" w:rsidR="00003A66" w:rsidRPr="002D0669" w:rsidRDefault="00003A66" w:rsidP="00003A66">
      <w:pPr>
        <w:spacing w:beforeLines="50" w:before="120" w:afterLines="50" w:after="120"/>
        <w:ind w:left="0" w:firstLine="0"/>
        <w:rPr>
          <w:rFonts w:ascii="Times New Roman" w:eastAsia="MS Mincho" w:hAnsi="Times New Roman"/>
          <w:sz w:val="22"/>
          <w:szCs w:val="22"/>
          <w:lang w:val="en-US" w:eastAsia="ja-JP"/>
        </w:rPr>
      </w:pPr>
    </w:p>
    <w:p w14:paraId="279E3CD9" w14:textId="77777777" w:rsidR="00003A66" w:rsidRPr="002D0669" w:rsidRDefault="00003A66" w:rsidP="00003A66">
      <w:pPr>
        <w:spacing w:beforeLines="50" w:before="120" w:afterLines="50" w:after="120"/>
        <w:ind w:left="0" w:firstLine="0"/>
        <w:jc w:val="center"/>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Table 3-4: Simulation assumptions for PUSCH BLER evaluation</w:t>
      </w:r>
    </w:p>
    <w:tbl>
      <w:tblPr>
        <w:tblStyle w:val="10"/>
        <w:tblW w:w="0" w:type="auto"/>
        <w:jc w:val="center"/>
        <w:tblLook w:val="04A0" w:firstRow="1" w:lastRow="0" w:firstColumn="1" w:lastColumn="0" w:noHBand="0" w:noVBand="1"/>
      </w:tblPr>
      <w:tblGrid>
        <w:gridCol w:w="2802"/>
        <w:gridCol w:w="2551"/>
        <w:gridCol w:w="2977"/>
      </w:tblGrid>
      <w:tr w:rsidR="00003A66" w:rsidRPr="002D0669" w14:paraId="38AA97FF" w14:textId="77777777" w:rsidTr="00003A66">
        <w:trPr>
          <w:jc w:val="center"/>
        </w:trPr>
        <w:tc>
          <w:tcPr>
            <w:tcW w:w="2802" w:type="dxa"/>
            <w:shd w:val="clear" w:color="auto" w:fill="FBD4B4"/>
          </w:tcPr>
          <w:p w14:paraId="7C91085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Parameter</w:t>
            </w:r>
          </w:p>
        </w:tc>
        <w:tc>
          <w:tcPr>
            <w:tcW w:w="5528" w:type="dxa"/>
            <w:gridSpan w:val="2"/>
            <w:shd w:val="clear" w:color="auto" w:fill="FBD4B4"/>
          </w:tcPr>
          <w:p w14:paraId="62FA5563"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Value</w:t>
            </w:r>
          </w:p>
        </w:tc>
      </w:tr>
      <w:tr w:rsidR="00003A66" w:rsidRPr="002D0669" w14:paraId="50E82C4D" w14:textId="77777777" w:rsidTr="00003A66">
        <w:trPr>
          <w:jc w:val="center"/>
        </w:trPr>
        <w:tc>
          <w:tcPr>
            <w:tcW w:w="2802" w:type="dxa"/>
          </w:tcPr>
          <w:p w14:paraId="0395F41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Carrier frequency</w:t>
            </w:r>
          </w:p>
        </w:tc>
        <w:tc>
          <w:tcPr>
            <w:tcW w:w="2551" w:type="dxa"/>
          </w:tcPr>
          <w:p w14:paraId="2AC20A1F"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4GHz</w:t>
            </w:r>
          </w:p>
        </w:tc>
        <w:tc>
          <w:tcPr>
            <w:tcW w:w="2977" w:type="dxa"/>
          </w:tcPr>
          <w:p w14:paraId="710B1316"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30GHz</w:t>
            </w:r>
          </w:p>
        </w:tc>
      </w:tr>
      <w:tr w:rsidR="00003A66" w:rsidRPr="002D0669" w14:paraId="6B43E283" w14:textId="77777777" w:rsidTr="00003A66">
        <w:trPr>
          <w:jc w:val="center"/>
        </w:trPr>
        <w:tc>
          <w:tcPr>
            <w:tcW w:w="2802" w:type="dxa"/>
          </w:tcPr>
          <w:p w14:paraId="75F862C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Subcarrier-spacing</w:t>
            </w:r>
          </w:p>
        </w:tc>
        <w:tc>
          <w:tcPr>
            <w:tcW w:w="2551" w:type="dxa"/>
          </w:tcPr>
          <w:p w14:paraId="54F37B0F"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30kHz</w:t>
            </w:r>
          </w:p>
        </w:tc>
        <w:tc>
          <w:tcPr>
            <w:tcW w:w="2977" w:type="dxa"/>
          </w:tcPr>
          <w:p w14:paraId="1BC4E2F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120kHz</w:t>
            </w:r>
          </w:p>
        </w:tc>
      </w:tr>
      <w:tr w:rsidR="00003A66" w:rsidRPr="002D0669" w14:paraId="4E7FF858" w14:textId="77777777" w:rsidTr="00003A66">
        <w:trPr>
          <w:jc w:val="center"/>
        </w:trPr>
        <w:tc>
          <w:tcPr>
            <w:tcW w:w="2802" w:type="dxa"/>
          </w:tcPr>
          <w:p w14:paraId="2655B20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TBS</w:t>
            </w:r>
          </w:p>
        </w:tc>
        <w:tc>
          <w:tcPr>
            <w:tcW w:w="5528" w:type="dxa"/>
            <w:gridSpan w:val="2"/>
          </w:tcPr>
          <w:p w14:paraId="409C7D4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32 Bytes</w:t>
            </w:r>
          </w:p>
        </w:tc>
      </w:tr>
      <w:tr w:rsidR="00003A66" w:rsidRPr="002D0669" w14:paraId="19258C31" w14:textId="77777777" w:rsidTr="00003A66">
        <w:trPr>
          <w:jc w:val="center"/>
        </w:trPr>
        <w:tc>
          <w:tcPr>
            <w:tcW w:w="2802" w:type="dxa"/>
          </w:tcPr>
          <w:p w14:paraId="1E672E1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MCS</w:t>
            </w:r>
          </w:p>
          <w:p w14:paraId="77603EA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(MCS table 3 is used)</w:t>
            </w:r>
          </w:p>
        </w:tc>
        <w:tc>
          <w:tcPr>
            <w:tcW w:w="5528" w:type="dxa"/>
            <w:gridSpan w:val="2"/>
          </w:tcPr>
          <w:p w14:paraId="4250C178"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1 TRP: MCS2</w:t>
            </w:r>
          </w:p>
          <w:p w14:paraId="2F1AFDF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2 TRPs: MCS 6</w:t>
            </w:r>
          </w:p>
          <w:p w14:paraId="398E0A15"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lastRenderedPageBreak/>
              <w:t>For 4 TRPs: MCS 9</w:t>
            </w:r>
          </w:p>
        </w:tc>
      </w:tr>
      <w:tr w:rsidR="00003A66" w:rsidRPr="002D0669" w14:paraId="2DE457AC" w14:textId="77777777" w:rsidTr="00003A66">
        <w:trPr>
          <w:jc w:val="center"/>
        </w:trPr>
        <w:tc>
          <w:tcPr>
            <w:tcW w:w="2802" w:type="dxa"/>
          </w:tcPr>
          <w:p w14:paraId="507FEEF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lastRenderedPageBreak/>
              <w:t>Number of RBs</w:t>
            </w:r>
          </w:p>
        </w:tc>
        <w:tc>
          <w:tcPr>
            <w:tcW w:w="5528" w:type="dxa"/>
            <w:gridSpan w:val="2"/>
          </w:tcPr>
          <w:p w14:paraId="57007325"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 xml:space="preserve">or 1 TRP: 31 RBs </w:t>
            </w:r>
          </w:p>
          <w:p w14:paraId="474E295C"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or 2 TRPs: 31 RBs</w:t>
            </w:r>
          </w:p>
          <w:p w14:paraId="1C957CE0"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F</w:t>
            </w:r>
            <w:r w:rsidRPr="002D0669">
              <w:rPr>
                <w:rFonts w:ascii="Times New Roman" w:eastAsia="MS Mincho" w:hAnsi="Times New Roman" w:hint="eastAsia"/>
                <w:sz w:val="22"/>
                <w:szCs w:val="22"/>
                <w:lang w:val="en-US" w:eastAsia="ja-JP"/>
              </w:rPr>
              <w:t>or 4 TRPs: 29 RBs</w:t>
            </w:r>
          </w:p>
        </w:tc>
      </w:tr>
      <w:tr w:rsidR="00003A66" w:rsidRPr="002D0669" w14:paraId="0FA0AF50" w14:textId="77777777" w:rsidTr="00003A66">
        <w:trPr>
          <w:jc w:val="center"/>
        </w:trPr>
        <w:tc>
          <w:tcPr>
            <w:tcW w:w="2802" w:type="dxa"/>
          </w:tcPr>
          <w:p w14:paraId="2C04211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Number of symbols</w:t>
            </w:r>
          </w:p>
        </w:tc>
        <w:tc>
          <w:tcPr>
            <w:tcW w:w="5528" w:type="dxa"/>
            <w:gridSpan w:val="2"/>
          </w:tcPr>
          <w:p w14:paraId="35769E1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1 TRP: 8 symbols x 1 repetition</w:t>
            </w:r>
          </w:p>
          <w:p w14:paraId="229BA250"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2 TRPs: 4 symbols x 2 repetitions</w:t>
            </w:r>
          </w:p>
          <w:p w14:paraId="47AE9541"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4 TRPs: 2 symbols x 4 repetitions</w:t>
            </w:r>
          </w:p>
        </w:tc>
      </w:tr>
      <w:tr w:rsidR="00003A66" w:rsidRPr="002D0669" w14:paraId="0C9AEE63" w14:textId="77777777" w:rsidTr="00003A66">
        <w:trPr>
          <w:jc w:val="center"/>
        </w:trPr>
        <w:tc>
          <w:tcPr>
            <w:tcW w:w="2802" w:type="dxa"/>
          </w:tcPr>
          <w:p w14:paraId="22725B98"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DMRS</w:t>
            </w:r>
          </w:p>
        </w:tc>
        <w:tc>
          <w:tcPr>
            <w:tcW w:w="5528" w:type="dxa"/>
            <w:gridSpan w:val="2"/>
          </w:tcPr>
          <w:p w14:paraId="18308D4B"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DMRS configuration Type 1</w:t>
            </w:r>
          </w:p>
          <w:p w14:paraId="19A93D22"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For 4 TRPs: FDM between DMRS and UL-SCH</w:t>
            </w:r>
          </w:p>
        </w:tc>
      </w:tr>
      <w:tr w:rsidR="00003A66" w:rsidRPr="002D0669" w14:paraId="4392B24E" w14:textId="77777777" w:rsidTr="00003A66">
        <w:trPr>
          <w:jc w:val="center"/>
        </w:trPr>
        <w:tc>
          <w:tcPr>
            <w:tcW w:w="2802" w:type="dxa"/>
          </w:tcPr>
          <w:p w14:paraId="2EB805D0"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PDSCH mapping Type</w:t>
            </w:r>
          </w:p>
        </w:tc>
        <w:tc>
          <w:tcPr>
            <w:tcW w:w="5528" w:type="dxa"/>
            <w:gridSpan w:val="2"/>
          </w:tcPr>
          <w:p w14:paraId="64C3B8B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PUSCH mapping Type B</w:t>
            </w:r>
          </w:p>
        </w:tc>
      </w:tr>
      <w:tr w:rsidR="00003A66" w:rsidRPr="002D0669" w14:paraId="170CA3AB" w14:textId="77777777" w:rsidTr="00003A66">
        <w:trPr>
          <w:jc w:val="center"/>
        </w:trPr>
        <w:tc>
          <w:tcPr>
            <w:tcW w:w="2802" w:type="dxa"/>
          </w:tcPr>
          <w:p w14:paraId="6DCF220A"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Frequency-hopping</w:t>
            </w:r>
          </w:p>
        </w:tc>
        <w:tc>
          <w:tcPr>
            <w:tcW w:w="5528" w:type="dxa"/>
            <w:gridSpan w:val="2"/>
          </w:tcPr>
          <w:p w14:paraId="3E59D351"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Not used</w:t>
            </w:r>
          </w:p>
        </w:tc>
      </w:tr>
      <w:tr w:rsidR="00003A66" w:rsidRPr="002D0669" w14:paraId="236B0F4F" w14:textId="77777777" w:rsidTr="00003A66">
        <w:trPr>
          <w:jc w:val="center"/>
        </w:trPr>
        <w:tc>
          <w:tcPr>
            <w:tcW w:w="2802" w:type="dxa"/>
          </w:tcPr>
          <w:p w14:paraId="5AEF9769"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Channel estimation</w:t>
            </w:r>
          </w:p>
        </w:tc>
        <w:tc>
          <w:tcPr>
            <w:tcW w:w="5528" w:type="dxa"/>
            <w:gridSpan w:val="2"/>
          </w:tcPr>
          <w:p w14:paraId="34906B2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MMSE</w:t>
            </w:r>
          </w:p>
        </w:tc>
      </w:tr>
      <w:tr w:rsidR="00003A66" w:rsidRPr="002D0669" w14:paraId="522D3B99" w14:textId="77777777" w:rsidTr="00003A66">
        <w:trPr>
          <w:jc w:val="center"/>
        </w:trPr>
        <w:tc>
          <w:tcPr>
            <w:tcW w:w="2802" w:type="dxa"/>
          </w:tcPr>
          <w:p w14:paraId="5D370B43"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No. of BS antennas</w:t>
            </w:r>
          </w:p>
        </w:tc>
        <w:tc>
          <w:tcPr>
            <w:tcW w:w="2551" w:type="dxa"/>
          </w:tcPr>
          <w:p w14:paraId="23B7E0B5"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w:t>
            </w:r>
          </w:p>
        </w:tc>
        <w:tc>
          <w:tcPr>
            <w:tcW w:w="2977" w:type="dxa"/>
          </w:tcPr>
          <w:p w14:paraId="603451A6"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2</w:t>
            </w:r>
          </w:p>
        </w:tc>
      </w:tr>
      <w:tr w:rsidR="00003A66" w:rsidRPr="002D0669" w14:paraId="6296D2A4" w14:textId="77777777" w:rsidTr="00003A66">
        <w:trPr>
          <w:jc w:val="center"/>
        </w:trPr>
        <w:tc>
          <w:tcPr>
            <w:tcW w:w="2802" w:type="dxa"/>
          </w:tcPr>
          <w:p w14:paraId="2C5444CF"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No. of UE antennas</w:t>
            </w:r>
          </w:p>
        </w:tc>
        <w:tc>
          <w:tcPr>
            <w:tcW w:w="2551" w:type="dxa"/>
          </w:tcPr>
          <w:p w14:paraId="37E0861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4</w:t>
            </w:r>
          </w:p>
        </w:tc>
        <w:tc>
          <w:tcPr>
            <w:tcW w:w="2977" w:type="dxa"/>
          </w:tcPr>
          <w:p w14:paraId="3B846EAE"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2</w:t>
            </w:r>
          </w:p>
        </w:tc>
      </w:tr>
      <w:tr w:rsidR="00003A66" w:rsidRPr="002D0669" w14:paraId="4765A993" w14:textId="77777777" w:rsidTr="00003A66">
        <w:trPr>
          <w:jc w:val="center"/>
        </w:trPr>
        <w:tc>
          <w:tcPr>
            <w:tcW w:w="2802" w:type="dxa"/>
          </w:tcPr>
          <w:p w14:paraId="4F1BB7B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Channel model</w:t>
            </w:r>
          </w:p>
        </w:tc>
        <w:tc>
          <w:tcPr>
            <w:tcW w:w="2551" w:type="dxa"/>
          </w:tcPr>
          <w:p w14:paraId="7563D506"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TDL-C (DS=100ns)</w:t>
            </w:r>
          </w:p>
        </w:tc>
        <w:tc>
          <w:tcPr>
            <w:tcW w:w="2977" w:type="dxa"/>
          </w:tcPr>
          <w:p w14:paraId="11F0367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sz w:val="22"/>
                <w:szCs w:val="22"/>
                <w:lang w:val="en-US" w:eastAsia="ja-JP"/>
              </w:rPr>
              <w:t>C</w:t>
            </w:r>
            <w:r w:rsidRPr="002D0669">
              <w:rPr>
                <w:rFonts w:ascii="Times New Roman" w:eastAsia="MS Mincho" w:hAnsi="Times New Roman" w:hint="eastAsia"/>
                <w:sz w:val="22"/>
                <w:szCs w:val="22"/>
                <w:lang w:val="en-US" w:eastAsia="ja-JP"/>
              </w:rPr>
              <w:t>DL-A (DS=20ns) with blockage model A</w:t>
            </w:r>
          </w:p>
        </w:tc>
      </w:tr>
      <w:tr w:rsidR="00003A66" w:rsidRPr="002D0669" w14:paraId="68C53283" w14:textId="77777777" w:rsidTr="00003A66">
        <w:trPr>
          <w:jc w:val="center"/>
        </w:trPr>
        <w:tc>
          <w:tcPr>
            <w:tcW w:w="2802" w:type="dxa"/>
          </w:tcPr>
          <w:p w14:paraId="22275767"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UE speed</w:t>
            </w:r>
          </w:p>
        </w:tc>
        <w:tc>
          <w:tcPr>
            <w:tcW w:w="5528" w:type="dxa"/>
            <w:gridSpan w:val="2"/>
          </w:tcPr>
          <w:p w14:paraId="5A50CC94" w14:textId="77777777" w:rsidR="00003A66" w:rsidRPr="002D0669" w:rsidRDefault="00003A66" w:rsidP="00003A66">
            <w:pPr>
              <w:ind w:left="0" w:firstLine="0"/>
              <w:rPr>
                <w:rFonts w:ascii="Times New Roman" w:eastAsia="MS Mincho" w:hAnsi="Times New Roman"/>
                <w:sz w:val="22"/>
                <w:szCs w:val="22"/>
                <w:lang w:val="en-US" w:eastAsia="ja-JP"/>
              </w:rPr>
            </w:pPr>
            <w:r w:rsidRPr="002D0669">
              <w:rPr>
                <w:rFonts w:ascii="Times New Roman" w:eastAsia="MS Mincho" w:hAnsi="Times New Roman" w:hint="eastAsia"/>
                <w:sz w:val="22"/>
                <w:szCs w:val="22"/>
                <w:lang w:val="en-US" w:eastAsia="ja-JP"/>
              </w:rPr>
              <w:t>3km/h</w:t>
            </w:r>
          </w:p>
        </w:tc>
      </w:tr>
    </w:tbl>
    <w:p w14:paraId="702FC93E" w14:textId="77777777" w:rsidR="00003A66" w:rsidRPr="00405750" w:rsidRDefault="00003A66" w:rsidP="00003A66">
      <w:pPr>
        <w:tabs>
          <w:tab w:val="left" w:pos="0"/>
        </w:tabs>
        <w:spacing w:before="120" w:after="120"/>
        <w:rPr>
          <w:rFonts w:eastAsia="MS Mincho"/>
          <w:szCs w:val="20"/>
          <w:lang w:eastAsia="ja-JP"/>
        </w:rPr>
      </w:pPr>
    </w:p>
    <w:p w14:paraId="744840D0" w14:textId="77777777" w:rsidR="00003A66" w:rsidRPr="00405750" w:rsidRDefault="00003A66" w:rsidP="00003A66">
      <w:pPr>
        <w:tabs>
          <w:tab w:val="left" w:pos="0"/>
        </w:tabs>
        <w:spacing w:before="120" w:after="120"/>
        <w:rPr>
          <w:rFonts w:eastAsia="宋体"/>
          <w:b/>
          <w:szCs w:val="20"/>
          <w:u w:val="single"/>
          <w:lang w:eastAsia="zh-CN"/>
        </w:rPr>
      </w:pPr>
      <w:r w:rsidRPr="00405750">
        <w:rPr>
          <w:rFonts w:eastAsia="宋体"/>
          <w:b/>
          <w:szCs w:val="20"/>
          <w:u w:val="single"/>
          <w:lang w:eastAsia="zh-CN"/>
        </w:rPr>
        <w:t xml:space="preserve">Proposal </w:t>
      </w:r>
      <w:r w:rsidRPr="00405750">
        <w:rPr>
          <w:rFonts w:eastAsia="MS Mincho" w:hint="eastAsia"/>
          <w:b/>
          <w:szCs w:val="20"/>
          <w:u w:val="single"/>
          <w:lang w:eastAsia="ja-JP"/>
        </w:rPr>
        <w:t>3</w:t>
      </w:r>
      <w:r w:rsidRPr="00405750">
        <w:rPr>
          <w:rFonts w:eastAsia="宋体"/>
          <w:b/>
          <w:szCs w:val="20"/>
          <w:u w:val="single"/>
          <w:lang w:eastAsia="zh-CN"/>
        </w:rPr>
        <w:t>-</w:t>
      </w:r>
      <w:r w:rsidRPr="00405750">
        <w:rPr>
          <w:rFonts w:eastAsia="MS Mincho"/>
          <w:b/>
          <w:szCs w:val="20"/>
          <w:u w:val="single"/>
          <w:lang w:eastAsia="ja-JP"/>
        </w:rPr>
        <w:t>5</w:t>
      </w:r>
      <w:r w:rsidRPr="00405750">
        <w:rPr>
          <w:rFonts w:eastAsia="宋体"/>
          <w:b/>
          <w:szCs w:val="20"/>
          <w:u w:val="single"/>
          <w:lang w:eastAsia="zh-CN"/>
        </w:rPr>
        <w:t>:</w:t>
      </w:r>
    </w:p>
    <w:p w14:paraId="12EB5DFB" w14:textId="77777777" w:rsidR="00003A66" w:rsidRPr="00405750" w:rsidRDefault="00003A66" w:rsidP="00186AAF">
      <w:pPr>
        <w:numPr>
          <w:ilvl w:val="0"/>
          <w:numId w:val="19"/>
        </w:numPr>
        <w:tabs>
          <w:tab w:val="left" w:pos="0"/>
        </w:tabs>
        <w:spacing w:beforeLines="50" w:before="120" w:afterLines="50" w:after="120"/>
        <w:jc w:val="both"/>
        <w:rPr>
          <w:rFonts w:eastAsia="宋体"/>
          <w:szCs w:val="20"/>
          <w:lang w:eastAsia="zh-CN"/>
        </w:rPr>
      </w:pPr>
      <w:r w:rsidRPr="00405750">
        <w:rPr>
          <w:rFonts w:eastAsia="Yu Mincho" w:hint="eastAsia"/>
          <w:i/>
          <w:szCs w:val="20"/>
          <w:lang w:eastAsia="ja-JP"/>
        </w:rPr>
        <w:t xml:space="preserve">Support </w:t>
      </w:r>
      <w:r w:rsidRPr="00405750">
        <w:rPr>
          <w:rFonts w:eastAsia="Yu Mincho"/>
          <w:i/>
          <w:szCs w:val="20"/>
          <w:lang w:eastAsia="ja-JP"/>
        </w:rPr>
        <w:t>at least up to 4 TRPs for multi-TRP for URLLC.</w:t>
      </w:r>
    </w:p>
    <w:p w14:paraId="6A8127BE" w14:textId="77777777" w:rsidR="00003A66" w:rsidRPr="00405750" w:rsidRDefault="00003A66" w:rsidP="00003A66">
      <w:pPr>
        <w:tabs>
          <w:tab w:val="left" w:pos="0"/>
        </w:tabs>
        <w:spacing w:beforeLines="50" w:before="120" w:afterLines="50" w:after="120"/>
        <w:ind w:left="0" w:firstLine="0"/>
        <w:jc w:val="both"/>
        <w:rPr>
          <w:rFonts w:eastAsia="宋体"/>
          <w:szCs w:val="20"/>
          <w:lang w:eastAsia="zh-CN"/>
        </w:rPr>
      </w:pPr>
    </w:p>
    <w:p w14:paraId="07A8FD3F" w14:textId="77777777" w:rsidR="00002F4D" w:rsidRPr="00930BAD" w:rsidRDefault="00002F4D" w:rsidP="00002F4D">
      <w:pPr>
        <w:pStyle w:val="Heading1"/>
        <w:tabs>
          <w:tab w:val="left" w:pos="0"/>
        </w:tabs>
        <w:spacing w:beforeLines="50" w:before="120" w:afterLines="50" w:after="120"/>
        <w:ind w:left="0" w:firstLine="0"/>
        <w:jc w:val="both"/>
        <w:rPr>
          <w:rFonts w:ascii="Times New Roman" w:hAnsi="Times New Roman"/>
          <w:sz w:val="28"/>
          <w:szCs w:val="28"/>
        </w:rPr>
      </w:pPr>
      <w:r w:rsidRPr="00930BAD">
        <w:rPr>
          <w:rFonts w:ascii="Times New Roman" w:hAnsi="Times New Roman"/>
          <w:sz w:val="28"/>
          <w:szCs w:val="28"/>
        </w:rPr>
        <w:t>Conclusion</w:t>
      </w:r>
    </w:p>
    <w:p w14:paraId="79080B90" w14:textId="77777777" w:rsidR="00002F4D" w:rsidRDefault="00002F4D" w:rsidP="00C51816">
      <w:pPr>
        <w:tabs>
          <w:tab w:val="left" w:pos="0"/>
        </w:tabs>
        <w:autoSpaceDE w:val="0"/>
        <w:autoSpaceDN w:val="0"/>
        <w:adjustRightInd w:val="0"/>
        <w:snapToGrid w:val="0"/>
        <w:spacing w:before="120" w:after="120"/>
        <w:ind w:left="0" w:firstLine="0"/>
        <w:rPr>
          <w:rFonts w:ascii="Times New Roman" w:hAnsi="Times New Roman"/>
          <w:sz w:val="22"/>
          <w:szCs w:val="22"/>
        </w:rPr>
      </w:pPr>
      <w:r>
        <w:rPr>
          <w:rFonts w:ascii="Times New Roman" w:hAnsi="Times New Roman"/>
          <w:sz w:val="22"/>
          <w:szCs w:val="22"/>
          <w:lang w:eastAsia="x-none"/>
        </w:rPr>
        <w:t>In t</w:t>
      </w:r>
      <w:r w:rsidRPr="00F53C10">
        <w:rPr>
          <w:rFonts w:ascii="Times New Roman" w:hAnsi="Times New Roman"/>
          <w:sz w:val="22"/>
          <w:szCs w:val="22"/>
          <w:lang w:eastAsia="x-none"/>
        </w:rPr>
        <w:t>his contribution</w:t>
      </w:r>
      <w:r>
        <w:rPr>
          <w:rFonts w:ascii="Times New Roman" w:hAnsi="Times New Roman"/>
          <w:sz w:val="22"/>
          <w:szCs w:val="22"/>
          <w:lang w:eastAsia="x-none"/>
        </w:rPr>
        <w:t>, simulation results for URLLC multi-TRP transmission are provided</w:t>
      </w:r>
      <w:r w:rsidRPr="00F53C10">
        <w:rPr>
          <w:rFonts w:ascii="Times New Roman" w:hAnsi="Times New Roman"/>
          <w:sz w:val="22"/>
          <w:szCs w:val="22"/>
          <w:lang w:eastAsia="x-none"/>
        </w:rPr>
        <w:t xml:space="preserve">. In summary, the following </w:t>
      </w:r>
      <w:r>
        <w:rPr>
          <w:rFonts w:ascii="Times New Roman" w:hAnsi="Times New Roman"/>
          <w:sz w:val="22"/>
          <w:szCs w:val="22"/>
          <w:lang w:eastAsia="x-none"/>
        </w:rPr>
        <w:t xml:space="preserve">observations </w:t>
      </w:r>
      <w:r w:rsidRPr="00F53C10">
        <w:rPr>
          <w:rFonts w:ascii="Times New Roman" w:hAnsi="Times New Roman"/>
          <w:sz w:val="22"/>
          <w:szCs w:val="22"/>
          <w:lang w:eastAsia="x-none"/>
        </w:rPr>
        <w:t>are made.</w:t>
      </w:r>
      <w:r w:rsidRPr="00F53C10">
        <w:rPr>
          <w:rFonts w:ascii="Times New Roman" w:hAnsi="Times New Roman"/>
          <w:sz w:val="22"/>
          <w:szCs w:val="22"/>
        </w:rPr>
        <w:t xml:space="preserve"> </w:t>
      </w:r>
    </w:p>
    <w:p w14:paraId="3E4D76D4" w14:textId="77777777" w:rsidR="00D618A2" w:rsidRDefault="00D618A2" w:rsidP="00D618A2">
      <w:pPr>
        <w:autoSpaceDE w:val="0"/>
        <w:autoSpaceDN w:val="0"/>
        <w:adjustRightInd w:val="0"/>
        <w:snapToGrid w:val="0"/>
        <w:spacing w:before="240" w:after="48"/>
        <w:ind w:left="0" w:firstLine="0"/>
        <w:jc w:val="both"/>
        <w:rPr>
          <w:rFonts w:ascii="Times New Roman" w:eastAsia="宋体" w:hAnsi="Times New Roman"/>
          <w:b/>
          <w:i/>
          <w:sz w:val="22"/>
          <w:szCs w:val="22"/>
          <w:lang w:val="en-US" w:eastAsia="zh-CN"/>
        </w:rPr>
      </w:pPr>
      <w:r w:rsidRPr="002223F8">
        <w:rPr>
          <w:rFonts w:ascii="Times New Roman" w:eastAsia="宋体" w:hAnsi="Times New Roman"/>
          <w:b/>
          <w:i/>
          <w:sz w:val="22"/>
          <w:szCs w:val="22"/>
          <w:lang w:val="en-US" w:eastAsia="zh-CN"/>
        </w:rPr>
        <w:t xml:space="preserve">Observation </w:t>
      </w:r>
      <w:r>
        <w:rPr>
          <w:rFonts w:ascii="Times New Roman" w:eastAsia="宋体" w:hAnsi="Times New Roman"/>
          <w:b/>
          <w:i/>
          <w:sz w:val="22"/>
          <w:szCs w:val="22"/>
          <w:lang w:val="en-US" w:eastAsia="zh-CN"/>
        </w:rPr>
        <w:t>1</w:t>
      </w:r>
      <w:r w:rsidRPr="002223F8">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According to the LLS results from all companies, </w:t>
      </w:r>
      <w:r w:rsidRPr="00C45309">
        <w:rPr>
          <w:rFonts w:ascii="Times New Roman" w:eastAsia="宋体" w:hAnsi="Times New Roman"/>
          <w:b/>
          <w:i/>
          <w:sz w:val="22"/>
          <w:szCs w:val="22"/>
          <w:lang w:val="en-US" w:eastAsia="zh-CN"/>
        </w:rPr>
        <w:t>schemes 2a and 2b have similar performance</w:t>
      </w:r>
      <w:r>
        <w:rPr>
          <w:rFonts w:ascii="Times New Roman" w:eastAsia="宋体" w:hAnsi="Times New Roman"/>
          <w:b/>
          <w:i/>
          <w:sz w:val="22"/>
          <w:szCs w:val="22"/>
          <w:lang w:val="en-US" w:eastAsia="zh-CN"/>
        </w:rPr>
        <w:t xml:space="preserve"> for the given parameters in the previous discussion</w:t>
      </w:r>
      <w:r w:rsidRPr="002223F8">
        <w:rPr>
          <w:rFonts w:ascii="Times New Roman" w:eastAsia="宋体" w:hAnsi="Times New Roman"/>
          <w:b/>
          <w:i/>
          <w:sz w:val="22"/>
          <w:szCs w:val="22"/>
          <w:lang w:val="en-US" w:eastAsia="zh-CN"/>
        </w:rPr>
        <w:t>.</w:t>
      </w:r>
    </w:p>
    <w:p w14:paraId="44B07D90" w14:textId="77777777" w:rsidR="00002F4D" w:rsidRPr="00A05FE4" w:rsidRDefault="00002F4D" w:rsidP="00002F4D">
      <w:pPr>
        <w:tabs>
          <w:tab w:val="left" w:pos="0"/>
        </w:tabs>
        <w:spacing w:before="120" w:after="120"/>
        <w:rPr>
          <w:lang w:val="en-US" w:eastAsia="x-none"/>
        </w:rPr>
      </w:pPr>
    </w:p>
    <w:p w14:paraId="41CDC6AB" w14:textId="77777777" w:rsidR="00002F4D" w:rsidRPr="00120A86" w:rsidRDefault="00002F4D" w:rsidP="00002F4D">
      <w:pPr>
        <w:pStyle w:val="Heading1"/>
        <w:numPr>
          <w:ilvl w:val="0"/>
          <w:numId w:val="0"/>
        </w:numPr>
        <w:tabs>
          <w:tab w:val="left" w:pos="0"/>
        </w:tabs>
        <w:spacing w:before="120" w:after="120"/>
        <w:rPr>
          <w:rFonts w:ascii="Times New Roman" w:hAnsi="Times New Roman"/>
          <w:sz w:val="28"/>
          <w:szCs w:val="28"/>
        </w:rPr>
      </w:pPr>
      <w:r w:rsidRPr="00120A86">
        <w:rPr>
          <w:rFonts w:ascii="Times New Roman" w:hAnsi="Times New Roman"/>
          <w:sz w:val="28"/>
          <w:szCs w:val="28"/>
        </w:rPr>
        <w:t>References</w:t>
      </w:r>
    </w:p>
    <w:p w14:paraId="0E4B614B" w14:textId="13FC7043" w:rsidR="00002F4D" w:rsidRPr="00207A5B" w:rsidRDefault="00982F38" w:rsidP="00186AAF">
      <w:pPr>
        <w:pStyle w:val="References"/>
        <w:numPr>
          <w:ilvl w:val="0"/>
          <w:numId w:val="12"/>
        </w:numPr>
        <w:tabs>
          <w:tab w:val="left" w:pos="0"/>
        </w:tabs>
        <w:autoSpaceDE w:val="0"/>
        <w:autoSpaceDN w:val="0"/>
        <w:snapToGrid w:val="0"/>
        <w:spacing w:beforeLines="50" w:before="120" w:afterLines="50" w:after="120"/>
        <w:ind w:left="0" w:firstLine="0"/>
        <w:jc w:val="both"/>
        <w:rPr>
          <w:noProof/>
          <w:lang w:val="en-GB" w:eastAsia="zh-CN"/>
        </w:rPr>
      </w:pPr>
      <w:bookmarkStart w:id="19" w:name="_Ref494186134"/>
      <w:r>
        <w:rPr>
          <w:rFonts w:eastAsia="宋体"/>
          <w:szCs w:val="16"/>
        </w:rPr>
        <w:t>“</w:t>
      </w:r>
      <w:r w:rsidRPr="00346F37">
        <w:rPr>
          <w:rFonts w:eastAsia="宋体"/>
          <w:szCs w:val="16"/>
        </w:rPr>
        <w:t xml:space="preserve">3GPP RAN1 </w:t>
      </w:r>
      <w:r w:rsidRPr="00BD1057">
        <w:rPr>
          <w:rFonts w:eastAsia="宋体"/>
          <w:szCs w:val="16"/>
        </w:rPr>
        <w:t>#</w:t>
      </w:r>
      <w:r>
        <w:rPr>
          <w:rFonts w:eastAsia="宋体"/>
          <w:szCs w:val="16"/>
        </w:rPr>
        <w:t>96bis</w:t>
      </w:r>
      <w:r w:rsidRPr="00346F37">
        <w:rPr>
          <w:rFonts w:eastAsia="宋体"/>
          <w:szCs w:val="16"/>
        </w:rPr>
        <w:t xml:space="preserve"> </w:t>
      </w:r>
      <w:r w:rsidRPr="00BD1057">
        <w:rPr>
          <w:rFonts w:eastAsia="宋体"/>
          <w:szCs w:val="16"/>
        </w:rPr>
        <w:t>Chairman’s Notes</w:t>
      </w:r>
      <w:r>
        <w:rPr>
          <w:rFonts w:eastAsia="宋体"/>
          <w:szCs w:val="16"/>
        </w:rPr>
        <w:t>”, Xi’an, China, 8</w:t>
      </w:r>
      <w:r w:rsidRPr="00792404">
        <w:rPr>
          <w:rFonts w:eastAsia="宋体"/>
          <w:szCs w:val="16"/>
          <w:vertAlign w:val="superscript"/>
        </w:rPr>
        <w:t>th</w:t>
      </w:r>
      <w:r>
        <w:rPr>
          <w:rFonts w:eastAsia="宋体"/>
          <w:szCs w:val="16"/>
        </w:rPr>
        <w:t xml:space="preserve"> - 12</w:t>
      </w:r>
      <w:r w:rsidRPr="00792404">
        <w:rPr>
          <w:rFonts w:eastAsia="宋体"/>
          <w:szCs w:val="16"/>
          <w:vertAlign w:val="superscript"/>
        </w:rPr>
        <w:t>th</w:t>
      </w:r>
      <w:r>
        <w:rPr>
          <w:rFonts w:eastAsia="宋体"/>
          <w:szCs w:val="16"/>
        </w:rPr>
        <w:t xml:space="preserve"> April, 2019</w:t>
      </w:r>
    </w:p>
    <w:bookmarkEnd w:id="19"/>
    <w:p w14:paraId="1918915C" w14:textId="77777777" w:rsidR="00002F4D" w:rsidRDefault="00002F4D" w:rsidP="00002F4D">
      <w:pPr>
        <w:tabs>
          <w:tab w:val="left" w:pos="0"/>
        </w:tabs>
        <w:autoSpaceDE w:val="0"/>
        <w:autoSpaceDN w:val="0"/>
        <w:adjustRightInd w:val="0"/>
        <w:snapToGrid w:val="0"/>
        <w:spacing w:before="120" w:after="120"/>
        <w:rPr>
          <w:rFonts w:ascii="Times New Roman" w:eastAsia="宋体" w:hAnsi="Times New Roman"/>
          <w:b/>
          <w:szCs w:val="20"/>
          <w:lang w:val="en-US" w:eastAsia="zh-CN"/>
        </w:rPr>
      </w:pPr>
    </w:p>
    <w:p w14:paraId="4615AC81" w14:textId="77777777" w:rsidR="0039031B" w:rsidRPr="00B16BD8" w:rsidRDefault="0039031B" w:rsidP="00002F4D">
      <w:pPr>
        <w:tabs>
          <w:tab w:val="left" w:pos="0"/>
        </w:tabs>
        <w:suppressAutoHyphens/>
        <w:overflowPunct w:val="0"/>
        <w:autoSpaceDE w:val="0"/>
        <w:spacing w:before="120" w:after="120"/>
        <w:ind w:left="0" w:firstLine="0"/>
        <w:jc w:val="both"/>
        <w:textAlignment w:val="baseline"/>
        <w:rPr>
          <w:rFonts w:ascii="Times New Roman" w:eastAsia="宋体" w:hAnsi="Times New Roman"/>
          <w:sz w:val="22"/>
          <w:szCs w:val="22"/>
          <w:lang w:eastAsia="zh-CN"/>
        </w:rPr>
      </w:pPr>
    </w:p>
    <w:sectPr w:rsidR="0039031B" w:rsidRPr="00B16BD8"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5F2BF2" w14:textId="77777777" w:rsidR="004C7D44" w:rsidRDefault="004C7D44">
      <w:r>
        <w:separator/>
      </w:r>
    </w:p>
  </w:endnote>
  <w:endnote w:type="continuationSeparator" w:id="0">
    <w:p w14:paraId="3C3880D2" w14:textId="77777777" w:rsidR="004C7D44" w:rsidRDefault="004C7D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10">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ECFDC9" w14:textId="77777777" w:rsidR="004C7D44" w:rsidRDefault="004C7D44">
      <w:r>
        <w:separator/>
      </w:r>
    </w:p>
  </w:footnote>
  <w:footnote w:type="continuationSeparator" w:id="0">
    <w:p w14:paraId="7A639954" w14:textId="77777777" w:rsidR="004C7D44" w:rsidRDefault="004C7D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1250547"/>
    <w:multiLevelType w:val="hybridMultilevel"/>
    <w:tmpl w:val="2800D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DB349C"/>
    <w:multiLevelType w:val="hybridMultilevel"/>
    <w:tmpl w:val="047426A0"/>
    <w:lvl w:ilvl="0" w:tplc="45846E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45E1B63"/>
    <w:multiLevelType w:val="hybridMultilevel"/>
    <w:tmpl w:val="83A6D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D385F"/>
    <w:multiLevelType w:val="hybridMultilevel"/>
    <w:tmpl w:val="BAD4CE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7A55428"/>
    <w:multiLevelType w:val="multilevel"/>
    <w:tmpl w:val="B9DA594A"/>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22E44295"/>
    <w:multiLevelType w:val="hybridMultilevel"/>
    <w:tmpl w:val="FBDE0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875540"/>
    <w:multiLevelType w:val="hybridMultilevel"/>
    <w:tmpl w:val="966C3FFC"/>
    <w:lvl w:ilvl="0" w:tplc="0409000D">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3B691D"/>
    <w:multiLevelType w:val="hybridMultilevel"/>
    <w:tmpl w:val="6DB8C1C2"/>
    <w:lvl w:ilvl="0" w:tplc="A2C03526">
      <w:start w:val="3"/>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9152D20"/>
    <w:multiLevelType w:val="multilevel"/>
    <w:tmpl w:val="39152D20"/>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8" w15:restartNumberingAfterBreak="0">
    <w:nsid w:val="3AA46647"/>
    <w:multiLevelType w:val="hybridMultilevel"/>
    <w:tmpl w:val="11B80870"/>
    <w:lvl w:ilvl="0" w:tplc="04EAE1CA">
      <w:start w:val="1"/>
      <w:numFmt w:val="decimal"/>
      <w:pStyle w:val="Proposal"/>
      <w:lvlText w:val="Proposal %1"/>
      <w:lvlJc w:val="left"/>
      <w:pPr>
        <w:tabs>
          <w:tab w:val="num" w:pos="1304"/>
        </w:tabs>
        <w:ind w:left="13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43FF5F2B"/>
    <w:multiLevelType w:val="multilevel"/>
    <w:tmpl w:val="E7065D48"/>
    <w:lvl w:ilvl="0">
      <w:start w:val="1"/>
      <w:numFmt w:val="decimal"/>
      <w:pStyle w:val="Heading1"/>
      <w:lvlText w:val="%1"/>
      <w:lvlJc w:val="left"/>
      <w:pPr>
        <w:tabs>
          <w:tab w:val="num" w:pos="432"/>
        </w:tabs>
        <w:ind w:left="432" w:hanging="432"/>
      </w:pPr>
      <w:rPr>
        <w:rFonts w:ascii="Times New Roman" w:hAnsi="Times New Roman" w:cs="Times New Roman" w:hint="default"/>
        <w:sz w:val="28"/>
      </w:rPr>
    </w:lvl>
    <w:lvl w:ilvl="1">
      <w:start w:val="1"/>
      <w:numFmt w:val="decimal"/>
      <w:pStyle w:val="Heading2"/>
      <w:lvlText w:val="%1.%2"/>
      <w:lvlJc w:val="left"/>
      <w:pPr>
        <w:tabs>
          <w:tab w:val="num" w:pos="576"/>
        </w:tabs>
        <w:ind w:left="576" w:hanging="576"/>
      </w:pPr>
      <w:rPr>
        <w:rFonts w:ascii="Times New Roman" w:hAnsi="Times New Roman" w:cs="Times New Roman" w:hint="default"/>
        <w:lang w:val="en-US"/>
      </w:rPr>
    </w:lvl>
    <w:lvl w:ilvl="2">
      <w:start w:val="1"/>
      <w:numFmt w:val="decimal"/>
      <w:pStyle w:val="Heading3"/>
      <w:lvlText w:val="%1.%2.%3"/>
      <w:lvlJc w:val="left"/>
      <w:pPr>
        <w:tabs>
          <w:tab w:val="num" w:pos="2846"/>
        </w:tabs>
        <w:ind w:left="28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2988"/>
        </w:tabs>
        <w:ind w:left="298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624D44"/>
    <w:multiLevelType w:val="hybridMultilevel"/>
    <w:tmpl w:val="EEA8578A"/>
    <w:lvl w:ilvl="0" w:tplc="04090001">
      <w:start w:val="1"/>
      <w:numFmt w:val="bullet"/>
      <w:pStyle w:val="ListBullet3"/>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4"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5A7E5800"/>
    <w:multiLevelType w:val="hybridMultilevel"/>
    <w:tmpl w:val="92D6C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C225923"/>
    <w:multiLevelType w:val="multilevel"/>
    <w:tmpl w:val="DA7C52B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8542DDA"/>
    <w:multiLevelType w:val="hybridMultilevel"/>
    <w:tmpl w:val="7CAC3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A38C0"/>
    <w:multiLevelType w:val="hybridMultilevel"/>
    <w:tmpl w:val="B6DEF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1F6346"/>
    <w:multiLevelType w:val="multilevel"/>
    <w:tmpl w:val="B9DA594A"/>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 w15:restartNumberingAfterBreak="0">
    <w:nsid w:val="6B6C5552"/>
    <w:multiLevelType w:val="hybridMultilevel"/>
    <w:tmpl w:val="D3A0634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6C9B497B"/>
    <w:multiLevelType w:val="hybridMultilevel"/>
    <w:tmpl w:val="C9927920"/>
    <w:lvl w:ilvl="0" w:tplc="83B8CA12">
      <w:start w:val="4"/>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725CE8"/>
    <w:multiLevelType w:val="hybridMultilevel"/>
    <w:tmpl w:val="E7F4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21"/>
  </w:num>
  <w:num w:numId="3">
    <w:abstractNumId w:val="37"/>
  </w:num>
  <w:num w:numId="4">
    <w:abstractNumId w:val="36"/>
  </w:num>
  <w:num w:numId="5">
    <w:abstractNumId w:val="8"/>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4"/>
  </w:num>
  <w:num w:numId="8">
    <w:abstractNumId w:val="20"/>
  </w:num>
  <w:num w:numId="9">
    <w:abstractNumId w:val="26"/>
  </w:num>
  <w:num w:numId="10">
    <w:abstractNumId w:val="27"/>
  </w:num>
  <w:num w:numId="11">
    <w:abstractNumId w:val="13"/>
  </w:num>
  <w:num w:numId="12">
    <w:abstractNumId w:val="17"/>
    <w:lvlOverride w:ilvl="0">
      <w:startOverride w:val="1"/>
    </w:lvlOverride>
  </w:num>
  <w:num w:numId="13">
    <w:abstractNumId w:val="23"/>
  </w:num>
  <w:num w:numId="14">
    <w:abstractNumId w:val="18"/>
  </w:num>
  <w:num w:numId="15">
    <w:abstractNumId w:val="22"/>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3"/>
  </w:num>
  <w:num w:numId="19">
    <w:abstractNumId w:val="32"/>
  </w:num>
  <w:num w:numId="20">
    <w:abstractNumId w:val="24"/>
  </w:num>
  <w:num w:numId="21">
    <w:abstractNumId w:val="30"/>
  </w:num>
  <w:num w:numId="22">
    <w:abstractNumId w:val="9"/>
  </w:num>
  <w:num w:numId="23">
    <w:abstractNumId w:val="28"/>
  </w:num>
  <w:num w:numId="24">
    <w:abstractNumId w:val="5"/>
  </w:num>
  <w:num w:numId="25">
    <w:abstractNumId w:val="2"/>
  </w:num>
  <w:num w:numId="26">
    <w:abstractNumId w:val="12"/>
  </w:num>
  <w:num w:numId="27">
    <w:abstractNumId w:val="7"/>
  </w:num>
  <w:num w:numId="28">
    <w:abstractNumId w:val="15"/>
  </w:num>
  <w:num w:numId="29">
    <w:abstractNumId w:val="25"/>
  </w:num>
  <w:num w:numId="30">
    <w:abstractNumId w:val="16"/>
  </w:num>
  <w:num w:numId="31">
    <w:abstractNumId w:val="10"/>
  </w:num>
  <w:num w:numId="32">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 w:numId="34">
    <w:abstractNumId w:val="35"/>
  </w:num>
  <w:num w:numId="35">
    <w:abstractNumId w:val="11"/>
  </w:num>
  <w:num w:numId="36">
    <w:abstractNumId w:val="31"/>
  </w:num>
  <w:num w:numId="37">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243"/>
    <w:rsid w:val="000003AA"/>
    <w:rsid w:val="00000491"/>
    <w:rsid w:val="0000068A"/>
    <w:rsid w:val="000006B4"/>
    <w:rsid w:val="000006FA"/>
    <w:rsid w:val="0000078E"/>
    <w:rsid w:val="00000A38"/>
    <w:rsid w:val="000010B3"/>
    <w:rsid w:val="0000115C"/>
    <w:rsid w:val="000011EC"/>
    <w:rsid w:val="0000192F"/>
    <w:rsid w:val="00001E4C"/>
    <w:rsid w:val="00001F3D"/>
    <w:rsid w:val="00002050"/>
    <w:rsid w:val="00002097"/>
    <w:rsid w:val="0000226C"/>
    <w:rsid w:val="00002314"/>
    <w:rsid w:val="00002A43"/>
    <w:rsid w:val="00002B43"/>
    <w:rsid w:val="00002BC6"/>
    <w:rsid w:val="00002DC6"/>
    <w:rsid w:val="00002E3F"/>
    <w:rsid w:val="00002E5C"/>
    <w:rsid w:val="00002F4D"/>
    <w:rsid w:val="00002F51"/>
    <w:rsid w:val="00002F73"/>
    <w:rsid w:val="0000309D"/>
    <w:rsid w:val="00003110"/>
    <w:rsid w:val="00003486"/>
    <w:rsid w:val="000036CF"/>
    <w:rsid w:val="00003782"/>
    <w:rsid w:val="000039AB"/>
    <w:rsid w:val="00003A66"/>
    <w:rsid w:val="00003B58"/>
    <w:rsid w:val="00003BBD"/>
    <w:rsid w:val="00003F92"/>
    <w:rsid w:val="00004034"/>
    <w:rsid w:val="00004056"/>
    <w:rsid w:val="00004154"/>
    <w:rsid w:val="0000498E"/>
    <w:rsid w:val="00004AFC"/>
    <w:rsid w:val="00004DA7"/>
    <w:rsid w:val="00005350"/>
    <w:rsid w:val="00005620"/>
    <w:rsid w:val="000056CC"/>
    <w:rsid w:val="00005ED0"/>
    <w:rsid w:val="00005FC6"/>
    <w:rsid w:val="000063E4"/>
    <w:rsid w:val="00006C6D"/>
    <w:rsid w:val="00006ECD"/>
    <w:rsid w:val="00007449"/>
    <w:rsid w:val="00007534"/>
    <w:rsid w:val="000076F5"/>
    <w:rsid w:val="000077E1"/>
    <w:rsid w:val="000079B1"/>
    <w:rsid w:val="00007A91"/>
    <w:rsid w:val="00007BD3"/>
    <w:rsid w:val="00007ED8"/>
    <w:rsid w:val="000101AB"/>
    <w:rsid w:val="00010AA0"/>
    <w:rsid w:val="00010C25"/>
    <w:rsid w:val="000119E4"/>
    <w:rsid w:val="00011BE1"/>
    <w:rsid w:val="00011E5B"/>
    <w:rsid w:val="00011F23"/>
    <w:rsid w:val="00011F55"/>
    <w:rsid w:val="000120A3"/>
    <w:rsid w:val="0001217C"/>
    <w:rsid w:val="0001221D"/>
    <w:rsid w:val="00012295"/>
    <w:rsid w:val="000122B0"/>
    <w:rsid w:val="000123AC"/>
    <w:rsid w:val="0001269D"/>
    <w:rsid w:val="00012A57"/>
    <w:rsid w:val="00012C2D"/>
    <w:rsid w:val="000130B7"/>
    <w:rsid w:val="00013355"/>
    <w:rsid w:val="000135CB"/>
    <w:rsid w:val="000136D7"/>
    <w:rsid w:val="00013BB3"/>
    <w:rsid w:val="0001402C"/>
    <w:rsid w:val="000143B4"/>
    <w:rsid w:val="000148D9"/>
    <w:rsid w:val="000149E3"/>
    <w:rsid w:val="00014BC4"/>
    <w:rsid w:val="00014DB4"/>
    <w:rsid w:val="0001505F"/>
    <w:rsid w:val="0001525D"/>
    <w:rsid w:val="00015533"/>
    <w:rsid w:val="000155DA"/>
    <w:rsid w:val="00015638"/>
    <w:rsid w:val="00015675"/>
    <w:rsid w:val="000159AB"/>
    <w:rsid w:val="00015CA8"/>
    <w:rsid w:val="00015D64"/>
    <w:rsid w:val="00015D7A"/>
    <w:rsid w:val="00016124"/>
    <w:rsid w:val="00016153"/>
    <w:rsid w:val="0001645E"/>
    <w:rsid w:val="00016474"/>
    <w:rsid w:val="00016D2D"/>
    <w:rsid w:val="00016E19"/>
    <w:rsid w:val="00017099"/>
    <w:rsid w:val="00017139"/>
    <w:rsid w:val="000172F1"/>
    <w:rsid w:val="0001774C"/>
    <w:rsid w:val="00017AFA"/>
    <w:rsid w:val="00017C43"/>
    <w:rsid w:val="00017D73"/>
    <w:rsid w:val="00017E60"/>
    <w:rsid w:val="00017F59"/>
    <w:rsid w:val="00020170"/>
    <w:rsid w:val="00020852"/>
    <w:rsid w:val="00020974"/>
    <w:rsid w:val="0002097D"/>
    <w:rsid w:val="00020B2C"/>
    <w:rsid w:val="00021350"/>
    <w:rsid w:val="0002157F"/>
    <w:rsid w:val="00021677"/>
    <w:rsid w:val="0002178F"/>
    <w:rsid w:val="000217AF"/>
    <w:rsid w:val="000218B3"/>
    <w:rsid w:val="00021920"/>
    <w:rsid w:val="00021976"/>
    <w:rsid w:val="00021A52"/>
    <w:rsid w:val="00022000"/>
    <w:rsid w:val="000220B1"/>
    <w:rsid w:val="00022315"/>
    <w:rsid w:val="00022819"/>
    <w:rsid w:val="000228E9"/>
    <w:rsid w:val="000228EB"/>
    <w:rsid w:val="00022B32"/>
    <w:rsid w:val="0002338E"/>
    <w:rsid w:val="000235F9"/>
    <w:rsid w:val="000236BC"/>
    <w:rsid w:val="00023E0A"/>
    <w:rsid w:val="0002427D"/>
    <w:rsid w:val="000243F6"/>
    <w:rsid w:val="00024406"/>
    <w:rsid w:val="00024456"/>
    <w:rsid w:val="000244A0"/>
    <w:rsid w:val="00024951"/>
    <w:rsid w:val="00024D75"/>
    <w:rsid w:val="00024E65"/>
    <w:rsid w:val="00024F12"/>
    <w:rsid w:val="000252F5"/>
    <w:rsid w:val="000255FF"/>
    <w:rsid w:val="000256B8"/>
    <w:rsid w:val="00025843"/>
    <w:rsid w:val="0002594F"/>
    <w:rsid w:val="00025A45"/>
    <w:rsid w:val="00025B2C"/>
    <w:rsid w:val="00025BB5"/>
    <w:rsid w:val="00025BD6"/>
    <w:rsid w:val="00025C27"/>
    <w:rsid w:val="00025E6B"/>
    <w:rsid w:val="00026006"/>
    <w:rsid w:val="0002616F"/>
    <w:rsid w:val="000262BB"/>
    <w:rsid w:val="000263B0"/>
    <w:rsid w:val="0002641F"/>
    <w:rsid w:val="00026453"/>
    <w:rsid w:val="00026481"/>
    <w:rsid w:val="000264A5"/>
    <w:rsid w:val="000267B0"/>
    <w:rsid w:val="00026943"/>
    <w:rsid w:val="00026A07"/>
    <w:rsid w:val="00026C25"/>
    <w:rsid w:val="00026CF3"/>
    <w:rsid w:val="00026D0D"/>
    <w:rsid w:val="00026E8B"/>
    <w:rsid w:val="0002710A"/>
    <w:rsid w:val="000272B8"/>
    <w:rsid w:val="000273E6"/>
    <w:rsid w:val="00027494"/>
    <w:rsid w:val="000276F0"/>
    <w:rsid w:val="00027A00"/>
    <w:rsid w:val="00027C0F"/>
    <w:rsid w:val="00027CC8"/>
    <w:rsid w:val="00027DE2"/>
    <w:rsid w:val="00027F8B"/>
    <w:rsid w:val="00030096"/>
    <w:rsid w:val="000301C0"/>
    <w:rsid w:val="0003027C"/>
    <w:rsid w:val="000302E5"/>
    <w:rsid w:val="0003058A"/>
    <w:rsid w:val="0003092F"/>
    <w:rsid w:val="00030A7A"/>
    <w:rsid w:val="00030ABE"/>
    <w:rsid w:val="00030ADC"/>
    <w:rsid w:val="00030DDE"/>
    <w:rsid w:val="00030F6B"/>
    <w:rsid w:val="0003117A"/>
    <w:rsid w:val="0003121D"/>
    <w:rsid w:val="00031427"/>
    <w:rsid w:val="00031731"/>
    <w:rsid w:val="0003178D"/>
    <w:rsid w:val="00031AD4"/>
    <w:rsid w:val="00031EC8"/>
    <w:rsid w:val="00031FBD"/>
    <w:rsid w:val="000320B4"/>
    <w:rsid w:val="000323EC"/>
    <w:rsid w:val="00032450"/>
    <w:rsid w:val="000329BF"/>
    <w:rsid w:val="00032B30"/>
    <w:rsid w:val="00032D28"/>
    <w:rsid w:val="00032EA2"/>
    <w:rsid w:val="00032FDB"/>
    <w:rsid w:val="000338A6"/>
    <w:rsid w:val="00033A20"/>
    <w:rsid w:val="00033A7E"/>
    <w:rsid w:val="00033AE1"/>
    <w:rsid w:val="00033CCE"/>
    <w:rsid w:val="00033CE1"/>
    <w:rsid w:val="0003416E"/>
    <w:rsid w:val="000345AB"/>
    <w:rsid w:val="0003486E"/>
    <w:rsid w:val="00034A71"/>
    <w:rsid w:val="00035138"/>
    <w:rsid w:val="0003534A"/>
    <w:rsid w:val="0003547D"/>
    <w:rsid w:val="0003553E"/>
    <w:rsid w:val="00035916"/>
    <w:rsid w:val="00035DFB"/>
    <w:rsid w:val="00035F1C"/>
    <w:rsid w:val="0003603F"/>
    <w:rsid w:val="000360B7"/>
    <w:rsid w:val="0003642B"/>
    <w:rsid w:val="0003652D"/>
    <w:rsid w:val="00036920"/>
    <w:rsid w:val="00037991"/>
    <w:rsid w:val="00037B9A"/>
    <w:rsid w:val="00037D1F"/>
    <w:rsid w:val="000402D6"/>
    <w:rsid w:val="00040418"/>
    <w:rsid w:val="00040683"/>
    <w:rsid w:val="00040744"/>
    <w:rsid w:val="00040856"/>
    <w:rsid w:val="00040B52"/>
    <w:rsid w:val="00040B9B"/>
    <w:rsid w:val="00040BB3"/>
    <w:rsid w:val="00040C2B"/>
    <w:rsid w:val="00040C6C"/>
    <w:rsid w:val="000411DE"/>
    <w:rsid w:val="000417F8"/>
    <w:rsid w:val="000418EC"/>
    <w:rsid w:val="0004194E"/>
    <w:rsid w:val="00041E7D"/>
    <w:rsid w:val="00041E99"/>
    <w:rsid w:val="000420C0"/>
    <w:rsid w:val="000420FF"/>
    <w:rsid w:val="0004244A"/>
    <w:rsid w:val="000424FC"/>
    <w:rsid w:val="00042567"/>
    <w:rsid w:val="00042ECA"/>
    <w:rsid w:val="00043003"/>
    <w:rsid w:val="0004301C"/>
    <w:rsid w:val="000433FA"/>
    <w:rsid w:val="00043578"/>
    <w:rsid w:val="00043A5E"/>
    <w:rsid w:val="00043AF9"/>
    <w:rsid w:val="000442A0"/>
    <w:rsid w:val="000445C5"/>
    <w:rsid w:val="000447FD"/>
    <w:rsid w:val="000449D0"/>
    <w:rsid w:val="000449FE"/>
    <w:rsid w:val="0004542A"/>
    <w:rsid w:val="000458C4"/>
    <w:rsid w:val="000459C0"/>
    <w:rsid w:val="00045A9D"/>
    <w:rsid w:val="00045E42"/>
    <w:rsid w:val="000461F3"/>
    <w:rsid w:val="000464E6"/>
    <w:rsid w:val="00046657"/>
    <w:rsid w:val="00046741"/>
    <w:rsid w:val="000468AB"/>
    <w:rsid w:val="00046A46"/>
    <w:rsid w:val="00046A72"/>
    <w:rsid w:val="00046F19"/>
    <w:rsid w:val="00047220"/>
    <w:rsid w:val="00047784"/>
    <w:rsid w:val="0004796D"/>
    <w:rsid w:val="00047E19"/>
    <w:rsid w:val="00047F2F"/>
    <w:rsid w:val="00050087"/>
    <w:rsid w:val="000507C2"/>
    <w:rsid w:val="000507E1"/>
    <w:rsid w:val="00050906"/>
    <w:rsid w:val="00050A50"/>
    <w:rsid w:val="00050AFC"/>
    <w:rsid w:val="00050D19"/>
    <w:rsid w:val="00050D40"/>
    <w:rsid w:val="00050EB2"/>
    <w:rsid w:val="00051232"/>
    <w:rsid w:val="00051696"/>
    <w:rsid w:val="00051744"/>
    <w:rsid w:val="00051AA8"/>
    <w:rsid w:val="00051DC9"/>
    <w:rsid w:val="0005209B"/>
    <w:rsid w:val="000521D7"/>
    <w:rsid w:val="0005242C"/>
    <w:rsid w:val="000524F6"/>
    <w:rsid w:val="0005289B"/>
    <w:rsid w:val="00052950"/>
    <w:rsid w:val="00052AEF"/>
    <w:rsid w:val="00052BE2"/>
    <w:rsid w:val="00052C36"/>
    <w:rsid w:val="00052DB8"/>
    <w:rsid w:val="00052E9D"/>
    <w:rsid w:val="00052E9E"/>
    <w:rsid w:val="00052F03"/>
    <w:rsid w:val="00053033"/>
    <w:rsid w:val="000530AF"/>
    <w:rsid w:val="00053200"/>
    <w:rsid w:val="00053A45"/>
    <w:rsid w:val="00053BBC"/>
    <w:rsid w:val="00053DAA"/>
    <w:rsid w:val="00053FE5"/>
    <w:rsid w:val="000540AD"/>
    <w:rsid w:val="00054102"/>
    <w:rsid w:val="0005429E"/>
    <w:rsid w:val="0005433B"/>
    <w:rsid w:val="00054378"/>
    <w:rsid w:val="000543CC"/>
    <w:rsid w:val="00054401"/>
    <w:rsid w:val="0005443B"/>
    <w:rsid w:val="00054836"/>
    <w:rsid w:val="00054CCF"/>
    <w:rsid w:val="00054FE8"/>
    <w:rsid w:val="00055343"/>
    <w:rsid w:val="00055414"/>
    <w:rsid w:val="00055715"/>
    <w:rsid w:val="0005576B"/>
    <w:rsid w:val="00055AF0"/>
    <w:rsid w:val="00055B7D"/>
    <w:rsid w:val="00055CF8"/>
    <w:rsid w:val="00055E65"/>
    <w:rsid w:val="00056189"/>
    <w:rsid w:val="000562A6"/>
    <w:rsid w:val="00056A3E"/>
    <w:rsid w:val="00056B6B"/>
    <w:rsid w:val="00056B77"/>
    <w:rsid w:val="00056DF3"/>
    <w:rsid w:val="0005720C"/>
    <w:rsid w:val="000575D7"/>
    <w:rsid w:val="00057764"/>
    <w:rsid w:val="00057ADF"/>
    <w:rsid w:val="00057D72"/>
    <w:rsid w:val="00057FAA"/>
    <w:rsid w:val="000600B4"/>
    <w:rsid w:val="00060193"/>
    <w:rsid w:val="00060570"/>
    <w:rsid w:val="000606B9"/>
    <w:rsid w:val="00060B2A"/>
    <w:rsid w:val="00060DD6"/>
    <w:rsid w:val="00060EE8"/>
    <w:rsid w:val="0006131F"/>
    <w:rsid w:val="00061550"/>
    <w:rsid w:val="00061CEC"/>
    <w:rsid w:val="00062285"/>
    <w:rsid w:val="00062638"/>
    <w:rsid w:val="00062950"/>
    <w:rsid w:val="0006298A"/>
    <w:rsid w:val="00062DCB"/>
    <w:rsid w:val="000630F6"/>
    <w:rsid w:val="000631BF"/>
    <w:rsid w:val="000631C8"/>
    <w:rsid w:val="00063296"/>
    <w:rsid w:val="00063549"/>
    <w:rsid w:val="000637C4"/>
    <w:rsid w:val="00063899"/>
    <w:rsid w:val="000638A1"/>
    <w:rsid w:val="000639B1"/>
    <w:rsid w:val="000639DE"/>
    <w:rsid w:val="00063A9D"/>
    <w:rsid w:val="00063B50"/>
    <w:rsid w:val="00063EBF"/>
    <w:rsid w:val="0006436A"/>
    <w:rsid w:val="000645A8"/>
    <w:rsid w:val="0006465B"/>
    <w:rsid w:val="00064780"/>
    <w:rsid w:val="00064880"/>
    <w:rsid w:val="00064C0E"/>
    <w:rsid w:val="00064CBD"/>
    <w:rsid w:val="00064CD0"/>
    <w:rsid w:val="00064F61"/>
    <w:rsid w:val="00065743"/>
    <w:rsid w:val="0006574B"/>
    <w:rsid w:val="000659BD"/>
    <w:rsid w:val="00065AE6"/>
    <w:rsid w:val="00065B36"/>
    <w:rsid w:val="00065B41"/>
    <w:rsid w:val="00065CB2"/>
    <w:rsid w:val="00065E7B"/>
    <w:rsid w:val="00065FFD"/>
    <w:rsid w:val="00066331"/>
    <w:rsid w:val="00066458"/>
    <w:rsid w:val="00066836"/>
    <w:rsid w:val="000669A5"/>
    <w:rsid w:val="000672C9"/>
    <w:rsid w:val="0006737B"/>
    <w:rsid w:val="0006755A"/>
    <w:rsid w:val="00067A6B"/>
    <w:rsid w:val="00067E21"/>
    <w:rsid w:val="00067EE6"/>
    <w:rsid w:val="00067FC0"/>
    <w:rsid w:val="00070118"/>
    <w:rsid w:val="0007012F"/>
    <w:rsid w:val="00070A13"/>
    <w:rsid w:val="00071477"/>
    <w:rsid w:val="00071694"/>
    <w:rsid w:val="00071701"/>
    <w:rsid w:val="0007174B"/>
    <w:rsid w:val="0007191C"/>
    <w:rsid w:val="00071B07"/>
    <w:rsid w:val="00071DD1"/>
    <w:rsid w:val="00071FF8"/>
    <w:rsid w:val="0007204C"/>
    <w:rsid w:val="000722BE"/>
    <w:rsid w:val="000726AD"/>
    <w:rsid w:val="00072970"/>
    <w:rsid w:val="00072976"/>
    <w:rsid w:val="00072D23"/>
    <w:rsid w:val="00072D43"/>
    <w:rsid w:val="00072EF1"/>
    <w:rsid w:val="000731F9"/>
    <w:rsid w:val="0007320C"/>
    <w:rsid w:val="0007394F"/>
    <w:rsid w:val="00073E74"/>
    <w:rsid w:val="00073F4B"/>
    <w:rsid w:val="000744F8"/>
    <w:rsid w:val="0007455F"/>
    <w:rsid w:val="000747A6"/>
    <w:rsid w:val="00074A2B"/>
    <w:rsid w:val="00075681"/>
    <w:rsid w:val="00075820"/>
    <w:rsid w:val="00075C5E"/>
    <w:rsid w:val="00075F8D"/>
    <w:rsid w:val="000760A8"/>
    <w:rsid w:val="000760F6"/>
    <w:rsid w:val="00076207"/>
    <w:rsid w:val="00076483"/>
    <w:rsid w:val="000767D1"/>
    <w:rsid w:val="00076C47"/>
    <w:rsid w:val="00076EF1"/>
    <w:rsid w:val="00076FA3"/>
    <w:rsid w:val="000770A9"/>
    <w:rsid w:val="0007748D"/>
    <w:rsid w:val="00077634"/>
    <w:rsid w:val="000777D3"/>
    <w:rsid w:val="00077A63"/>
    <w:rsid w:val="00077B21"/>
    <w:rsid w:val="00077D49"/>
    <w:rsid w:val="0008002B"/>
    <w:rsid w:val="000806A4"/>
    <w:rsid w:val="0008092E"/>
    <w:rsid w:val="000809C1"/>
    <w:rsid w:val="00080A20"/>
    <w:rsid w:val="0008112A"/>
    <w:rsid w:val="000811BD"/>
    <w:rsid w:val="0008131B"/>
    <w:rsid w:val="00081364"/>
    <w:rsid w:val="00081472"/>
    <w:rsid w:val="00081600"/>
    <w:rsid w:val="000817DA"/>
    <w:rsid w:val="000819BC"/>
    <w:rsid w:val="00081A03"/>
    <w:rsid w:val="00081AFB"/>
    <w:rsid w:val="00081BC0"/>
    <w:rsid w:val="00081D2A"/>
    <w:rsid w:val="00081DA2"/>
    <w:rsid w:val="00081DEA"/>
    <w:rsid w:val="00081F80"/>
    <w:rsid w:val="00081FB2"/>
    <w:rsid w:val="00082064"/>
    <w:rsid w:val="00082362"/>
    <w:rsid w:val="00082422"/>
    <w:rsid w:val="000825DB"/>
    <w:rsid w:val="000829CA"/>
    <w:rsid w:val="00082E80"/>
    <w:rsid w:val="00083197"/>
    <w:rsid w:val="000833BD"/>
    <w:rsid w:val="00083534"/>
    <w:rsid w:val="00083720"/>
    <w:rsid w:val="0008378C"/>
    <w:rsid w:val="00083851"/>
    <w:rsid w:val="000839F4"/>
    <w:rsid w:val="00083B9A"/>
    <w:rsid w:val="00083BAD"/>
    <w:rsid w:val="00083D47"/>
    <w:rsid w:val="00083DFE"/>
    <w:rsid w:val="000842F8"/>
    <w:rsid w:val="000843A9"/>
    <w:rsid w:val="00084490"/>
    <w:rsid w:val="000848C5"/>
    <w:rsid w:val="000849EB"/>
    <w:rsid w:val="00084B6D"/>
    <w:rsid w:val="00084B98"/>
    <w:rsid w:val="00085020"/>
    <w:rsid w:val="00085392"/>
    <w:rsid w:val="00085650"/>
    <w:rsid w:val="00085AC8"/>
    <w:rsid w:val="00085B87"/>
    <w:rsid w:val="000862A2"/>
    <w:rsid w:val="0008630D"/>
    <w:rsid w:val="00086326"/>
    <w:rsid w:val="000863CC"/>
    <w:rsid w:val="000863ED"/>
    <w:rsid w:val="0008660D"/>
    <w:rsid w:val="00086AE5"/>
    <w:rsid w:val="00086DAB"/>
    <w:rsid w:val="00087010"/>
    <w:rsid w:val="00087630"/>
    <w:rsid w:val="00087716"/>
    <w:rsid w:val="0008777D"/>
    <w:rsid w:val="000877E1"/>
    <w:rsid w:val="00087BDF"/>
    <w:rsid w:val="00090333"/>
    <w:rsid w:val="00090555"/>
    <w:rsid w:val="0009090B"/>
    <w:rsid w:val="00090919"/>
    <w:rsid w:val="00090968"/>
    <w:rsid w:val="00090DCA"/>
    <w:rsid w:val="000910D0"/>
    <w:rsid w:val="00091312"/>
    <w:rsid w:val="0009143A"/>
    <w:rsid w:val="00091722"/>
    <w:rsid w:val="00091CA2"/>
    <w:rsid w:val="00091E34"/>
    <w:rsid w:val="00091EC8"/>
    <w:rsid w:val="00091FDB"/>
    <w:rsid w:val="00092260"/>
    <w:rsid w:val="00092615"/>
    <w:rsid w:val="00092657"/>
    <w:rsid w:val="00092694"/>
    <w:rsid w:val="00092754"/>
    <w:rsid w:val="000927B5"/>
    <w:rsid w:val="000928E0"/>
    <w:rsid w:val="00092A3F"/>
    <w:rsid w:val="00092CF5"/>
    <w:rsid w:val="00092E24"/>
    <w:rsid w:val="00092FFD"/>
    <w:rsid w:val="00093081"/>
    <w:rsid w:val="0009395D"/>
    <w:rsid w:val="00093D36"/>
    <w:rsid w:val="00094102"/>
    <w:rsid w:val="00094107"/>
    <w:rsid w:val="000941AA"/>
    <w:rsid w:val="000942A3"/>
    <w:rsid w:val="00094BF4"/>
    <w:rsid w:val="00094C2D"/>
    <w:rsid w:val="00094C70"/>
    <w:rsid w:val="00094CBC"/>
    <w:rsid w:val="00094D75"/>
    <w:rsid w:val="00094F0A"/>
    <w:rsid w:val="000952D6"/>
    <w:rsid w:val="000952E9"/>
    <w:rsid w:val="00095478"/>
    <w:rsid w:val="0009552E"/>
    <w:rsid w:val="00095846"/>
    <w:rsid w:val="00095DD7"/>
    <w:rsid w:val="00095EF7"/>
    <w:rsid w:val="00095FC1"/>
    <w:rsid w:val="00095FCC"/>
    <w:rsid w:val="0009605A"/>
    <w:rsid w:val="0009639C"/>
    <w:rsid w:val="000964D1"/>
    <w:rsid w:val="000968CA"/>
    <w:rsid w:val="00096D85"/>
    <w:rsid w:val="00096F6E"/>
    <w:rsid w:val="00096F6F"/>
    <w:rsid w:val="00097016"/>
    <w:rsid w:val="00097133"/>
    <w:rsid w:val="00097375"/>
    <w:rsid w:val="000973ED"/>
    <w:rsid w:val="00097427"/>
    <w:rsid w:val="00097497"/>
    <w:rsid w:val="0009792B"/>
    <w:rsid w:val="000979A4"/>
    <w:rsid w:val="00097EA5"/>
    <w:rsid w:val="00097F8C"/>
    <w:rsid w:val="000A0233"/>
    <w:rsid w:val="000A057C"/>
    <w:rsid w:val="000A087B"/>
    <w:rsid w:val="000A0B8C"/>
    <w:rsid w:val="000A0C66"/>
    <w:rsid w:val="000A0CFA"/>
    <w:rsid w:val="000A0E8C"/>
    <w:rsid w:val="000A12FE"/>
    <w:rsid w:val="000A1458"/>
    <w:rsid w:val="000A16DE"/>
    <w:rsid w:val="000A16EC"/>
    <w:rsid w:val="000A1862"/>
    <w:rsid w:val="000A18EF"/>
    <w:rsid w:val="000A1D94"/>
    <w:rsid w:val="000A1F1A"/>
    <w:rsid w:val="000A1F96"/>
    <w:rsid w:val="000A1FB5"/>
    <w:rsid w:val="000A22AC"/>
    <w:rsid w:val="000A24C7"/>
    <w:rsid w:val="000A24F9"/>
    <w:rsid w:val="000A266A"/>
    <w:rsid w:val="000A2893"/>
    <w:rsid w:val="000A2D1E"/>
    <w:rsid w:val="000A322E"/>
    <w:rsid w:val="000A325E"/>
    <w:rsid w:val="000A35B2"/>
    <w:rsid w:val="000A3D5A"/>
    <w:rsid w:val="000A3E0C"/>
    <w:rsid w:val="000A418D"/>
    <w:rsid w:val="000A42D4"/>
    <w:rsid w:val="000A4331"/>
    <w:rsid w:val="000A43C4"/>
    <w:rsid w:val="000A45C9"/>
    <w:rsid w:val="000A49FD"/>
    <w:rsid w:val="000A4A3F"/>
    <w:rsid w:val="000A4B10"/>
    <w:rsid w:val="000A4CA3"/>
    <w:rsid w:val="000A4F6A"/>
    <w:rsid w:val="000A515A"/>
    <w:rsid w:val="000A5476"/>
    <w:rsid w:val="000A54A8"/>
    <w:rsid w:val="000A560F"/>
    <w:rsid w:val="000A57E1"/>
    <w:rsid w:val="000A595D"/>
    <w:rsid w:val="000A59A1"/>
    <w:rsid w:val="000A5A5C"/>
    <w:rsid w:val="000A5AB5"/>
    <w:rsid w:val="000A5E4D"/>
    <w:rsid w:val="000A5F98"/>
    <w:rsid w:val="000A6321"/>
    <w:rsid w:val="000A64FE"/>
    <w:rsid w:val="000A661E"/>
    <w:rsid w:val="000A679A"/>
    <w:rsid w:val="000A6ABA"/>
    <w:rsid w:val="000A6B78"/>
    <w:rsid w:val="000A6BB9"/>
    <w:rsid w:val="000A6C8E"/>
    <w:rsid w:val="000A7109"/>
    <w:rsid w:val="000A7253"/>
    <w:rsid w:val="000A731B"/>
    <w:rsid w:val="000A73FF"/>
    <w:rsid w:val="000A7670"/>
    <w:rsid w:val="000A7754"/>
    <w:rsid w:val="000B033E"/>
    <w:rsid w:val="000B0436"/>
    <w:rsid w:val="000B043E"/>
    <w:rsid w:val="000B06D2"/>
    <w:rsid w:val="000B0908"/>
    <w:rsid w:val="000B09B0"/>
    <w:rsid w:val="000B0CCF"/>
    <w:rsid w:val="000B0E9E"/>
    <w:rsid w:val="000B1449"/>
    <w:rsid w:val="000B16E6"/>
    <w:rsid w:val="000B174E"/>
    <w:rsid w:val="000B1947"/>
    <w:rsid w:val="000B19BE"/>
    <w:rsid w:val="000B1B64"/>
    <w:rsid w:val="000B22ED"/>
    <w:rsid w:val="000B2467"/>
    <w:rsid w:val="000B249C"/>
    <w:rsid w:val="000B280A"/>
    <w:rsid w:val="000B2B27"/>
    <w:rsid w:val="000B2EC5"/>
    <w:rsid w:val="000B2EF3"/>
    <w:rsid w:val="000B315B"/>
    <w:rsid w:val="000B3427"/>
    <w:rsid w:val="000B35AC"/>
    <w:rsid w:val="000B3627"/>
    <w:rsid w:val="000B36ED"/>
    <w:rsid w:val="000B3828"/>
    <w:rsid w:val="000B3A63"/>
    <w:rsid w:val="000B3D31"/>
    <w:rsid w:val="000B3E2F"/>
    <w:rsid w:val="000B3FC2"/>
    <w:rsid w:val="000B3FEB"/>
    <w:rsid w:val="000B4357"/>
    <w:rsid w:val="000B4358"/>
    <w:rsid w:val="000B4408"/>
    <w:rsid w:val="000B4594"/>
    <w:rsid w:val="000B4808"/>
    <w:rsid w:val="000B4B0E"/>
    <w:rsid w:val="000B4B1F"/>
    <w:rsid w:val="000B4B9E"/>
    <w:rsid w:val="000B4C4B"/>
    <w:rsid w:val="000B4C5F"/>
    <w:rsid w:val="000B4E76"/>
    <w:rsid w:val="000B51E5"/>
    <w:rsid w:val="000B560B"/>
    <w:rsid w:val="000B5B49"/>
    <w:rsid w:val="000B5C48"/>
    <w:rsid w:val="000B5E56"/>
    <w:rsid w:val="000B6182"/>
    <w:rsid w:val="000B6253"/>
    <w:rsid w:val="000B6508"/>
    <w:rsid w:val="000B673D"/>
    <w:rsid w:val="000B68EE"/>
    <w:rsid w:val="000B69B2"/>
    <w:rsid w:val="000B6A05"/>
    <w:rsid w:val="000B6A17"/>
    <w:rsid w:val="000B6E8A"/>
    <w:rsid w:val="000B6F73"/>
    <w:rsid w:val="000B7BCA"/>
    <w:rsid w:val="000B7EBB"/>
    <w:rsid w:val="000B7EEE"/>
    <w:rsid w:val="000B7F91"/>
    <w:rsid w:val="000C00E9"/>
    <w:rsid w:val="000C01A6"/>
    <w:rsid w:val="000C0407"/>
    <w:rsid w:val="000C04C8"/>
    <w:rsid w:val="000C050B"/>
    <w:rsid w:val="000C0696"/>
    <w:rsid w:val="000C09E9"/>
    <w:rsid w:val="000C09F5"/>
    <w:rsid w:val="000C0A62"/>
    <w:rsid w:val="000C0BF4"/>
    <w:rsid w:val="000C0CFE"/>
    <w:rsid w:val="000C0D06"/>
    <w:rsid w:val="000C0E88"/>
    <w:rsid w:val="000C0F79"/>
    <w:rsid w:val="000C11B1"/>
    <w:rsid w:val="000C197F"/>
    <w:rsid w:val="000C1CEB"/>
    <w:rsid w:val="000C1E1C"/>
    <w:rsid w:val="000C2024"/>
    <w:rsid w:val="000C204F"/>
    <w:rsid w:val="000C2223"/>
    <w:rsid w:val="000C259E"/>
    <w:rsid w:val="000C2985"/>
    <w:rsid w:val="000C2A35"/>
    <w:rsid w:val="000C2AA8"/>
    <w:rsid w:val="000C3007"/>
    <w:rsid w:val="000C301D"/>
    <w:rsid w:val="000C3141"/>
    <w:rsid w:val="000C34CD"/>
    <w:rsid w:val="000C34DE"/>
    <w:rsid w:val="000C3759"/>
    <w:rsid w:val="000C37F9"/>
    <w:rsid w:val="000C3A53"/>
    <w:rsid w:val="000C3AF6"/>
    <w:rsid w:val="000C3D33"/>
    <w:rsid w:val="000C432A"/>
    <w:rsid w:val="000C45DE"/>
    <w:rsid w:val="000C46CB"/>
    <w:rsid w:val="000C4736"/>
    <w:rsid w:val="000C481E"/>
    <w:rsid w:val="000C491D"/>
    <w:rsid w:val="000C494F"/>
    <w:rsid w:val="000C4BB5"/>
    <w:rsid w:val="000C4D68"/>
    <w:rsid w:val="000C4ED1"/>
    <w:rsid w:val="000C53E1"/>
    <w:rsid w:val="000C5429"/>
    <w:rsid w:val="000C564F"/>
    <w:rsid w:val="000C57F9"/>
    <w:rsid w:val="000C583C"/>
    <w:rsid w:val="000C5875"/>
    <w:rsid w:val="000C5CB8"/>
    <w:rsid w:val="000C5DEB"/>
    <w:rsid w:val="000C5E17"/>
    <w:rsid w:val="000C63FC"/>
    <w:rsid w:val="000C65B1"/>
    <w:rsid w:val="000C6959"/>
    <w:rsid w:val="000C7225"/>
    <w:rsid w:val="000C7550"/>
    <w:rsid w:val="000C76E1"/>
    <w:rsid w:val="000C7EA4"/>
    <w:rsid w:val="000C7EB0"/>
    <w:rsid w:val="000C7EC8"/>
    <w:rsid w:val="000C7F91"/>
    <w:rsid w:val="000D0553"/>
    <w:rsid w:val="000D0765"/>
    <w:rsid w:val="000D0EAD"/>
    <w:rsid w:val="000D0EC9"/>
    <w:rsid w:val="000D1107"/>
    <w:rsid w:val="000D11BC"/>
    <w:rsid w:val="000D16E8"/>
    <w:rsid w:val="000D1713"/>
    <w:rsid w:val="000D1955"/>
    <w:rsid w:val="000D1975"/>
    <w:rsid w:val="000D1A94"/>
    <w:rsid w:val="000D1AD4"/>
    <w:rsid w:val="000D1DD3"/>
    <w:rsid w:val="000D1FE3"/>
    <w:rsid w:val="000D20FF"/>
    <w:rsid w:val="000D220B"/>
    <w:rsid w:val="000D229E"/>
    <w:rsid w:val="000D2546"/>
    <w:rsid w:val="000D2838"/>
    <w:rsid w:val="000D2C56"/>
    <w:rsid w:val="000D2F21"/>
    <w:rsid w:val="000D2FE5"/>
    <w:rsid w:val="000D3284"/>
    <w:rsid w:val="000D34FC"/>
    <w:rsid w:val="000D3B86"/>
    <w:rsid w:val="000D4058"/>
    <w:rsid w:val="000D4082"/>
    <w:rsid w:val="000D4527"/>
    <w:rsid w:val="000D46BF"/>
    <w:rsid w:val="000D4748"/>
    <w:rsid w:val="000D4754"/>
    <w:rsid w:val="000D4827"/>
    <w:rsid w:val="000D49BF"/>
    <w:rsid w:val="000D4AD8"/>
    <w:rsid w:val="000D4CE2"/>
    <w:rsid w:val="000D4D0F"/>
    <w:rsid w:val="000D5020"/>
    <w:rsid w:val="000D5675"/>
    <w:rsid w:val="000D56C3"/>
    <w:rsid w:val="000D5738"/>
    <w:rsid w:val="000D5C00"/>
    <w:rsid w:val="000D5CB9"/>
    <w:rsid w:val="000D62A6"/>
    <w:rsid w:val="000D63A1"/>
    <w:rsid w:val="000D6558"/>
    <w:rsid w:val="000D656E"/>
    <w:rsid w:val="000D68C1"/>
    <w:rsid w:val="000D6AA3"/>
    <w:rsid w:val="000D6BA2"/>
    <w:rsid w:val="000D6DA1"/>
    <w:rsid w:val="000D6E98"/>
    <w:rsid w:val="000D7232"/>
    <w:rsid w:val="000D730D"/>
    <w:rsid w:val="000D7387"/>
    <w:rsid w:val="000D73A2"/>
    <w:rsid w:val="000D7512"/>
    <w:rsid w:val="000D76DB"/>
    <w:rsid w:val="000D7881"/>
    <w:rsid w:val="000D789A"/>
    <w:rsid w:val="000D797A"/>
    <w:rsid w:val="000D7F40"/>
    <w:rsid w:val="000E0095"/>
    <w:rsid w:val="000E018E"/>
    <w:rsid w:val="000E01B5"/>
    <w:rsid w:val="000E0223"/>
    <w:rsid w:val="000E04A1"/>
    <w:rsid w:val="000E080F"/>
    <w:rsid w:val="000E0833"/>
    <w:rsid w:val="000E0949"/>
    <w:rsid w:val="000E09FC"/>
    <w:rsid w:val="000E0DD3"/>
    <w:rsid w:val="000E0F7C"/>
    <w:rsid w:val="000E1157"/>
    <w:rsid w:val="000E1192"/>
    <w:rsid w:val="000E1896"/>
    <w:rsid w:val="000E18EA"/>
    <w:rsid w:val="000E1941"/>
    <w:rsid w:val="000E199A"/>
    <w:rsid w:val="000E1FE7"/>
    <w:rsid w:val="000E2014"/>
    <w:rsid w:val="000E2052"/>
    <w:rsid w:val="000E23FD"/>
    <w:rsid w:val="000E2433"/>
    <w:rsid w:val="000E2608"/>
    <w:rsid w:val="000E2743"/>
    <w:rsid w:val="000E2B29"/>
    <w:rsid w:val="000E2CAC"/>
    <w:rsid w:val="000E2D52"/>
    <w:rsid w:val="000E309C"/>
    <w:rsid w:val="000E31E9"/>
    <w:rsid w:val="000E34C2"/>
    <w:rsid w:val="000E3677"/>
    <w:rsid w:val="000E36E3"/>
    <w:rsid w:val="000E3844"/>
    <w:rsid w:val="000E3A59"/>
    <w:rsid w:val="000E3C25"/>
    <w:rsid w:val="000E3CC2"/>
    <w:rsid w:val="000E3D89"/>
    <w:rsid w:val="000E3FE0"/>
    <w:rsid w:val="000E428F"/>
    <w:rsid w:val="000E4594"/>
    <w:rsid w:val="000E46CF"/>
    <w:rsid w:val="000E48BB"/>
    <w:rsid w:val="000E4DAA"/>
    <w:rsid w:val="000E519B"/>
    <w:rsid w:val="000E546A"/>
    <w:rsid w:val="000E5682"/>
    <w:rsid w:val="000E57E6"/>
    <w:rsid w:val="000E5915"/>
    <w:rsid w:val="000E5A33"/>
    <w:rsid w:val="000E5CAB"/>
    <w:rsid w:val="000E6765"/>
    <w:rsid w:val="000E67F5"/>
    <w:rsid w:val="000E6A10"/>
    <w:rsid w:val="000E6D2D"/>
    <w:rsid w:val="000E70EE"/>
    <w:rsid w:val="000E750F"/>
    <w:rsid w:val="000E7CFF"/>
    <w:rsid w:val="000E7D5C"/>
    <w:rsid w:val="000E7E1F"/>
    <w:rsid w:val="000F0074"/>
    <w:rsid w:val="000F0388"/>
    <w:rsid w:val="000F07AF"/>
    <w:rsid w:val="000F082B"/>
    <w:rsid w:val="000F0A2D"/>
    <w:rsid w:val="000F0E01"/>
    <w:rsid w:val="000F10F1"/>
    <w:rsid w:val="000F1455"/>
    <w:rsid w:val="000F1501"/>
    <w:rsid w:val="000F15F8"/>
    <w:rsid w:val="000F1751"/>
    <w:rsid w:val="000F1A8F"/>
    <w:rsid w:val="000F1E21"/>
    <w:rsid w:val="000F231F"/>
    <w:rsid w:val="000F249A"/>
    <w:rsid w:val="000F24A6"/>
    <w:rsid w:val="000F264C"/>
    <w:rsid w:val="000F26F5"/>
    <w:rsid w:val="000F2969"/>
    <w:rsid w:val="000F3125"/>
    <w:rsid w:val="000F3543"/>
    <w:rsid w:val="000F358D"/>
    <w:rsid w:val="000F35B9"/>
    <w:rsid w:val="000F380D"/>
    <w:rsid w:val="000F392B"/>
    <w:rsid w:val="000F3989"/>
    <w:rsid w:val="000F3C92"/>
    <w:rsid w:val="000F40C4"/>
    <w:rsid w:val="000F4612"/>
    <w:rsid w:val="000F474A"/>
    <w:rsid w:val="000F47E9"/>
    <w:rsid w:val="000F48F0"/>
    <w:rsid w:val="000F493A"/>
    <w:rsid w:val="000F5025"/>
    <w:rsid w:val="000F51D5"/>
    <w:rsid w:val="000F52FD"/>
    <w:rsid w:val="000F558C"/>
    <w:rsid w:val="000F5980"/>
    <w:rsid w:val="000F5D62"/>
    <w:rsid w:val="000F5E02"/>
    <w:rsid w:val="000F6396"/>
    <w:rsid w:val="000F6434"/>
    <w:rsid w:val="000F6820"/>
    <w:rsid w:val="000F6841"/>
    <w:rsid w:val="000F69CD"/>
    <w:rsid w:val="000F6BCC"/>
    <w:rsid w:val="000F6E03"/>
    <w:rsid w:val="000F70BD"/>
    <w:rsid w:val="000F7143"/>
    <w:rsid w:val="000F7656"/>
    <w:rsid w:val="000F7E73"/>
    <w:rsid w:val="00100269"/>
    <w:rsid w:val="001004B6"/>
    <w:rsid w:val="00100819"/>
    <w:rsid w:val="001013E9"/>
    <w:rsid w:val="001015E0"/>
    <w:rsid w:val="00101793"/>
    <w:rsid w:val="00101D48"/>
    <w:rsid w:val="00101D4F"/>
    <w:rsid w:val="00101E9E"/>
    <w:rsid w:val="00101EC3"/>
    <w:rsid w:val="00101ECA"/>
    <w:rsid w:val="00101EEF"/>
    <w:rsid w:val="00101F78"/>
    <w:rsid w:val="00102023"/>
    <w:rsid w:val="00102042"/>
    <w:rsid w:val="001022DB"/>
    <w:rsid w:val="00102388"/>
    <w:rsid w:val="001027E3"/>
    <w:rsid w:val="00102A1D"/>
    <w:rsid w:val="00102BD0"/>
    <w:rsid w:val="00102CA8"/>
    <w:rsid w:val="001030C2"/>
    <w:rsid w:val="001033AC"/>
    <w:rsid w:val="001034BA"/>
    <w:rsid w:val="001034D9"/>
    <w:rsid w:val="001036A7"/>
    <w:rsid w:val="00103945"/>
    <w:rsid w:val="00103946"/>
    <w:rsid w:val="00103B18"/>
    <w:rsid w:val="00103BD6"/>
    <w:rsid w:val="00103C6C"/>
    <w:rsid w:val="00103E3A"/>
    <w:rsid w:val="00103EB6"/>
    <w:rsid w:val="00103FDC"/>
    <w:rsid w:val="00104CD4"/>
    <w:rsid w:val="00104E5D"/>
    <w:rsid w:val="001051C2"/>
    <w:rsid w:val="00105252"/>
    <w:rsid w:val="00105BBE"/>
    <w:rsid w:val="00105CD0"/>
    <w:rsid w:val="00105F08"/>
    <w:rsid w:val="001061D7"/>
    <w:rsid w:val="001066AF"/>
    <w:rsid w:val="0010670D"/>
    <w:rsid w:val="00106904"/>
    <w:rsid w:val="00106ACF"/>
    <w:rsid w:val="00106CB1"/>
    <w:rsid w:val="00106EA8"/>
    <w:rsid w:val="00106F9B"/>
    <w:rsid w:val="00106FB3"/>
    <w:rsid w:val="00107039"/>
    <w:rsid w:val="00107076"/>
    <w:rsid w:val="00107208"/>
    <w:rsid w:val="00107321"/>
    <w:rsid w:val="001075F9"/>
    <w:rsid w:val="0010766E"/>
    <w:rsid w:val="00107882"/>
    <w:rsid w:val="00107E7E"/>
    <w:rsid w:val="0011012A"/>
    <w:rsid w:val="0011024E"/>
    <w:rsid w:val="001105AE"/>
    <w:rsid w:val="0011068A"/>
    <w:rsid w:val="001109CE"/>
    <w:rsid w:val="00110AFA"/>
    <w:rsid w:val="00110B4B"/>
    <w:rsid w:val="00110CF2"/>
    <w:rsid w:val="00110D7B"/>
    <w:rsid w:val="00110EAB"/>
    <w:rsid w:val="0011110F"/>
    <w:rsid w:val="00111254"/>
    <w:rsid w:val="001112B8"/>
    <w:rsid w:val="00111409"/>
    <w:rsid w:val="0011158E"/>
    <w:rsid w:val="001115AB"/>
    <w:rsid w:val="00111B8D"/>
    <w:rsid w:val="00112296"/>
    <w:rsid w:val="001123A6"/>
    <w:rsid w:val="001123B5"/>
    <w:rsid w:val="001124AB"/>
    <w:rsid w:val="001125A0"/>
    <w:rsid w:val="00112691"/>
    <w:rsid w:val="00112833"/>
    <w:rsid w:val="00112916"/>
    <w:rsid w:val="00112A60"/>
    <w:rsid w:val="00112E14"/>
    <w:rsid w:val="00112E90"/>
    <w:rsid w:val="00112F3C"/>
    <w:rsid w:val="00113AEA"/>
    <w:rsid w:val="00113E2F"/>
    <w:rsid w:val="00113FFF"/>
    <w:rsid w:val="00114311"/>
    <w:rsid w:val="00114688"/>
    <w:rsid w:val="001147A6"/>
    <w:rsid w:val="001148E6"/>
    <w:rsid w:val="00114C23"/>
    <w:rsid w:val="00114D66"/>
    <w:rsid w:val="00115026"/>
    <w:rsid w:val="00115048"/>
    <w:rsid w:val="0011522C"/>
    <w:rsid w:val="00115269"/>
    <w:rsid w:val="0011532B"/>
    <w:rsid w:val="001154CC"/>
    <w:rsid w:val="001157D7"/>
    <w:rsid w:val="001157E5"/>
    <w:rsid w:val="0011584B"/>
    <w:rsid w:val="001159CE"/>
    <w:rsid w:val="00115E34"/>
    <w:rsid w:val="001160F5"/>
    <w:rsid w:val="00116194"/>
    <w:rsid w:val="00116298"/>
    <w:rsid w:val="001163BB"/>
    <w:rsid w:val="001163E2"/>
    <w:rsid w:val="001164EB"/>
    <w:rsid w:val="00116530"/>
    <w:rsid w:val="001165E9"/>
    <w:rsid w:val="0011669F"/>
    <w:rsid w:val="0011674F"/>
    <w:rsid w:val="0011687B"/>
    <w:rsid w:val="00116D9D"/>
    <w:rsid w:val="00116EDC"/>
    <w:rsid w:val="00116FB5"/>
    <w:rsid w:val="00117809"/>
    <w:rsid w:val="00117D4D"/>
    <w:rsid w:val="00120185"/>
    <w:rsid w:val="0012021F"/>
    <w:rsid w:val="001204DD"/>
    <w:rsid w:val="00120A86"/>
    <w:rsid w:val="00120AE2"/>
    <w:rsid w:val="00120B16"/>
    <w:rsid w:val="00120B36"/>
    <w:rsid w:val="00121AF4"/>
    <w:rsid w:val="00122145"/>
    <w:rsid w:val="00122177"/>
    <w:rsid w:val="0012243D"/>
    <w:rsid w:val="00122593"/>
    <w:rsid w:val="00122845"/>
    <w:rsid w:val="00122C7D"/>
    <w:rsid w:val="00122C98"/>
    <w:rsid w:val="00122F47"/>
    <w:rsid w:val="00122F96"/>
    <w:rsid w:val="001232F6"/>
    <w:rsid w:val="00123345"/>
    <w:rsid w:val="001239ED"/>
    <w:rsid w:val="00123A8B"/>
    <w:rsid w:val="00123F83"/>
    <w:rsid w:val="001242C6"/>
    <w:rsid w:val="00124350"/>
    <w:rsid w:val="00124409"/>
    <w:rsid w:val="001245BA"/>
    <w:rsid w:val="00124D4A"/>
    <w:rsid w:val="00124DE0"/>
    <w:rsid w:val="00125036"/>
    <w:rsid w:val="001251F6"/>
    <w:rsid w:val="001252F6"/>
    <w:rsid w:val="001257A5"/>
    <w:rsid w:val="00125930"/>
    <w:rsid w:val="00125B16"/>
    <w:rsid w:val="00125C80"/>
    <w:rsid w:val="00125F34"/>
    <w:rsid w:val="00126ADE"/>
    <w:rsid w:val="00126BD0"/>
    <w:rsid w:val="00126EAE"/>
    <w:rsid w:val="00126EB7"/>
    <w:rsid w:val="001270D6"/>
    <w:rsid w:val="001271B6"/>
    <w:rsid w:val="001272DD"/>
    <w:rsid w:val="00127332"/>
    <w:rsid w:val="00127554"/>
    <w:rsid w:val="00127558"/>
    <w:rsid w:val="001278D8"/>
    <w:rsid w:val="00127CA8"/>
    <w:rsid w:val="00127DAA"/>
    <w:rsid w:val="00127E2C"/>
    <w:rsid w:val="00127F40"/>
    <w:rsid w:val="0013041B"/>
    <w:rsid w:val="001304ED"/>
    <w:rsid w:val="001305F2"/>
    <w:rsid w:val="0013070D"/>
    <w:rsid w:val="00130C17"/>
    <w:rsid w:val="00130C25"/>
    <w:rsid w:val="001310FB"/>
    <w:rsid w:val="00131711"/>
    <w:rsid w:val="00131814"/>
    <w:rsid w:val="0013183C"/>
    <w:rsid w:val="00131F95"/>
    <w:rsid w:val="001320F7"/>
    <w:rsid w:val="001325EE"/>
    <w:rsid w:val="0013262D"/>
    <w:rsid w:val="00132881"/>
    <w:rsid w:val="00132991"/>
    <w:rsid w:val="001329A4"/>
    <w:rsid w:val="00132E3E"/>
    <w:rsid w:val="0013303B"/>
    <w:rsid w:val="00133165"/>
    <w:rsid w:val="001333FC"/>
    <w:rsid w:val="00133445"/>
    <w:rsid w:val="00133623"/>
    <w:rsid w:val="00134178"/>
    <w:rsid w:val="001343B7"/>
    <w:rsid w:val="00134489"/>
    <w:rsid w:val="00134523"/>
    <w:rsid w:val="00134564"/>
    <w:rsid w:val="001347EC"/>
    <w:rsid w:val="0013480A"/>
    <w:rsid w:val="00134F81"/>
    <w:rsid w:val="00135106"/>
    <w:rsid w:val="001353E4"/>
    <w:rsid w:val="00135A5F"/>
    <w:rsid w:val="00135AFC"/>
    <w:rsid w:val="00135C98"/>
    <w:rsid w:val="00135F7A"/>
    <w:rsid w:val="00135FF1"/>
    <w:rsid w:val="00136061"/>
    <w:rsid w:val="0013651F"/>
    <w:rsid w:val="001369F1"/>
    <w:rsid w:val="00136C76"/>
    <w:rsid w:val="00136D45"/>
    <w:rsid w:val="00136DFA"/>
    <w:rsid w:val="00137117"/>
    <w:rsid w:val="001372C4"/>
    <w:rsid w:val="001373AB"/>
    <w:rsid w:val="00137525"/>
    <w:rsid w:val="00137661"/>
    <w:rsid w:val="00137FEB"/>
    <w:rsid w:val="0014018C"/>
    <w:rsid w:val="00140573"/>
    <w:rsid w:val="00140A88"/>
    <w:rsid w:val="001411B7"/>
    <w:rsid w:val="001412A5"/>
    <w:rsid w:val="0014165D"/>
    <w:rsid w:val="00141DDD"/>
    <w:rsid w:val="00141E4B"/>
    <w:rsid w:val="00142075"/>
    <w:rsid w:val="00142713"/>
    <w:rsid w:val="0014271E"/>
    <w:rsid w:val="001427D6"/>
    <w:rsid w:val="00142AE8"/>
    <w:rsid w:val="00142E79"/>
    <w:rsid w:val="00142EB2"/>
    <w:rsid w:val="00142F59"/>
    <w:rsid w:val="00143042"/>
    <w:rsid w:val="0014317D"/>
    <w:rsid w:val="00143313"/>
    <w:rsid w:val="001434DB"/>
    <w:rsid w:val="00143696"/>
    <w:rsid w:val="0014462F"/>
    <w:rsid w:val="00144741"/>
    <w:rsid w:val="0014489E"/>
    <w:rsid w:val="00144A5C"/>
    <w:rsid w:val="00144B03"/>
    <w:rsid w:val="00144C9D"/>
    <w:rsid w:val="0014510E"/>
    <w:rsid w:val="00145408"/>
    <w:rsid w:val="001458CD"/>
    <w:rsid w:val="00145C56"/>
    <w:rsid w:val="00146228"/>
    <w:rsid w:val="00146355"/>
    <w:rsid w:val="0014636A"/>
    <w:rsid w:val="00146960"/>
    <w:rsid w:val="00146AF3"/>
    <w:rsid w:val="00146B72"/>
    <w:rsid w:val="001470D5"/>
    <w:rsid w:val="001470F6"/>
    <w:rsid w:val="0014724E"/>
    <w:rsid w:val="00147321"/>
    <w:rsid w:val="00147540"/>
    <w:rsid w:val="00147A1F"/>
    <w:rsid w:val="00147C3A"/>
    <w:rsid w:val="00147D70"/>
    <w:rsid w:val="0015026A"/>
    <w:rsid w:val="00150321"/>
    <w:rsid w:val="001504AC"/>
    <w:rsid w:val="001505C8"/>
    <w:rsid w:val="00150628"/>
    <w:rsid w:val="001509B2"/>
    <w:rsid w:val="00150C7E"/>
    <w:rsid w:val="0015139E"/>
    <w:rsid w:val="00151734"/>
    <w:rsid w:val="00151857"/>
    <w:rsid w:val="00151A85"/>
    <w:rsid w:val="00151BC7"/>
    <w:rsid w:val="00151C03"/>
    <w:rsid w:val="00151EC3"/>
    <w:rsid w:val="00152221"/>
    <w:rsid w:val="0015225C"/>
    <w:rsid w:val="0015261D"/>
    <w:rsid w:val="001526F1"/>
    <w:rsid w:val="001527DE"/>
    <w:rsid w:val="00152841"/>
    <w:rsid w:val="00152A99"/>
    <w:rsid w:val="00152C9D"/>
    <w:rsid w:val="00152E1D"/>
    <w:rsid w:val="00152FD1"/>
    <w:rsid w:val="0015319E"/>
    <w:rsid w:val="0015326A"/>
    <w:rsid w:val="0015347B"/>
    <w:rsid w:val="00153535"/>
    <w:rsid w:val="0015389D"/>
    <w:rsid w:val="001538C6"/>
    <w:rsid w:val="001538F2"/>
    <w:rsid w:val="00153A71"/>
    <w:rsid w:val="00153D8F"/>
    <w:rsid w:val="00153E72"/>
    <w:rsid w:val="00153EC2"/>
    <w:rsid w:val="001540C9"/>
    <w:rsid w:val="0015411F"/>
    <w:rsid w:val="001541FE"/>
    <w:rsid w:val="00154462"/>
    <w:rsid w:val="001544B2"/>
    <w:rsid w:val="00154647"/>
    <w:rsid w:val="001549BD"/>
    <w:rsid w:val="00154DA9"/>
    <w:rsid w:val="00154F0E"/>
    <w:rsid w:val="00154F60"/>
    <w:rsid w:val="00155126"/>
    <w:rsid w:val="0015548A"/>
    <w:rsid w:val="00155811"/>
    <w:rsid w:val="00155891"/>
    <w:rsid w:val="001558DE"/>
    <w:rsid w:val="001558FB"/>
    <w:rsid w:val="00155DA5"/>
    <w:rsid w:val="0015605E"/>
    <w:rsid w:val="001561B7"/>
    <w:rsid w:val="001563D6"/>
    <w:rsid w:val="001563E4"/>
    <w:rsid w:val="00156A30"/>
    <w:rsid w:val="00156B1D"/>
    <w:rsid w:val="00156B69"/>
    <w:rsid w:val="00156E83"/>
    <w:rsid w:val="001570B0"/>
    <w:rsid w:val="001577C9"/>
    <w:rsid w:val="00157B16"/>
    <w:rsid w:val="00157CF3"/>
    <w:rsid w:val="00157F47"/>
    <w:rsid w:val="0016011D"/>
    <w:rsid w:val="00160298"/>
    <w:rsid w:val="0016037D"/>
    <w:rsid w:val="001603DE"/>
    <w:rsid w:val="00160430"/>
    <w:rsid w:val="001604E8"/>
    <w:rsid w:val="00160821"/>
    <w:rsid w:val="00160B0A"/>
    <w:rsid w:val="00160C5B"/>
    <w:rsid w:val="00160CEE"/>
    <w:rsid w:val="00160E30"/>
    <w:rsid w:val="001610ED"/>
    <w:rsid w:val="00161187"/>
    <w:rsid w:val="001612CA"/>
    <w:rsid w:val="001613A6"/>
    <w:rsid w:val="001617C5"/>
    <w:rsid w:val="0016191F"/>
    <w:rsid w:val="00161BD3"/>
    <w:rsid w:val="00161E60"/>
    <w:rsid w:val="001620C3"/>
    <w:rsid w:val="00162353"/>
    <w:rsid w:val="00162354"/>
    <w:rsid w:val="001624AC"/>
    <w:rsid w:val="00162BFF"/>
    <w:rsid w:val="0016300B"/>
    <w:rsid w:val="001630FD"/>
    <w:rsid w:val="001631C5"/>
    <w:rsid w:val="001632DF"/>
    <w:rsid w:val="001637BF"/>
    <w:rsid w:val="00163835"/>
    <w:rsid w:val="00163AA3"/>
    <w:rsid w:val="00163E53"/>
    <w:rsid w:val="001646DC"/>
    <w:rsid w:val="00164881"/>
    <w:rsid w:val="0016544D"/>
    <w:rsid w:val="001656AF"/>
    <w:rsid w:val="0016571A"/>
    <w:rsid w:val="001657FB"/>
    <w:rsid w:val="001659A1"/>
    <w:rsid w:val="00165C0A"/>
    <w:rsid w:val="00165C90"/>
    <w:rsid w:val="00165D3E"/>
    <w:rsid w:val="00165F5E"/>
    <w:rsid w:val="0016600D"/>
    <w:rsid w:val="00166061"/>
    <w:rsid w:val="0016617C"/>
    <w:rsid w:val="00166403"/>
    <w:rsid w:val="0016662E"/>
    <w:rsid w:val="00166AAF"/>
    <w:rsid w:val="00166B73"/>
    <w:rsid w:val="00167153"/>
    <w:rsid w:val="001672C8"/>
    <w:rsid w:val="00167AC3"/>
    <w:rsid w:val="00167AD5"/>
    <w:rsid w:val="00167D4D"/>
    <w:rsid w:val="001701C9"/>
    <w:rsid w:val="0017051F"/>
    <w:rsid w:val="0017054F"/>
    <w:rsid w:val="00170695"/>
    <w:rsid w:val="0017085F"/>
    <w:rsid w:val="0017089F"/>
    <w:rsid w:val="00170A70"/>
    <w:rsid w:val="00170C31"/>
    <w:rsid w:val="0017121D"/>
    <w:rsid w:val="00171972"/>
    <w:rsid w:val="00171BBE"/>
    <w:rsid w:val="00171E48"/>
    <w:rsid w:val="00171F39"/>
    <w:rsid w:val="001722ED"/>
    <w:rsid w:val="0017276A"/>
    <w:rsid w:val="00172D31"/>
    <w:rsid w:val="00172E93"/>
    <w:rsid w:val="0017311B"/>
    <w:rsid w:val="00173440"/>
    <w:rsid w:val="001735DF"/>
    <w:rsid w:val="00173629"/>
    <w:rsid w:val="00173B43"/>
    <w:rsid w:val="00173EAD"/>
    <w:rsid w:val="00173F4F"/>
    <w:rsid w:val="00173F69"/>
    <w:rsid w:val="00174362"/>
    <w:rsid w:val="00174828"/>
    <w:rsid w:val="00174864"/>
    <w:rsid w:val="00174911"/>
    <w:rsid w:val="001749EC"/>
    <w:rsid w:val="00174A3E"/>
    <w:rsid w:val="00174E9E"/>
    <w:rsid w:val="00174F40"/>
    <w:rsid w:val="00175178"/>
    <w:rsid w:val="001755BF"/>
    <w:rsid w:val="0017599D"/>
    <w:rsid w:val="00175C54"/>
    <w:rsid w:val="00175EB0"/>
    <w:rsid w:val="00175F16"/>
    <w:rsid w:val="001762AC"/>
    <w:rsid w:val="00176B06"/>
    <w:rsid w:val="00176BEA"/>
    <w:rsid w:val="00176DA0"/>
    <w:rsid w:val="00176FA8"/>
    <w:rsid w:val="00177132"/>
    <w:rsid w:val="00177332"/>
    <w:rsid w:val="00177341"/>
    <w:rsid w:val="001773B8"/>
    <w:rsid w:val="00177425"/>
    <w:rsid w:val="001778FA"/>
    <w:rsid w:val="0017797A"/>
    <w:rsid w:val="001779E8"/>
    <w:rsid w:val="00177AF0"/>
    <w:rsid w:val="00177E60"/>
    <w:rsid w:val="00177FA6"/>
    <w:rsid w:val="001801E9"/>
    <w:rsid w:val="0018028C"/>
    <w:rsid w:val="00180680"/>
    <w:rsid w:val="00180D5C"/>
    <w:rsid w:val="0018163F"/>
    <w:rsid w:val="0018180A"/>
    <w:rsid w:val="00181CF0"/>
    <w:rsid w:val="00182151"/>
    <w:rsid w:val="00182201"/>
    <w:rsid w:val="0018244B"/>
    <w:rsid w:val="001824A1"/>
    <w:rsid w:val="00182530"/>
    <w:rsid w:val="0018260D"/>
    <w:rsid w:val="001830B5"/>
    <w:rsid w:val="0018312C"/>
    <w:rsid w:val="001831CA"/>
    <w:rsid w:val="001835E0"/>
    <w:rsid w:val="00183876"/>
    <w:rsid w:val="00183907"/>
    <w:rsid w:val="00183B47"/>
    <w:rsid w:val="00183C26"/>
    <w:rsid w:val="00183C41"/>
    <w:rsid w:val="00183C58"/>
    <w:rsid w:val="00183E53"/>
    <w:rsid w:val="00183E91"/>
    <w:rsid w:val="00183F3F"/>
    <w:rsid w:val="00183FEF"/>
    <w:rsid w:val="001841B2"/>
    <w:rsid w:val="00184340"/>
    <w:rsid w:val="001843B8"/>
    <w:rsid w:val="001845B9"/>
    <w:rsid w:val="00184CB3"/>
    <w:rsid w:val="00185137"/>
    <w:rsid w:val="001853CC"/>
    <w:rsid w:val="0018544E"/>
    <w:rsid w:val="00185D57"/>
    <w:rsid w:val="001862F8"/>
    <w:rsid w:val="001864F6"/>
    <w:rsid w:val="00186A33"/>
    <w:rsid w:val="00186AAF"/>
    <w:rsid w:val="00187C27"/>
    <w:rsid w:val="00187E5E"/>
    <w:rsid w:val="0019028C"/>
    <w:rsid w:val="00190397"/>
    <w:rsid w:val="001905BF"/>
    <w:rsid w:val="00190629"/>
    <w:rsid w:val="001907D5"/>
    <w:rsid w:val="001908AF"/>
    <w:rsid w:val="00190A98"/>
    <w:rsid w:val="00190BFB"/>
    <w:rsid w:val="00190C3D"/>
    <w:rsid w:val="00190CD8"/>
    <w:rsid w:val="00190E63"/>
    <w:rsid w:val="0019106D"/>
    <w:rsid w:val="0019107D"/>
    <w:rsid w:val="0019121C"/>
    <w:rsid w:val="0019189D"/>
    <w:rsid w:val="00191A78"/>
    <w:rsid w:val="00191BDF"/>
    <w:rsid w:val="00191F14"/>
    <w:rsid w:val="00191FC5"/>
    <w:rsid w:val="001923D9"/>
    <w:rsid w:val="00192530"/>
    <w:rsid w:val="00192911"/>
    <w:rsid w:val="00192ADD"/>
    <w:rsid w:val="00192B52"/>
    <w:rsid w:val="00193278"/>
    <w:rsid w:val="001936BA"/>
    <w:rsid w:val="0019386A"/>
    <w:rsid w:val="00193943"/>
    <w:rsid w:val="00193B0C"/>
    <w:rsid w:val="00193D05"/>
    <w:rsid w:val="00193DDD"/>
    <w:rsid w:val="00193DFA"/>
    <w:rsid w:val="00194272"/>
    <w:rsid w:val="001947BA"/>
    <w:rsid w:val="0019503D"/>
    <w:rsid w:val="00195069"/>
    <w:rsid w:val="001953BD"/>
    <w:rsid w:val="0019548A"/>
    <w:rsid w:val="00195577"/>
    <w:rsid w:val="00195726"/>
    <w:rsid w:val="00195765"/>
    <w:rsid w:val="0019580F"/>
    <w:rsid w:val="0019581C"/>
    <w:rsid w:val="00195931"/>
    <w:rsid w:val="00195A16"/>
    <w:rsid w:val="00195B54"/>
    <w:rsid w:val="00195C73"/>
    <w:rsid w:val="00195E3E"/>
    <w:rsid w:val="00196078"/>
    <w:rsid w:val="00196142"/>
    <w:rsid w:val="001961B2"/>
    <w:rsid w:val="001962CF"/>
    <w:rsid w:val="001968C6"/>
    <w:rsid w:val="00196B8C"/>
    <w:rsid w:val="00196BAD"/>
    <w:rsid w:val="00196E80"/>
    <w:rsid w:val="001970D7"/>
    <w:rsid w:val="001970E6"/>
    <w:rsid w:val="0019724A"/>
    <w:rsid w:val="0019735D"/>
    <w:rsid w:val="001975C3"/>
    <w:rsid w:val="001978F3"/>
    <w:rsid w:val="00197922"/>
    <w:rsid w:val="00197B85"/>
    <w:rsid w:val="001A0198"/>
    <w:rsid w:val="001A0456"/>
    <w:rsid w:val="001A07C0"/>
    <w:rsid w:val="001A09AB"/>
    <w:rsid w:val="001A0B73"/>
    <w:rsid w:val="001A0BE2"/>
    <w:rsid w:val="001A0E10"/>
    <w:rsid w:val="001A0E95"/>
    <w:rsid w:val="001A1142"/>
    <w:rsid w:val="001A1220"/>
    <w:rsid w:val="001A12C3"/>
    <w:rsid w:val="001A168C"/>
    <w:rsid w:val="001A1A48"/>
    <w:rsid w:val="001A1CF4"/>
    <w:rsid w:val="001A1E52"/>
    <w:rsid w:val="001A203E"/>
    <w:rsid w:val="001A2419"/>
    <w:rsid w:val="001A24BC"/>
    <w:rsid w:val="001A2800"/>
    <w:rsid w:val="001A282E"/>
    <w:rsid w:val="001A2DA0"/>
    <w:rsid w:val="001A2E7B"/>
    <w:rsid w:val="001A2EF4"/>
    <w:rsid w:val="001A308F"/>
    <w:rsid w:val="001A3127"/>
    <w:rsid w:val="001A3642"/>
    <w:rsid w:val="001A3815"/>
    <w:rsid w:val="001A3AE9"/>
    <w:rsid w:val="001A3EC8"/>
    <w:rsid w:val="001A41FA"/>
    <w:rsid w:val="001A4287"/>
    <w:rsid w:val="001A4423"/>
    <w:rsid w:val="001A451D"/>
    <w:rsid w:val="001A4679"/>
    <w:rsid w:val="001A4833"/>
    <w:rsid w:val="001A4A99"/>
    <w:rsid w:val="001A4C16"/>
    <w:rsid w:val="001A4C4A"/>
    <w:rsid w:val="001A50B6"/>
    <w:rsid w:val="001A511C"/>
    <w:rsid w:val="001A514C"/>
    <w:rsid w:val="001A5490"/>
    <w:rsid w:val="001A5695"/>
    <w:rsid w:val="001A570C"/>
    <w:rsid w:val="001A579F"/>
    <w:rsid w:val="001A5A08"/>
    <w:rsid w:val="001A5AD8"/>
    <w:rsid w:val="001A5B99"/>
    <w:rsid w:val="001A5BD3"/>
    <w:rsid w:val="001A6192"/>
    <w:rsid w:val="001A61D3"/>
    <w:rsid w:val="001A62B2"/>
    <w:rsid w:val="001A66CF"/>
    <w:rsid w:val="001A6ACE"/>
    <w:rsid w:val="001A6D55"/>
    <w:rsid w:val="001A702E"/>
    <w:rsid w:val="001A704B"/>
    <w:rsid w:val="001A7122"/>
    <w:rsid w:val="001A72EE"/>
    <w:rsid w:val="001A7694"/>
    <w:rsid w:val="001A7740"/>
    <w:rsid w:val="001B03FC"/>
    <w:rsid w:val="001B0480"/>
    <w:rsid w:val="001B0572"/>
    <w:rsid w:val="001B0634"/>
    <w:rsid w:val="001B083B"/>
    <w:rsid w:val="001B09B0"/>
    <w:rsid w:val="001B0B5A"/>
    <w:rsid w:val="001B0C5E"/>
    <w:rsid w:val="001B147F"/>
    <w:rsid w:val="001B1718"/>
    <w:rsid w:val="001B1981"/>
    <w:rsid w:val="001B19BA"/>
    <w:rsid w:val="001B1A1D"/>
    <w:rsid w:val="001B1B36"/>
    <w:rsid w:val="001B1EC7"/>
    <w:rsid w:val="001B1FA9"/>
    <w:rsid w:val="001B2195"/>
    <w:rsid w:val="001B222D"/>
    <w:rsid w:val="001B2349"/>
    <w:rsid w:val="001B2859"/>
    <w:rsid w:val="001B2888"/>
    <w:rsid w:val="001B290E"/>
    <w:rsid w:val="001B29B4"/>
    <w:rsid w:val="001B2A9F"/>
    <w:rsid w:val="001B2BA1"/>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6E"/>
    <w:rsid w:val="001B5ACB"/>
    <w:rsid w:val="001B5CED"/>
    <w:rsid w:val="001B679F"/>
    <w:rsid w:val="001B67E3"/>
    <w:rsid w:val="001B69F7"/>
    <w:rsid w:val="001B6B0E"/>
    <w:rsid w:val="001B6B85"/>
    <w:rsid w:val="001B6F5A"/>
    <w:rsid w:val="001B7112"/>
    <w:rsid w:val="001B71ED"/>
    <w:rsid w:val="001B7430"/>
    <w:rsid w:val="001B75CC"/>
    <w:rsid w:val="001B7794"/>
    <w:rsid w:val="001B78C6"/>
    <w:rsid w:val="001B7CE0"/>
    <w:rsid w:val="001B7F78"/>
    <w:rsid w:val="001C00BE"/>
    <w:rsid w:val="001C0143"/>
    <w:rsid w:val="001C067A"/>
    <w:rsid w:val="001C08F1"/>
    <w:rsid w:val="001C0E94"/>
    <w:rsid w:val="001C13BB"/>
    <w:rsid w:val="001C15B7"/>
    <w:rsid w:val="001C1CCA"/>
    <w:rsid w:val="001C1D5D"/>
    <w:rsid w:val="001C1EBA"/>
    <w:rsid w:val="001C216F"/>
    <w:rsid w:val="001C2197"/>
    <w:rsid w:val="001C2977"/>
    <w:rsid w:val="001C2BB9"/>
    <w:rsid w:val="001C2C13"/>
    <w:rsid w:val="001C31F9"/>
    <w:rsid w:val="001C32AC"/>
    <w:rsid w:val="001C32FE"/>
    <w:rsid w:val="001C36F5"/>
    <w:rsid w:val="001C38A1"/>
    <w:rsid w:val="001C38EE"/>
    <w:rsid w:val="001C3D02"/>
    <w:rsid w:val="001C3D34"/>
    <w:rsid w:val="001C3F73"/>
    <w:rsid w:val="001C40AE"/>
    <w:rsid w:val="001C41DD"/>
    <w:rsid w:val="001C458C"/>
    <w:rsid w:val="001C4A65"/>
    <w:rsid w:val="001C5689"/>
    <w:rsid w:val="001C57BD"/>
    <w:rsid w:val="001C58A8"/>
    <w:rsid w:val="001C5A0C"/>
    <w:rsid w:val="001C5A9C"/>
    <w:rsid w:val="001C5C1D"/>
    <w:rsid w:val="001C5C3C"/>
    <w:rsid w:val="001C60ED"/>
    <w:rsid w:val="001C6198"/>
    <w:rsid w:val="001C62CC"/>
    <w:rsid w:val="001C641D"/>
    <w:rsid w:val="001C6507"/>
    <w:rsid w:val="001C6573"/>
    <w:rsid w:val="001C69FE"/>
    <w:rsid w:val="001C6B74"/>
    <w:rsid w:val="001C6E31"/>
    <w:rsid w:val="001C7122"/>
    <w:rsid w:val="001C76C4"/>
    <w:rsid w:val="001C7821"/>
    <w:rsid w:val="001C78BB"/>
    <w:rsid w:val="001C79F9"/>
    <w:rsid w:val="001C7C52"/>
    <w:rsid w:val="001D009B"/>
    <w:rsid w:val="001D045E"/>
    <w:rsid w:val="001D05F9"/>
    <w:rsid w:val="001D07BF"/>
    <w:rsid w:val="001D0913"/>
    <w:rsid w:val="001D0D45"/>
    <w:rsid w:val="001D1091"/>
    <w:rsid w:val="001D1112"/>
    <w:rsid w:val="001D186D"/>
    <w:rsid w:val="001D1A04"/>
    <w:rsid w:val="001D20A3"/>
    <w:rsid w:val="001D25D9"/>
    <w:rsid w:val="001D265A"/>
    <w:rsid w:val="001D26EF"/>
    <w:rsid w:val="001D279D"/>
    <w:rsid w:val="001D27C5"/>
    <w:rsid w:val="001D2C18"/>
    <w:rsid w:val="001D2F24"/>
    <w:rsid w:val="001D2F88"/>
    <w:rsid w:val="001D2FEA"/>
    <w:rsid w:val="001D35E4"/>
    <w:rsid w:val="001D37A4"/>
    <w:rsid w:val="001D3BD9"/>
    <w:rsid w:val="001D3D3D"/>
    <w:rsid w:val="001D4021"/>
    <w:rsid w:val="001D4124"/>
    <w:rsid w:val="001D43F6"/>
    <w:rsid w:val="001D44D3"/>
    <w:rsid w:val="001D4739"/>
    <w:rsid w:val="001D47EE"/>
    <w:rsid w:val="001D4A5A"/>
    <w:rsid w:val="001D4AB0"/>
    <w:rsid w:val="001D5891"/>
    <w:rsid w:val="001D5B34"/>
    <w:rsid w:val="001D5EE0"/>
    <w:rsid w:val="001D6402"/>
    <w:rsid w:val="001D6450"/>
    <w:rsid w:val="001D65DD"/>
    <w:rsid w:val="001D67F5"/>
    <w:rsid w:val="001D6883"/>
    <w:rsid w:val="001D69BC"/>
    <w:rsid w:val="001D69F8"/>
    <w:rsid w:val="001D6B74"/>
    <w:rsid w:val="001D6CA5"/>
    <w:rsid w:val="001D6E42"/>
    <w:rsid w:val="001D6EA3"/>
    <w:rsid w:val="001D73EB"/>
    <w:rsid w:val="001D74C9"/>
    <w:rsid w:val="001D7577"/>
    <w:rsid w:val="001D7782"/>
    <w:rsid w:val="001D7ABE"/>
    <w:rsid w:val="001D7BDD"/>
    <w:rsid w:val="001D7BEF"/>
    <w:rsid w:val="001D7C26"/>
    <w:rsid w:val="001D7C8C"/>
    <w:rsid w:val="001D7DA0"/>
    <w:rsid w:val="001D7E57"/>
    <w:rsid w:val="001D7F39"/>
    <w:rsid w:val="001D7FCB"/>
    <w:rsid w:val="001E0046"/>
    <w:rsid w:val="001E0205"/>
    <w:rsid w:val="001E04B9"/>
    <w:rsid w:val="001E0788"/>
    <w:rsid w:val="001E0977"/>
    <w:rsid w:val="001E0B5A"/>
    <w:rsid w:val="001E0CFB"/>
    <w:rsid w:val="001E0EE1"/>
    <w:rsid w:val="001E10DF"/>
    <w:rsid w:val="001E1168"/>
    <w:rsid w:val="001E12C5"/>
    <w:rsid w:val="001E1524"/>
    <w:rsid w:val="001E16AB"/>
    <w:rsid w:val="001E1846"/>
    <w:rsid w:val="001E196D"/>
    <w:rsid w:val="001E1FED"/>
    <w:rsid w:val="001E206C"/>
    <w:rsid w:val="001E20F7"/>
    <w:rsid w:val="001E2336"/>
    <w:rsid w:val="001E2856"/>
    <w:rsid w:val="001E2C25"/>
    <w:rsid w:val="001E2CEB"/>
    <w:rsid w:val="001E30A3"/>
    <w:rsid w:val="001E30A8"/>
    <w:rsid w:val="001E35C3"/>
    <w:rsid w:val="001E3ABA"/>
    <w:rsid w:val="001E3BC2"/>
    <w:rsid w:val="001E3F86"/>
    <w:rsid w:val="001E41FB"/>
    <w:rsid w:val="001E430A"/>
    <w:rsid w:val="001E4540"/>
    <w:rsid w:val="001E45E2"/>
    <w:rsid w:val="001E4648"/>
    <w:rsid w:val="001E4ABD"/>
    <w:rsid w:val="001E53C4"/>
    <w:rsid w:val="001E587D"/>
    <w:rsid w:val="001E588A"/>
    <w:rsid w:val="001E5A14"/>
    <w:rsid w:val="001E5A1A"/>
    <w:rsid w:val="001E60CA"/>
    <w:rsid w:val="001E65E1"/>
    <w:rsid w:val="001E6853"/>
    <w:rsid w:val="001E6A1E"/>
    <w:rsid w:val="001E6B8D"/>
    <w:rsid w:val="001E6FD3"/>
    <w:rsid w:val="001E7022"/>
    <w:rsid w:val="001E71D5"/>
    <w:rsid w:val="001E7266"/>
    <w:rsid w:val="001E746D"/>
    <w:rsid w:val="001E75F6"/>
    <w:rsid w:val="001E7696"/>
    <w:rsid w:val="001E7705"/>
    <w:rsid w:val="001E7838"/>
    <w:rsid w:val="001E79ED"/>
    <w:rsid w:val="001E7A49"/>
    <w:rsid w:val="001E7B52"/>
    <w:rsid w:val="001E7C51"/>
    <w:rsid w:val="001E7D66"/>
    <w:rsid w:val="001E7FFE"/>
    <w:rsid w:val="001F0248"/>
    <w:rsid w:val="001F0438"/>
    <w:rsid w:val="001F06AC"/>
    <w:rsid w:val="001F07CD"/>
    <w:rsid w:val="001F0877"/>
    <w:rsid w:val="001F08A0"/>
    <w:rsid w:val="001F090C"/>
    <w:rsid w:val="001F10E5"/>
    <w:rsid w:val="001F11D9"/>
    <w:rsid w:val="001F11F0"/>
    <w:rsid w:val="001F1509"/>
    <w:rsid w:val="001F172F"/>
    <w:rsid w:val="001F1C20"/>
    <w:rsid w:val="001F1F7D"/>
    <w:rsid w:val="001F1F99"/>
    <w:rsid w:val="001F1F9F"/>
    <w:rsid w:val="001F26AA"/>
    <w:rsid w:val="001F2B81"/>
    <w:rsid w:val="001F2C1B"/>
    <w:rsid w:val="001F3328"/>
    <w:rsid w:val="001F353B"/>
    <w:rsid w:val="001F37D0"/>
    <w:rsid w:val="001F391A"/>
    <w:rsid w:val="001F39BD"/>
    <w:rsid w:val="001F3B20"/>
    <w:rsid w:val="001F3D85"/>
    <w:rsid w:val="001F4135"/>
    <w:rsid w:val="001F4177"/>
    <w:rsid w:val="001F41CC"/>
    <w:rsid w:val="001F44EB"/>
    <w:rsid w:val="001F48A8"/>
    <w:rsid w:val="001F492D"/>
    <w:rsid w:val="001F4D27"/>
    <w:rsid w:val="001F506D"/>
    <w:rsid w:val="001F53DA"/>
    <w:rsid w:val="001F5440"/>
    <w:rsid w:val="001F54AA"/>
    <w:rsid w:val="001F54D5"/>
    <w:rsid w:val="001F5511"/>
    <w:rsid w:val="001F5684"/>
    <w:rsid w:val="001F5AF2"/>
    <w:rsid w:val="001F5C10"/>
    <w:rsid w:val="001F6113"/>
    <w:rsid w:val="001F66E0"/>
    <w:rsid w:val="001F6A3B"/>
    <w:rsid w:val="001F6C93"/>
    <w:rsid w:val="001F6CA1"/>
    <w:rsid w:val="001F7159"/>
    <w:rsid w:val="001F74F3"/>
    <w:rsid w:val="001F7814"/>
    <w:rsid w:val="001F7986"/>
    <w:rsid w:val="001F7987"/>
    <w:rsid w:val="001F7C78"/>
    <w:rsid w:val="001F7C9F"/>
    <w:rsid w:val="001F7E1F"/>
    <w:rsid w:val="00200193"/>
    <w:rsid w:val="00200319"/>
    <w:rsid w:val="00200529"/>
    <w:rsid w:val="00200674"/>
    <w:rsid w:val="00200913"/>
    <w:rsid w:val="00200ECF"/>
    <w:rsid w:val="002010F0"/>
    <w:rsid w:val="00201612"/>
    <w:rsid w:val="00201767"/>
    <w:rsid w:val="0020183D"/>
    <w:rsid w:val="00201840"/>
    <w:rsid w:val="00201BBA"/>
    <w:rsid w:val="00203053"/>
    <w:rsid w:val="00203778"/>
    <w:rsid w:val="00203A51"/>
    <w:rsid w:val="0020401C"/>
    <w:rsid w:val="002043DF"/>
    <w:rsid w:val="002045B4"/>
    <w:rsid w:val="002052B3"/>
    <w:rsid w:val="002057E5"/>
    <w:rsid w:val="002059E4"/>
    <w:rsid w:val="00205C21"/>
    <w:rsid w:val="00205F8B"/>
    <w:rsid w:val="002060A3"/>
    <w:rsid w:val="002061C1"/>
    <w:rsid w:val="00206631"/>
    <w:rsid w:val="00206896"/>
    <w:rsid w:val="002068CD"/>
    <w:rsid w:val="00206B57"/>
    <w:rsid w:val="00206DE7"/>
    <w:rsid w:val="00207050"/>
    <w:rsid w:val="00207693"/>
    <w:rsid w:val="002076F7"/>
    <w:rsid w:val="00207922"/>
    <w:rsid w:val="00207A0E"/>
    <w:rsid w:val="00207C9E"/>
    <w:rsid w:val="00207E75"/>
    <w:rsid w:val="00210050"/>
    <w:rsid w:val="0021005C"/>
    <w:rsid w:val="0021016F"/>
    <w:rsid w:val="00210246"/>
    <w:rsid w:val="002103C7"/>
    <w:rsid w:val="00210979"/>
    <w:rsid w:val="00210AF9"/>
    <w:rsid w:val="0021136F"/>
    <w:rsid w:val="002114F5"/>
    <w:rsid w:val="00211988"/>
    <w:rsid w:val="00211B0E"/>
    <w:rsid w:val="00211F14"/>
    <w:rsid w:val="00211FE8"/>
    <w:rsid w:val="00212050"/>
    <w:rsid w:val="0021205A"/>
    <w:rsid w:val="002123E8"/>
    <w:rsid w:val="00212547"/>
    <w:rsid w:val="00212565"/>
    <w:rsid w:val="0021277F"/>
    <w:rsid w:val="00212909"/>
    <w:rsid w:val="00212C3B"/>
    <w:rsid w:val="00213233"/>
    <w:rsid w:val="002134A3"/>
    <w:rsid w:val="002138E0"/>
    <w:rsid w:val="00213BE1"/>
    <w:rsid w:val="00213DCC"/>
    <w:rsid w:val="00213F14"/>
    <w:rsid w:val="00214AA0"/>
    <w:rsid w:val="00214B62"/>
    <w:rsid w:val="002152FD"/>
    <w:rsid w:val="0021530D"/>
    <w:rsid w:val="0021536E"/>
    <w:rsid w:val="00215946"/>
    <w:rsid w:val="002159CC"/>
    <w:rsid w:val="00215C62"/>
    <w:rsid w:val="00216146"/>
    <w:rsid w:val="00216218"/>
    <w:rsid w:val="002162F4"/>
    <w:rsid w:val="0021648A"/>
    <w:rsid w:val="00216C7F"/>
    <w:rsid w:val="00216E49"/>
    <w:rsid w:val="00216FC9"/>
    <w:rsid w:val="002170B8"/>
    <w:rsid w:val="00217200"/>
    <w:rsid w:val="002172C5"/>
    <w:rsid w:val="002173BD"/>
    <w:rsid w:val="002177F0"/>
    <w:rsid w:val="00217942"/>
    <w:rsid w:val="002179FD"/>
    <w:rsid w:val="00217F6D"/>
    <w:rsid w:val="00220150"/>
    <w:rsid w:val="00220182"/>
    <w:rsid w:val="00220303"/>
    <w:rsid w:val="00220336"/>
    <w:rsid w:val="002207BF"/>
    <w:rsid w:val="00220B4C"/>
    <w:rsid w:val="00220B6A"/>
    <w:rsid w:val="00220C5C"/>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06A"/>
    <w:rsid w:val="00223127"/>
    <w:rsid w:val="0022314B"/>
    <w:rsid w:val="00223310"/>
    <w:rsid w:val="00223A18"/>
    <w:rsid w:val="00223E6F"/>
    <w:rsid w:val="0022436E"/>
    <w:rsid w:val="002244A6"/>
    <w:rsid w:val="0022464D"/>
    <w:rsid w:val="0022473A"/>
    <w:rsid w:val="00224B95"/>
    <w:rsid w:val="00224D37"/>
    <w:rsid w:val="00224EFF"/>
    <w:rsid w:val="00225146"/>
    <w:rsid w:val="00225180"/>
    <w:rsid w:val="002251F3"/>
    <w:rsid w:val="002252FF"/>
    <w:rsid w:val="002255D1"/>
    <w:rsid w:val="002255FA"/>
    <w:rsid w:val="00225AB2"/>
    <w:rsid w:val="00225E0B"/>
    <w:rsid w:val="002260AA"/>
    <w:rsid w:val="002262E4"/>
    <w:rsid w:val="00226960"/>
    <w:rsid w:val="00226C17"/>
    <w:rsid w:val="00226F81"/>
    <w:rsid w:val="002273F4"/>
    <w:rsid w:val="0022743E"/>
    <w:rsid w:val="00227729"/>
    <w:rsid w:val="002279BA"/>
    <w:rsid w:val="00227A6F"/>
    <w:rsid w:val="00227C47"/>
    <w:rsid w:val="00227D62"/>
    <w:rsid w:val="00227F81"/>
    <w:rsid w:val="0023014B"/>
    <w:rsid w:val="00230521"/>
    <w:rsid w:val="00230552"/>
    <w:rsid w:val="0023057F"/>
    <w:rsid w:val="002305B8"/>
    <w:rsid w:val="00230825"/>
    <w:rsid w:val="00230ABE"/>
    <w:rsid w:val="00230CC7"/>
    <w:rsid w:val="00230CF6"/>
    <w:rsid w:val="002310CC"/>
    <w:rsid w:val="0023133F"/>
    <w:rsid w:val="002313F3"/>
    <w:rsid w:val="00231809"/>
    <w:rsid w:val="00231836"/>
    <w:rsid w:val="0023193A"/>
    <w:rsid w:val="00231CAC"/>
    <w:rsid w:val="00231F19"/>
    <w:rsid w:val="002320D8"/>
    <w:rsid w:val="002321F6"/>
    <w:rsid w:val="00232601"/>
    <w:rsid w:val="00232785"/>
    <w:rsid w:val="00232B54"/>
    <w:rsid w:val="00232BDE"/>
    <w:rsid w:val="00232EBA"/>
    <w:rsid w:val="0023307C"/>
    <w:rsid w:val="0023308E"/>
    <w:rsid w:val="00233406"/>
    <w:rsid w:val="00233426"/>
    <w:rsid w:val="00233455"/>
    <w:rsid w:val="0023352F"/>
    <w:rsid w:val="0023367F"/>
    <w:rsid w:val="002336A4"/>
    <w:rsid w:val="00233858"/>
    <w:rsid w:val="00233C87"/>
    <w:rsid w:val="00233E74"/>
    <w:rsid w:val="00234151"/>
    <w:rsid w:val="002341A7"/>
    <w:rsid w:val="002341B7"/>
    <w:rsid w:val="00234A24"/>
    <w:rsid w:val="00234BA8"/>
    <w:rsid w:val="00234D72"/>
    <w:rsid w:val="002352A6"/>
    <w:rsid w:val="002354B0"/>
    <w:rsid w:val="00235516"/>
    <w:rsid w:val="00235839"/>
    <w:rsid w:val="00235981"/>
    <w:rsid w:val="00235AA5"/>
    <w:rsid w:val="00235BE4"/>
    <w:rsid w:val="00235C9A"/>
    <w:rsid w:val="0023600F"/>
    <w:rsid w:val="0023692B"/>
    <w:rsid w:val="00236A55"/>
    <w:rsid w:val="00236B00"/>
    <w:rsid w:val="00236B07"/>
    <w:rsid w:val="00236CC6"/>
    <w:rsid w:val="0023769D"/>
    <w:rsid w:val="002377DC"/>
    <w:rsid w:val="00237E0D"/>
    <w:rsid w:val="00237E54"/>
    <w:rsid w:val="002400EF"/>
    <w:rsid w:val="00240206"/>
    <w:rsid w:val="00240260"/>
    <w:rsid w:val="002402CC"/>
    <w:rsid w:val="002405F2"/>
    <w:rsid w:val="00240C7A"/>
    <w:rsid w:val="00240E81"/>
    <w:rsid w:val="0024128E"/>
    <w:rsid w:val="0024198E"/>
    <w:rsid w:val="00241A03"/>
    <w:rsid w:val="00241CCF"/>
    <w:rsid w:val="002423C9"/>
    <w:rsid w:val="00242576"/>
    <w:rsid w:val="002427B8"/>
    <w:rsid w:val="0024283D"/>
    <w:rsid w:val="00242B54"/>
    <w:rsid w:val="00242CEE"/>
    <w:rsid w:val="00242D53"/>
    <w:rsid w:val="0024356A"/>
    <w:rsid w:val="00243962"/>
    <w:rsid w:val="0024396F"/>
    <w:rsid w:val="00244135"/>
    <w:rsid w:val="0024421B"/>
    <w:rsid w:val="00244B76"/>
    <w:rsid w:val="00244E77"/>
    <w:rsid w:val="002452D1"/>
    <w:rsid w:val="0024557A"/>
    <w:rsid w:val="00245898"/>
    <w:rsid w:val="00245C8E"/>
    <w:rsid w:val="00245DA2"/>
    <w:rsid w:val="002463CE"/>
    <w:rsid w:val="0024652A"/>
    <w:rsid w:val="002465A7"/>
    <w:rsid w:val="00246755"/>
    <w:rsid w:val="00247021"/>
    <w:rsid w:val="0024705D"/>
    <w:rsid w:val="00247318"/>
    <w:rsid w:val="0024762A"/>
    <w:rsid w:val="0024774B"/>
    <w:rsid w:val="002479BD"/>
    <w:rsid w:val="00247A9B"/>
    <w:rsid w:val="00247B03"/>
    <w:rsid w:val="00247B1A"/>
    <w:rsid w:val="00247B87"/>
    <w:rsid w:val="00247E71"/>
    <w:rsid w:val="00247FBB"/>
    <w:rsid w:val="002500A7"/>
    <w:rsid w:val="00250508"/>
    <w:rsid w:val="0025056C"/>
    <w:rsid w:val="002505FB"/>
    <w:rsid w:val="002507D9"/>
    <w:rsid w:val="0025091A"/>
    <w:rsid w:val="00250AC9"/>
    <w:rsid w:val="00250D41"/>
    <w:rsid w:val="00250E25"/>
    <w:rsid w:val="00251041"/>
    <w:rsid w:val="00251180"/>
    <w:rsid w:val="002511CE"/>
    <w:rsid w:val="002514A4"/>
    <w:rsid w:val="0025169D"/>
    <w:rsid w:val="0025183B"/>
    <w:rsid w:val="00251EF2"/>
    <w:rsid w:val="00251F5D"/>
    <w:rsid w:val="00251FE5"/>
    <w:rsid w:val="00252021"/>
    <w:rsid w:val="002522E9"/>
    <w:rsid w:val="002525CF"/>
    <w:rsid w:val="002525D6"/>
    <w:rsid w:val="002525FF"/>
    <w:rsid w:val="00252952"/>
    <w:rsid w:val="00252973"/>
    <w:rsid w:val="002529E7"/>
    <w:rsid w:val="00252BAA"/>
    <w:rsid w:val="00252C54"/>
    <w:rsid w:val="00252D8F"/>
    <w:rsid w:val="0025309A"/>
    <w:rsid w:val="002534C2"/>
    <w:rsid w:val="0025386A"/>
    <w:rsid w:val="00253874"/>
    <w:rsid w:val="00254065"/>
    <w:rsid w:val="002540A3"/>
    <w:rsid w:val="00254169"/>
    <w:rsid w:val="002542AD"/>
    <w:rsid w:val="002542FC"/>
    <w:rsid w:val="002543F6"/>
    <w:rsid w:val="002546E5"/>
    <w:rsid w:val="002546FC"/>
    <w:rsid w:val="0025497C"/>
    <w:rsid w:val="002549EF"/>
    <w:rsid w:val="00254A35"/>
    <w:rsid w:val="00254E4D"/>
    <w:rsid w:val="00254F26"/>
    <w:rsid w:val="00254F3D"/>
    <w:rsid w:val="00255809"/>
    <w:rsid w:val="00255A1B"/>
    <w:rsid w:val="00255D1C"/>
    <w:rsid w:val="00255E10"/>
    <w:rsid w:val="00255E25"/>
    <w:rsid w:val="002560BB"/>
    <w:rsid w:val="0025648B"/>
    <w:rsid w:val="00256D43"/>
    <w:rsid w:val="00257048"/>
    <w:rsid w:val="00257158"/>
    <w:rsid w:val="00257649"/>
    <w:rsid w:val="00257665"/>
    <w:rsid w:val="0025768B"/>
    <w:rsid w:val="002579C2"/>
    <w:rsid w:val="00257A23"/>
    <w:rsid w:val="00257B1D"/>
    <w:rsid w:val="00257BEC"/>
    <w:rsid w:val="002600ED"/>
    <w:rsid w:val="00260460"/>
    <w:rsid w:val="002604BF"/>
    <w:rsid w:val="00260546"/>
    <w:rsid w:val="0026083B"/>
    <w:rsid w:val="00260C4D"/>
    <w:rsid w:val="0026141C"/>
    <w:rsid w:val="002616AE"/>
    <w:rsid w:val="0026171E"/>
    <w:rsid w:val="00261922"/>
    <w:rsid w:val="00261EF3"/>
    <w:rsid w:val="00261FBA"/>
    <w:rsid w:val="002621CB"/>
    <w:rsid w:val="002623FF"/>
    <w:rsid w:val="002627E4"/>
    <w:rsid w:val="00262962"/>
    <w:rsid w:val="00262A04"/>
    <w:rsid w:val="00262C13"/>
    <w:rsid w:val="00263124"/>
    <w:rsid w:val="00263145"/>
    <w:rsid w:val="002634A3"/>
    <w:rsid w:val="00263556"/>
    <w:rsid w:val="002636CF"/>
    <w:rsid w:val="00263DF7"/>
    <w:rsid w:val="00263E60"/>
    <w:rsid w:val="0026404B"/>
    <w:rsid w:val="002640AE"/>
    <w:rsid w:val="002641C6"/>
    <w:rsid w:val="002644EB"/>
    <w:rsid w:val="0026456B"/>
    <w:rsid w:val="00264838"/>
    <w:rsid w:val="00264E27"/>
    <w:rsid w:val="002655F7"/>
    <w:rsid w:val="002656C8"/>
    <w:rsid w:val="002656F4"/>
    <w:rsid w:val="00265E51"/>
    <w:rsid w:val="00266027"/>
    <w:rsid w:val="0026673A"/>
    <w:rsid w:val="0026695E"/>
    <w:rsid w:val="00266B0A"/>
    <w:rsid w:val="0026720B"/>
    <w:rsid w:val="00267323"/>
    <w:rsid w:val="00267390"/>
    <w:rsid w:val="00267B7D"/>
    <w:rsid w:val="00267E1C"/>
    <w:rsid w:val="00267F51"/>
    <w:rsid w:val="0027071C"/>
    <w:rsid w:val="00270776"/>
    <w:rsid w:val="0027084F"/>
    <w:rsid w:val="002708EA"/>
    <w:rsid w:val="00270B61"/>
    <w:rsid w:val="00270DA3"/>
    <w:rsid w:val="00270EF7"/>
    <w:rsid w:val="00271262"/>
    <w:rsid w:val="00271351"/>
    <w:rsid w:val="00271540"/>
    <w:rsid w:val="00271665"/>
    <w:rsid w:val="00271D1D"/>
    <w:rsid w:val="00271FD5"/>
    <w:rsid w:val="0027239C"/>
    <w:rsid w:val="00272503"/>
    <w:rsid w:val="002727E9"/>
    <w:rsid w:val="00272FC0"/>
    <w:rsid w:val="00273383"/>
    <w:rsid w:val="00274160"/>
    <w:rsid w:val="002742FE"/>
    <w:rsid w:val="00274407"/>
    <w:rsid w:val="002748AB"/>
    <w:rsid w:val="00274AE8"/>
    <w:rsid w:val="00274EAF"/>
    <w:rsid w:val="00275117"/>
    <w:rsid w:val="0027511B"/>
    <w:rsid w:val="00275146"/>
    <w:rsid w:val="002751FB"/>
    <w:rsid w:val="002763C5"/>
    <w:rsid w:val="00276592"/>
    <w:rsid w:val="002767D1"/>
    <w:rsid w:val="00276E53"/>
    <w:rsid w:val="0027705A"/>
    <w:rsid w:val="002777CE"/>
    <w:rsid w:val="00277D78"/>
    <w:rsid w:val="00280006"/>
    <w:rsid w:val="00280156"/>
    <w:rsid w:val="00280215"/>
    <w:rsid w:val="00280367"/>
    <w:rsid w:val="00280E6C"/>
    <w:rsid w:val="00280E9D"/>
    <w:rsid w:val="0028115B"/>
    <w:rsid w:val="00281164"/>
    <w:rsid w:val="002811A4"/>
    <w:rsid w:val="002814ED"/>
    <w:rsid w:val="00281784"/>
    <w:rsid w:val="002817A9"/>
    <w:rsid w:val="0028182A"/>
    <w:rsid w:val="00281A30"/>
    <w:rsid w:val="00281BD2"/>
    <w:rsid w:val="00281C8F"/>
    <w:rsid w:val="00281D18"/>
    <w:rsid w:val="00281E47"/>
    <w:rsid w:val="00282044"/>
    <w:rsid w:val="00282323"/>
    <w:rsid w:val="00282CD5"/>
    <w:rsid w:val="00282EB0"/>
    <w:rsid w:val="002831CB"/>
    <w:rsid w:val="002832BA"/>
    <w:rsid w:val="002833BA"/>
    <w:rsid w:val="002836C0"/>
    <w:rsid w:val="0028371C"/>
    <w:rsid w:val="002837AA"/>
    <w:rsid w:val="00283C8F"/>
    <w:rsid w:val="0028417A"/>
    <w:rsid w:val="00284483"/>
    <w:rsid w:val="0028495C"/>
    <w:rsid w:val="00284AB4"/>
    <w:rsid w:val="00284AB5"/>
    <w:rsid w:val="00284C11"/>
    <w:rsid w:val="00284F61"/>
    <w:rsid w:val="00284FFD"/>
    <w:rsid w:val="00285B05"/>
    <w:rsid w:val="00285F14"/>
    <w:rsid w:val="00285FCA"/>
    <w:rsid w:val="00286290"/>
    <w:rsid w:val="002862E0"/>
    <w:rsid w:val="002864AC"/>
    <w:rsid w:val="002867B7"/>
    <w:rsid w:val="00286834"/>
    <w:rsid w:val="002868CE"/>
    <w:rsid w:val="002869C2"/>
    <w:rsid w:val="00286A7D"/>
    <w:rsid w:val="00286BE4"/>
    <w:rsid w:val="00286FB6"/>
    <w:rsid w:val="002871C1"/>
    <w:rsid w:val="002873CF"/>
    <w:rsid w:val="00287569"/>
    <w:rsid w:val="002878DD"/>
    <w:rsid w:val="00290255"/>
    <w:rsid w:val="002904C8"/>
    <w:rsid w:val="00290572"/>
    <w:rsid w:val="00290604"/>
    <w:rsid w:val="002907E3"/>
    <w:rsid w:val="00291113"/>
    <w:rsid w:val="00291403"/>
    <w:rsid w:val="0029142D"/>
    <w:rsid w:val="0029159A"/>
    <w:rsid w:val="00291764"/>
    <w:rsid w:val="002918A6"/>
    <w:rsid w:val="002918C3"/>
    <w:rsid w:val="00291991"/>
    <w:rsid w:val="002919B4"/>
    <w:rsid w:val="00291B7C"/>
    <w:rsid w:val="00291BF1"/>
    <w:rsid w:val="00291FB2"/>
    <w:rsid w:val="00291FED"/>
    <w:rsid w:val="00292170"/>
    <w:rsid w:val="0029225A"/>
    <w:rsid w:val="00292521"/>
    <w:rsid w:val="00292604"/>
    <w:rsid w:val="00292753"/>
    <w:rsid w:val="00292E6B"/>
    <w:rsid w:val="00292ED1"/>
    <w:rsid w:val="00292F7F"/>
    <w:rsid w:val="00292FC6"/>
    <w:rsid w:val="002930C9"/>
    <w:rsid w:val="0029318A"/>
    <w:rsid w:val="002931FD"/>
    <w:rsid w:val="002932D7"/>
    <w:rsid w:val="00293361"/>
    <w:rsid w:val="00293644"/>
    <w:rsid w:val="002937B7"/>
    <w:rsid w:val="00293B25"/>
    <w:rsid w:val="00293BD0"/>
    <w:rsid w:val="00293D8A"/>
    <w:rsid w:val="002942AE"/>
    <w:rsid w:val="002942E4"/>
    <w:rsid w:val="0029441C"/>
    <w:rsid w:val="0029443D"/>
    <w:rsid w:val="0029449E"/>
    <w:rsid w:val="0029461E"/>
    <w:rsid w:val="00294892"/>
    <w:rsid w:val="00294977"/>
    <w:rsid w:val="00294A84"/>
    <w:rsid w:val="00294C47"/>
    <w:rsid w:val="00294C87"/>
    <w:rsid w:val="00294DCB"/>
    <w:rsid w:val="00294DFF"/>
    <w:rsid w:val="00295106"/>
    <w:rsid w:val="00295288"/>
    <w:rsid w:val="00295554"/>
    <w:rsid w:val="00295583"/>
    <w:rsid w:val="00295714"/>
    <w:rsid w:val="00295743"/>
    <w:rsid w:val="00295B00"/>
    <w:rsid w:val="00295BC5"/>
    <w:rsid w:val="00296193"/>
    <w:rsid w:val="00296410"/>
    <w:rsid w:val="00296995"/>
    <w:rsid w:val="00296AA2"/>
    <w:rsid w:val="00296ACB"/>
    <w:rsid w:val="00296B46"/>
    <w:rsid w:val="002970F4"/>
    <w:rsid w:val="002975B0"/>
    <w:rsid w:val="002975BE"/>
    <w:rsid w:val="0029784C"/>
    <w:rsid w:val="0029785F"/>
    <w:rsid w:val="00297A89"/>
    <w:rsid w:val="00297AB9"/>
    <w:rsid w:val="00297B87"/>
    <w:rsid w:val="002A006D"/>
    <w:rsid w:val="002A05D1"/>
    <w:rsid w:val="002A06E3"/>
    <w:rsid w:val="002A08C5"/>
    <w:rsid w:val="002A0C48"/>
    <w:rsid w:val="002A0C7E"/>
    <w:rsid w:val="002A15A0"/>
    <w:rsid w:val="002A17F3"/>
    <w:rsid w:val="002A1A2A"/>
    <w:rsid w:val="002A1A30"/>
    <w:rsid w:val="002A1CE2"/>
    <w:rsid w:val="002A2335"/>
    <w:rsid w:val="002A2490"/>
    <w:rsid w:val="002A25A3"/>
    <w:rsid w:val="002A263A"/>
    <w:rsid w:val="002A2694"/>
    <w:rsid w:val="002A2A66"/>
    <w:rsid w:val="002A2FFA"/>
    <w:rsid w:val="002A310A"/>
    <w:rsid w:val="002A311A"/>
    <w:rsid w:val="002A3170"/>
    <w:rsid w:val="002A347C"/>
    <w:rsid w:val="002A366D"/>
    <w:rsid w:val="002A37C2"/>
    <w:rsid w:val="002A3D00"/>
    <w:rsid w:val="002A3DE9"/>
    <w:rsid w:val="002A4454"/>
    <w:rsid w:val="002A467E"/>
    <w:rsid w:val="002A47E3"/>
    <w:rsid w:val="002A5069"/>
    <w:rsid w:val="002A5321"/>
    <w:rsid w:val="002A5352"/>
    <w:rsid w:val="002A53B7"/>
    <w:rsid w:val="002A5504"/>
    <w:rsid w:val="002A5CAB"/>
    <w:rsid w:val="002A5D2D"/>
    <w:rsid w:val="002A5EAB"/>
    <w:rsid w:val="002A5F92"/>
    <w:rsid w:val="002A6421"/>
    <w:rsid w:val="002A677E"/>
    <w:rsid w:val="002A67E2"/>
    <w:rsid w:val="002A67F2"/>
    <w:rsid w:val="002A6902"/>
    <w:rsid w:val="002A6B70"/>
    <w:rsid w:val="002A6D43"/>
    <w:rsid w:val="002A6DD9"/>
    <w:rsid w:val="002A6E23"/>
    <w:rsid w:val="002A707C"/>
    <w:rsid w:val="002A70AF"/>
    <w:rsid w:val="002A716C"/>
    <w:rsid w:val="002A7635"/>
    <w:rsid w:val="002A778C"/>
    <w:rsid w:val="002A7881"/>
    <w:rsid w:val="002A790C"/>
    <w:rsid w:val="002A7A43"/>
    <w:rsid w:val="002A7AB7"/>
    <w:rsid w:val="002A7B00"/>
    <w:rsid w:val="002A7F2E"/>
    <w:rsid w:val="002B0586"/>
    <w:rsid w:val="002B077D"/>
    <w:rsid w:val="002B0790"/>
    <w:rsid w:val="002B0A94"/>
    <w:rsid w:val="002B0BFC"/>
    <w:rsid w:val="002B0C2C"/>
    <w:rsid w:val="002B0C92"/>
    <w:rsid w:val="002B0FF6"/>
    <w:rsid w:val="002B105B"/>
    <w:rsid w:val="002B13A3"/>
    <w:rsid w:val="002B13DD"/>
    <w:rsid w:val="002B15DB"/>
    <w:rsid w:val="002B1671"/>
    <w:rsid w:val="002B1950"/>
    <w:rsid w:val="002B1C8A"/>
    <w:rsid w:val="002B1EEC"/>
    <w:rsid w:val="002B212C"/>
    <w:rsid w:val="002B2283"/>
    <w:rsid w:val="002B25A6"/>
    <w:rsid w:val="002B27D3"/>
    <w:rsid w:val="002B283D"/>
    <w:rsid w:val="002B2BE7"/>
    <w:rsid w:val="002B2C1C"/>
    <w:rsid w:val="002B2D64"/>
    <w:rsid w:val="002B2E88"/>
    <w:rsid w:val="002B2EC1"/>
    <w:rsid w:val="002B2F51"/>
    <w:rsid w:val="002B39FA"/>
    <w:rsid w:val="002B3B4E"/>
    <w:rsid w:val="002B3C89"/>
    <w:rsid w:val="002B400E"/>
    <w:rsid w:val="002B4097"/>
    <w:rsid w:val="002B4219"/>
    <w:rsid w:val="002B45F7"/>
    <w:rsid w:val="002B48BC"/>
    <w:rsid w:val="002B4C15"/>
    <w:rsid w:val="002B5626"/>
    <w:rsid w:val="002B599D"/>
    <w:rsid w:val="002B5A59"/>
    <w:rsid w:val="002B5C9E"/>
    <w:rsid w:val="002B5F9F"/>
    <w:rsid w:val="002B613F"/>
    <w:rsid w:val="002B631C"/>
    <w:rsid w:val="002B6937"/>
    <w:rsid w:val="002B7116"/>
    <w:rsid w:val="002B7689"/>
    <w:rsid w:val="002B769E"/>
    <w:rsid w:val="002B7935"/>
    <w:rsid w:val="002C00CD"/>
    <w:rsid w:val="002C02BB"/>
    <w:rsid w:val="002C061E"/>
    <w:rsid w:val="002C065C"/>
    <w:rsid w:val="002C0763"/>
    <w:rsid w:val="002C088A"/>
    <w:rsid w:val="002C088D"/>
    <w:rsid w:val="002C0963"/>
    <w:rsid w:val="002C0DEA"/>
    <w:rsid w:val="002C0FE9"/>
    <w:rsid w:val="002C100C"/>
    <w:rsid w:val="002C14D2"/>
    <w:rsid w:val="002C15CD"/>
    <w:rsid w:val="002C1797"/>
    <w:rsid w:val="002C2098"/>
    <w:rsid w:val="002C214C"/>
    <w:rsid w:val="002C2224"/>
    <w:rsid w:val="002C22BE"/>
    <w:rsid w:val="002C235D"/>
    <w:rsid w:val="002C23E3"/>
    <w:rsid w:val="002C240A"/>
    <w:rsid w:val="002C27E8"/>
    <w:rsid w:val="002C2928"/>
    <w:rsid w:val="002C2B21"/>
    <w:rsid w:val="002C30DA"/>
    <w:rsid w:val="002C3334"/>
    <w:rsid w:val="002C3352"/>
    <w:rsid w:val="002C33F2"/>
    <w:rsid w:val="002C3560"/>
    <w:rsid w:val="002C38BB"/>
    <w:rsid w:val="002C3A60"/>
    <w:rsid w:val="002C3B80"/>
    <w:rsid w:val="002C3E21"/>
    <w:rsid w:val="002C3EFC"/>
    <w:rsid w:val="002C3FEE"/>
    <w:rsid w:val="002C4059"/>
    <w:rsid w:val="002C44A9"/>
    <w:rsid w:val="002C45C6"/>
    <w:rsid w:val="002C47E9"/>
    <w:rsid w:val="002C4930"/>
    <w:rsid w:val="002C4F66"/>
    <w:rsid w:val="002C4FF5"/>
    <w:rsid w:val="002C5323"/>
    <w:rsid w:val="002C5399"/>
    <w:rsid w:val="002C53C6"/>
    <w:rsid w:val="002C5956"/>
    <w:rsid w:val="002C5DB8"/>
    <w:rsid w:val="002C5E24"/>
    <w:rsid w:val="002C5F8B"/>
    <w:rsid w:val="002C600E"/>
    <w:rsid w:val="002C6124"/>
    <w:rsid w:val="002C657D"/>
    <w:rsid w:val="002C65C7"/>
    <w:rsid w:val="002C6627"/>
    <w:rsid w:val="002C667A"/>
    <w:rsid w:val="002C68E1"/>
    <w:rsid w:val="002C69E0"/>
    <w:rsid w:val="002C6AF1"/>
    <w:rsid w:val="002C6BD2"/>
    <w:rsid w:val="002D02EA"/>
    <w:rsid w:val="002D0669"/>
    <w:rsid w:val="002D08E1"/>
    <w:rsid w:val="002D0ECC"/>
    <w:rsid w:val="002D15B5"/>
    <w:rsid w:val="002D18A3"/>
    <w:rsid w:val="002D1935"/>
    <w:rsid w:val="002D1F42"/>
    <w:rsid w:val="002D1FD1"/>
    <w:rsid w:val="002D20EA"/>
    <w:rsid w:val="002D2388"/>
    <w:rsid w:val="002D26B8"/>
    <w:rsid w:val="002D2BAC"/>
    <w:rsid w:val="002D2BAD"/>
    <w:rsid w:val="002D2D41"/>
    <w:rsid w:val="002D2D8F"/>
    <w:rsid w:val="002D31D9"/>
    <w:rsid w:val="002D3309"/>
    <w:rsid w:val="002D33EA"/>
    <w:rsid w:val="002D387D"/>
    <w:rsid w:val="002D38B6"/>
    <w:rsid w:val="002D39BE"/>
    <w:rsid w:val="002D39C2"/>
    <w:rsid w:val="002D3A9B"/>
    <w:rsid w:val="002D3F0A"/>
    <w:rsid w:val="002D40A2"/>
    <w:rsid w:val="002D45BF"/>
    <w:rsid w:val="002D47D6"/>
    <w:rsid w:val="002D4A40"/>
    <w:rsid w:val="002D4A63"/>
    <w:rsid w:val="002D4B73"/>
    <w:rsid w:val="002D4E5B"/>
    <w:rsid w:val="002D5024"/>
    <w:rsid w:val="002D5526"/>
    <w:rsid w:val="002D574B"/>
    <w:rsid w:val="002D59DA"/>
    <w:rsid w:val="002D5A21"/>
    <w:rsid w:val="002D5C42"/>
    <w:rsid w:val="002D5E8E"/>
    <w:rsid w:val="002D6667"/>
    <w:rsid w:val="002D6843"/>
    <w:rsid w:val="002D68E3"/>
    <w:rsid w:val="002D6D42"/>
    <w:rsid w:val="002D6F57"/>
    <w:rsid w:val="002D6F61"/>
    <w:rsid w:val="002D715D"/>
    <w:rsid w:val="002D7B21"/>
    <w:rsid w:val="002D7F0E"/>
    <w:rsid w:val="002E02A6"/>
    <w:rsid w:val="002E0A9C"/>
    <w:rsid w:val="002E105C"/>
    <w:rsid w:val="002E13BD"/>
    <w:rsid w:val="002E14C5"/>
    <w:rsid w:val="002E1893"/>
    <w:rsid w:val="002E199A"/>
    <w:rsid w:val="002E1D67"/>
    <w:rsid w:val="002E256C"/>
    <w:rsid w:val="002E275B"/>
    <w:rsid w:val="002E28E8"/>
    <w:rsid w:val="002E2B30"/>
    <w:rsid w:val="002E2D89"/>
    <w:rsid w:val="002E2DD4"/>
    <w:rsid w:val="002E2F56"/>
    <w:rsid w:val="002E333D"/>
    <w:rsid w:val="002E3421"/>
    <w:rsid w:val="002E348E"/>
    <w:rsid w:val="002E3B0E"/>
    <w:rsid w:val="002E3C2A"/>
    <w:rsid w:val="002E3D78"/>
    <w:rsid w:val="002E3E73"/>
    <w:rsid w:val="002E4247"/>
    <w:rsid w:val="002E4475"/>
    <w:rsid w:val="002E4A43"/>
    <w:rsid w:val="002E4AB0"/>
    <w:rsid w:val="002E4B57"/>
    <w:rsid w:val="002E4E6F"/>
    <w:rsid w:val="002E5001"/>
    <w:rsid w:val="002E5798"/>
    <w:rsid w:val="002E5B26"/>
    <w:rsid w:val="002E5C62"/>
    <w:rsid w:val="002E5EF9"/>
    <w:rsid w:val="002E6107"/>
    <w:rsid w:val="002E6441"/>
    <w:rsid w:val="002E65E9"/>
    <w:rsid w:val="002E6601"/>
    <w:rsid w:val="002E695C"/>
    <w:rsid w:val="002E6BE6"/>
    <w:rsid w:val="002E6E27"/>
    <w:rsid w:val="002E6EA6"/>
    <w:rsid w:val="002E6FFF"/>
    <w:rsid w:val="002E749D"/>
    <w:rsid w:val="002E7856"/>
    <w:rsid w:val="002E7A93"/>
    <w:rsid w:val="002E7C06"/>
    <w:rsid w:val="002E7EDA"/>
    <w:rsid w:val="002E7F09"/>
    <w:rsid w:val="002F01E6"/>
    <w:rsid w:val="002F03B0"/>
    <w:rsid w:val="002F066D"/>
    <w:rsid w:val="002F0697"/>
    <w:rsid w:val="002F0767"/>
    <w:rsid w:val="002F087B"/>
    <w:rsid w:val="002F08C2"/>
    <w:rsid w:val="002F0984"/>
    <w:rsid w:val="002F09A2"/>
    <w:rsid w:val="002F0C3F"/>
    <w:rsid w:val="002F0C5B"/>
    <w:rsid w:val="002F0D95"/>
    <w:rsid w:val="002F110A"/>
    <w:rsid w:val="002F1239"/>
    <w:rsid w:val="002F149E"/>
    <w:rsid w:val="002F1578"/>
    <w:rsid w:val="002F1654"/>
    <w:rsid w:val="002F18CD"/>
    <w:rsid w:val="002F22C5"/>
    <w:rsid w:val="002F230D"/>
    <w:rsid w:val="002F2556"/>
    <w:rsid w:val="002F25B2"/>
    <w:rsid w:val="002F25CA"/>
    <w:rsid w:val="002F2782"/>
    <w:rsid w:val="002F27B5"/>
    <w:rsid w:val="002F2921"/>
    <w:rsid w:val="002F2960"/>
    <w:rsid w:val="002F2A9F"/>
    <w:rsid w:val="002F2C9F"/>
    <w:rsid w:val="002F2E2F"/>
    <w:rsid w:val="002F36AC"/>
    <w:rsid w:val="002F3809"/>
    <w:rsid w:val="002F38C5"/>
    <w:rsid w:val="002F3B30"/>
    <w:rsid w:val="002F3E40"/>
    <w:rsid w:val="002F3E46"/>
    <w:rsid w:val="002F3F55"/>
    <w:rsid w:val="002F432B"/>
    <w:rsid w:val="002F466E"/>
    <w:rsid w:val="002F4A91"/>
    <w:rsid w:val="002F4AC8"/>
    <w:rsid w:val="002F4B40"/>
    <w:rsid w:val="002F4BA6"/>
    <w:rsid w:val="002F4BB4"/>
    <w:rsid w:val="002F53CB"/>
    <w:rsid w:val="002F5433"/>
    <w:rsid w:val="002F55F4"/>
    <w:rsid w:val="002F5A20"/>
    <w:rsid w:val="002F5E2F"/>
    <w:rsid w:val="002F5FF3"/>
    <w:rsid w:val="002F6042"/>
    <w:rsid w:val="002F6233"/>
    <w:rsid w:val="002F627A"/>
    <w:rsid w:val="002F634D"/>
    <w:rsid w:val="002F6446"/>
    <w:rsid w:val="002F656B"/>
    <w:rsid w:val="002F6843"/>
    <w:rsid w:val="002F6A7F"/>
    <w:rsid w:val="002F6FEE"/>
    <w:rsid w:val="002F7134"/>
    <w:rsid w:val="002F72ED"/>
    <w:rsid w:val="002F73C2"/>
    <w:rsid w:val="002F73FC"/>
    <w:rsid w:val="002F7642"/>
    <w:rsid w:val="002F7DFA"/>
    <w:rsid w:val="002F7EC7"/>
    <w:rsid w:val="003009DD"/>
    <w:rsid w:val="00300D35"/>
    <w:rsid w:val="00300F24"/>
    <w:rsid w:val="0030118B"/>
    <w:rsid w:val="00301257"/>
    <w:rsid w:val="0030156B"/>
    <w:rsid w:val="003015AB"/>
    <w:rsid w:val="00301AF0"/>
    <w:rsid w:val="00301B2F"/>
    <w:rsid w:val="00301F7A"/>
    <w:rsid w:val="003025F2"/>
    <w:rsid w:val="00302659"/>
    <w:rsid w:val="003028A8"/>
    <w:rsid w:val="00302DBA"/>
    <w:rsid w:val="003030CD"/>
    <w:rsid w:val="003033FA"/>
    <w:rsid w:val="00303549"/>
    <w:rsid w:val="003035B2"/>
    <w:rsid w:val="00303982"/>
    <w:rsid w:val="00303B33"/>
    <w:rsid w:val="00303DED"/>
    <w:rsid w:val="00304202"/>
    <w:rsid w:val="00304553"/>
    <w:rsid w:val="00304787"/>
    <w:rsid w:val="00304BCC"/>
    <w:rsid w:val="00304C24"/>
    <w:rsid w:val="00304E47"/>
    <w:rsid w:val="0030544B"/>
    <w:rsid w:val="00305502"/>
    <w:rsid w:val="003055E5"/>
    <w:rsid w:val="003056E6"/>
    <w:rsid w:val="003059BB"/>
    <w:rsid w:val="00305B06"/>
    <w:rsid w:val="00305B34"/>
    <w:rsid w:val="003060DF"/>
    <w:rsid w:val="003061A0"/>
    <w:rsid w:val="0030625F"/>
    <w:rsid w:val="00306317"/>
    <w:rsid w:val="0030633D"/>
    <w:rsid w:val="0030655E"/>
    <w:rsid w:val="003069F0"/>
    <w:rsid w:val="00306BF6"/>
    <w:rsid w:val="00306D79"/>
    <w:rsid w:val="00306E8E"/>
    <w:rsid w:val="00307409"/>
    <w:rsid w:val="0030751A"/>
    <w:rsid w:val="00307990"/>
    <w:rsid w:val="00307C69"/>
    <w:rsid w:val="00307D9A"/>
    <w:rsid w:val="00307E76"/>
    <w:rsid w:val="00310645"/>
    <w:rsid w:val="00310AAF"/>
    <w:rsid w:val="00311776"/>
    <w:rsid w:val="00311E9F"/>
    <w:rsid w:val="00312040"/>
    <w:rsid w:val="00312075"/>
    <w:rsid w:val="0031217A"/>
    <w:rsid w:val="0031217F"/>
    <w:rsid w:val="003121D6"/>
    <w:rsid w:val="003121E3"/>
    <w:rsid w:val="00312761"/>
    <w:rsid w:val="003127BE"/>
    <w:rsid w:val="00313137"/>
    <w:rsid w:val="00313454"/>
    <w:rsid w:val="0031366B"/>
    <w:rsid w:val="0031444B"/>
    <w:rsid w:val="00314CC0"/>
    <w:rsid w:val="00314E12"/>
    <w:rsid w:val="00315410"/>
    <w:rsid w:val="003157FB"/>
    <w:rsid w:val="00315811"/>
    <w:rsid w:val="00315CF5"/>
    <w:rsid w:val="00315D0E"/>
    <w:rsid w:val="00315D1C"/>
    <w:rsid w:val="00315E12"/>
    <w:rsid w:val="00315FF1"/>
    <w:rsid w:val="00316012"/>
    <w:rsid w:val="00316027"/>
    <w:rsid w:val="00316B03"/>
    <w:rsid w:val="00316B65"/>
    <w:rsid w:val="00316E26"/>
    <w:rsid w:val="00316FC3"/>
    <w:rsid w:val="003170AD"/>
    <w:rsid w:val="003170F0"/>
    <w:rsid w:val="003171FB"/>
    <w:rsid w:val="0031727F"/>
    <w:rsid w:val="0031752B"/>
    <w:rsid w:val="003177EB"/>
    <w:rsid w:val="00317C86"/>
    <w:rsid w:val="00320220"/>
    <w:rsid w:val="0032039D"/>
    <w:rsid w:val="003204FA"/>
    <w:rsid w:val="0032062F"/>
    <w:rsid w:val="003208C5"/>
    <w:rsid w:val="00320A83"/>
    <w:rsid w:val="003210B8"/>
    <w:rsid w:val="003213CF"/>
    <w:rsid w:val="00321473"/>
    <w:rsid w:val="0032193B"/>
    <w:rsid w:val="00321A93"/>
    <w:rsid w:val="00321D72"/>
    <w:rsid w:val="00321DF7"/>
    <w:rsid w:val="00321F69"/>
    <w:rsid w:val="0032203B"/>
    <w:rsid w:val="003221B3"/>
    <w:rsid w:val="0032228A"/>
    <w:rsid w:val="00322852"/>
    <w:rsid w:val="00322984"/>
    <w:rsid w:val="0032306E"/>
    <w:rsid w:val="0032312C"/>
    <w:rsid w:val="00323550"/>
    <w:rsid w:val="003235C7"/>
    <w:rsid w:val="003235ED"/>
    <w:rsid w:val="003239A5"/>
    <w:rsid w:val="003239E9"/>
    <w:rsid w:val="00323BB0"/>
    <w:rsid w:val="00323BF7"/>
    <w:rsid w:val="00323D62"/>
    <w:rsid w:val="00324118"/>
    <w:rsid w:val="0032435B"/>
    <w:rsid w:val="00324565"/>
    <w:rsid w:val="00324862"/>
    <w:rsid w:val="00324BCE"/>
    <w:rsid w:val="00324D0F"/>
    <w:rsid w:val="00325339"/>
    <w:rsid w:val="0032561C"/>
    <w:rsid w:val="00325A66"/>
    <w:rsid w:val="00325BDF"/>
    <w:rsid w:val="00325BFC"/>
    <w:rsid w:val="00325E6F"/>
    <w:rsid w:val="00326103"/>
    <w:rsid w:val="00326269"/>
    <w:rsid w:val="0032674C"/>
    <w:rsid w:val="0032676E"/>
    <w:rsid w:val="00326AA0"/>
    <w:rsid w:val="00326B6B"/>
    <w:rsid w:val="00326DE5"/>
    <w:rsid w:val="00326E41"/>
    <w:rsid w:val="00326E60"/>
    <w:rsid w:val="00326F2C"/>
    <w:rsid w:val="003270F6"/>
    <w:rsid w:val="003274C7"/>
    <w:rsid w:val="0032775E"/>
    <w:rsid w:val="003277EE"/>
    <w:rsid w:val="00327A1C"/>
    <w:rsid w:val="00327DA8"/>
    <w:rsid w:val="00327E57"/>
    <w:rsid w:val="003302BE"/>
    <w:rsid w:val="003303FF"/>
    <w:rsid w:val="00330678"/>
    <w:rsid w:val="0033095F"/>
    <w:rsid w:val="003310AF"/>
    <w:rsid w:val="00331121"/>
    <w:rsid w:val="00331477"/>
    <w:rsid w:val="003314CA"/>
    <w:rsid w:val="00331C73"/>
    <w:rsid w:val="00331CBF"/>
    <w:rsid w:val="00331CEC"/>
    <w:rsid w:val="00331D70"/>
    <w:rsid w:val="003322F5"/>
    <w:rsid w:val="0033247E"/>
    <w:rsid w:val="00332561"/>
    <w:rsid w:val="0033259A"/>
    <w:rsid w:val="00332626"/>
    <w:rsid w:val="00332810"/>
    <w:rsid w:val="00332ED3"/>
    <w:rsid w:val="003330D4"/>
    <w:rsid w:val="0033347D"/>
    <w:rsid w:val="003335FF"/>
    <w:rsid w:val="0033388D"/>
    <w:rsid w:val="00333C16"/>
    <w:rsid w:val="00333EE0"/>
    <w:rsid w:val="003342CA"/>
    <w:rsid w:val="003345AB"/>
    <w:rsid w:val="003349EB"/>
    <w:rsid w:val="00334E03"/>
    <w:rsid w:val="00335051"/>
    <w:rsid w:val="003350CB"/>
    <w:rsid w:val="003351B9"/>
    <w:rsid w:val="00335296"/>
    <w:rsid w:val="00335446"/>
    <w:rsid w:val="003354BE"/>
    <w:rsid w:val="00335548"/>
    <w:rsid w:val="0033564C"/>
    <w:rsid w:val="00335809"/>
    <w:rsid w:val="00335A61"/>
    <w:rsid w:val="00335A86"/>
    <w:rsid w:val="00335DB7"/>
    <w:rsid w:val="00335F97"/>
    <w:rsid w:val="00335FE9"/>
    <w:rsid w:val="00336055"/>
    <w:rsid w:val="0033610E"/>
    <w:rsid w:val="00336CBE"/>
    <w:rsid w:val="00336D18"/>
    <w:rsid w:val="00336F96"/>
    <w:rsid w:val="0033712D"/>
    <w:rsid w:val="00337230"/>
    <w:rsid w:val="0033735D"/>
    <w:rsid w:val="003378A4"/>
    <w:rsid w:val="003379E7"/>
    <w:rsid w:val="00337A68"/>
    <w:rsid w:val="00337AC8"/>
    <w:rsid w:val="00337ADB"/>
    <w:rsid w:val="00337CBA"/>
    <w:rsid w:val="00337D84"/>
    <w:rsid w:val="00340255"/>
    <w:rsid w:val="00340688"/>
    <w:rsid w:val="003406C4"/>
    <w:rsid w:val="003406D9"/>
    <w:rsid w:val="00340AF6"/>
    <w:rsid w:val="00340BB9"/>
    <w:rsid w:val="00341124"/>
    <w:rsid w:val="0034113C"/>
    <w:rsid w:val="0034146E"/>
    <w:rsid w:val="003416A3"/>
    <w:rsid w:val="00341860"/>
    <w:rsid w:val="00341A08"/>
    <w:rsid w:val="00341B93"/>
    <w:rsid w:val="00341D8D"/>
    <w:rsid w:val="003427A5"/>
    <w:rsid w:val="003427C7"/>
    <w:rsid w:val="00342DE4"/>
    <w:rsid w:val="00342E37"/>
    <w:rsid w:val="003430E2"/>
    <w:rsid w:val="003430F5"/>
    <w:rsid w:val="00343189"/>
    <w:rsid w:val="0034329E"/>
    <w:rsid w:val="00343412"/>
    <w:rsid w:val="0034368A"/>
    <w:rsid w:val="00343BCE"/>
    <w:rsid w:val="00343C9A"/>
    <w:rsid w:val="003442C6"/>
    <w:rsid w:val="00344BD2"/>
    <w:rsid w:val="0034526C"/>
    <w:rsid w:val="00345387"/>
    <w:rsid w:val="00345414"/>
    <w:rsid w:val="00345805"/>
    <w:rsid w:val="00345C4D"/>
    <w:rsid w:val="00345CC5"/>
    <w:rsid w:val="00345F7C"/>
    <w:rsid w:val="00345FB3"/>
    <w:rsid w:val="00346002"/>
    <w:rsid w:val="003460D3"/>
    <w:rsid w:val="003463BB"/>
    <w:rsid w:val="0034651D"/>
    <w:rsid w:val="0034668B"/>
    <w:rsid w:val="00346F37"/>
    <w:rsid w:val="0034703B"/>
    <w:rsid w:val="003474EE"/>
    <w:rsid w:val="00347734"/>
    <w:rsid w:val="00347919"/>
    <w:rsid w:val="00347C0A"/>
    <w:rsid w:val="00350011"/>
    <w:rsid w:val="00350046"/>
    <w:rsid w:val="003500FC"/>
    <w:rsid w:val="00350149"/>
    <w:rsid w:val="0035026E"/>
    <w:rsid w:val="003507CD"/>
    <w:rsid w:val="0035082C"/>
    <w:rsid w:val="00350ABA"/>
    <w:rsid w:val="00350CC1"/>
    <w:rsid w:val="00350CE3"/>
    <w:rsid w:val="00350D7A"/>
    <w:rsid w:val="00350EA6"/>
    <w:rsid w:val="00351283"/>
    <w:rsid w:val="0035189B"/>
    <w:rsid w:val="00351C26"/>
    <w:rsid w:val="00351D03"/>
    <w:rsid w:val="00351D98"/>
    <w:rsid w:val="00351FDE"/>
    <w:rsid w:val="0035241E"/>
    <w:rsid w:val="00352493"/>
    <w:rsid w:val="003524C6"/>
    <w:rsid w:val="00352A0F"/>
    <w:rsid w:val="00353331"/>
    <w:rsid w:val="00353392"/>
    <w:rsid w:val="00353836"/>
    <w:rsid w:val="003539CB"/>
    <w:rsid w:val="00353C7B"/>
    <w:rsid w:val="00353D87"/>
    <w:rsid w:val="00353D8F"/>
    <w:rsid w:val="00353DFF"/>
    <w:rsid w:val="00354003"/>
    <w:rsid w:val="00354168"/>
    <w:rsid w:val="003542C5"/>
    <w:rsid w:val="003545A9"/>
    <w:rsid w:val="00354752"/>
    <w:rsid w:val="00354A06"/>
    <w:rsid w:val="0035590C"/>
    <w:rsid w:val="00355A16"/>
    <w:rsid w:val="00355A66"/>
    <w:rsid w:val="00355B68"/>
    <w:rsid w:val="003560F7"/>
    <w:rsid w:val="0035624A"/>
    <w:rsid w:val="00356609"/>
    <w:rsid w:val="0035683B"/>
    <w:rsid w:val="00356B5E"/>
    <w:rsid w:val="00356C5F"/>
    <w:rsid w:val="00356C89"/>
    <w:rsid w:val="00356EBC"/>
    <w:rsid w:val="00357357"/>
    <w:rsid w:val="003578F3"/>
    <w:rsid w:val="0035796F"/>
    <w:rsid w:val="00357979"/>
    <w:rsid w:val="0036001A"/>
    <w:rsid w:val="003603F6"/>
    <w:rsid w:val="0036053F"/>
    <w:rsid w:val="003605AA"/>
    <w:rsid w:val="00360BD7"/>
    <w:rsid w:val="00360BEE"/>
    <w:rsid w:val="00360DAA"/>
    <w:rsid w:val="00361598"/>
    <w:rsid w:val="003616F5"/>
    <w:rsid w:val="003617F5"/>
    <w:rsid w:val="003618F5"/>
    <w:rsid w:val="003619A9"/>
    <w:rsid w:val="00361BF7"/>
    <w:rsid w:val="00361C37"/>
    <w:rsid w:val="00361CB7"/>
    <w:rsid w:val="00361E6D"/>
    <w:rsid w:val="00362083"/>
    <w:rsid w:val="003621B9"/>
    <w:rsid w:val="003622A2"/>
    <w:rsid w:val="003622CD"/>
    <w:rsid w:val="003628CA"/>
    <w:rsid w:val="00362E59"/>
    <w:rsid w:val="0036334C"/>
    <w:rsid w:val="00363423"/>
    <w:rsid w:val="003635BD"/>
    <w:rsid w:val="00363FE3"/>
    <w:rsid w:val="003640E5"/>
    <w:rsid w:val="003646B8"/>
    <w:rsid w:val="00364886"/>
    <w:rsid w:val="003648BE"/>
    <w:rsid w:val="00364BA7"/>
    <w:rsid w:val="00364C4C"/>
    <w:rsid w:val="00364FB2"/>
    <w:rsid w:val="0036500A"/>
    <w:rsid w:val="00365072"/>
    <w:rsid w:val="003651D8"/>
    <w:rsid w:val="00365414"/>
    <w:rsid w:val="00365CBC"/>
    <w:rsid w:val="00365E06"/>
    <w:rsid w:val="00365E4C"/>
    <w:rsid w:val="00365F4F"/>
    <w:rsid w:val="00365F9E"/>
    <w:rsid w:val="00365FAD"/>
    <w:rsid w:val="0036613A"/>
    <w:rsid w:val="00366365"/>
    <w:rsid w:val="0036661F"/>
    <w:rsid w:val="003674E8"/>
    <w:rsid w:val="003676C5"/>
    <w:rsid w:val="003677C9"/>
    <w:rsid w:val="003679F6"/>
    <w:rsid w:val="00367BD7"/>
    <w:rsid w:val="00367F44"/>
    <w:rsid w:val="00370319"/>
    <w:rsid w:val="0037039A"/>
    <w:rsid w:val="003707DE"/>
    <w:rsid w:val="00370972"/>
    <w:rsid w:val="003709A8"/>
    <w:rsid w:val="00370A29"/>
    <w:rsid w:val="00370FED"/>
    <w:rsid w:val="00371083"/>
    <w:rsid w:val="00371336"/>
    <w:rsid w:val="003715A3"/>
    <w:rsid w:val="003715EE"/>
    <w:rsid w:val="0037189D"/>
    <w:rsid w:val="00371921"/>
    <w:rsid w:val="00371BFE"/>
    <w:rsid w:val="00371E9B"/>
    <w:rsid w:val="00371EEB"/>
    <w:rsid w:val="00371F27"/>
    <w:rsid w:val="00371F45"/>
    <w:rsid w:val="003724A3"/>
    <w:rsid w:val="003728C8"/>
    <w:rsid w:val="0037295A"/>
    <w:rsid w:val="00372989"/>
    <w:rsid w:val="003729F9"/>
    <w:rsid w:val="00372DBD"/>
    <w:rsid w:val="00372DFF"/>
    <w:rsid w:val="00373083"/>
    <w:rsid w:val="003732B6"/>
    <w:rsid w:val="00373472"/>
    <w:rsid w:val="003734D0"/>
    <w:rsid w:val="0037355B"/>
    <w:rsid w:val="0037364E"/>
    <w:rsid w:val="00373BCB"/>
    <w:rsid w:val="00373C79"/>
    <w:rsid w:val="00373CD6"/>
    <w:rsid w:val="00373D28"/>
    <w:rsid w:val="00373D52"/>
    <w:rsid w:val="00373DAA"/>
    <w:rsid w:val="00373DF4"/>
    <w:rsid w:val="0037457C"/>
    <w:rsid w:val="003749EE"/>
    <w:rsid w:val="00374DB9"/>
    <w:rsid w:val="00375B4C"/>
    <w:rsid w:val="00375DC6"/>
    <w:rsid w:val="003766EA"/>
    <w:rsid w:val="00376836"/>
    <w:rsid w:val="00376AF1"/>
    <w:rsid w:val="00376B1C"/>
    <w:rsid w:val="00376BDA"/>
    <w:rsid w:val="00376CA6"/>
    <w:rsid w:val="00376FF0"/>
    <w:rsid w:val="00377243"/>
    <w:rsid w:val="00377369"/>
    <w:rsid w:val="00377837"/>
    <w:rsid w:val="003778A5"/>
    <w:rsid w:val="00377B32"/>
    <w:rsid w:val="00377C09"/>
    <w:rsid w:val="00377E9E"/>
    <w:rsid w:val="00377F38"/>
    <w:rsid w:val="00380108"/>
    <w:rsid w:val="003801FB"/>
    <w:rsid w:val="003802E3"/>
    <w:rsid w:val="003804B7"/>
    <w:rsid w:val="0038067F"/>
    <w:rsid w:val="00380738"/>
    <w:rsid w:val="00380AAA"/>
    <w:rsid w:val="00380AF0"/>
    <w:rsid w:val="00380DA4"/>
    <w:rsid w:val="00381135"/>
    <w:rsid w:val="00381449"/>
    <w:rsid w:val="003814A2"/>
    <w:rsid w:val="00381654"/>
    <w:rsid w:val="00381737"/>
    <w:rsid w:val="00381A1F"/>
    <w:rsid w:val="00381AC1"/>
    <w:rsid w:val="00381B55"/>
    <w:rsid w:val="0038210C"/>
    <w:rsid w:val="0038224E"/>
    <w:rsid w:val="00382422"/>
    <w:rsid w:val="0038260F"/>
    <w:rsid w:val="003826A8"/>
    <w:rsid w:val="003826C4"/>
    <w:rsid w:val="003828B2"/>
    <w:rsid w:val="00382CB0"/>
    <w:rsid w:val="00382DC4"/>
    <w:rsid w:val="003831EC"/>
    <w:rsid w:val="003837E8"/>
    <w:rsid w:val="00383898"/>
    <w:rsid w:val="00383BDB"/>
    <w:rsid w:val="00383D64"/>
    <w:rsid w:val="00384356"/>
    <w:rsid w:val="003843E7"/>
    <w:rsid w:val="00384878"/>
    <w:rsid w:val="003849C1"/>
    <w:rsid w:val="00384A65"/>
    <w:rsid w:val="00384A7D"/>
    <w:rsid w:val="00384B39"/>
    <w:rsid w:val="00384F4B"/>
    <w:rsid w:val="00385772"/>
    <w:rsid w:val="00385A53"/>
    <w:rsid w:val="00385CCD"/>
    <w:rsid w:val="00385DB6"/>
    <w:rsid w:val="00386643"/>
    <w:rsid w:val="00386A0C"/>
    <w:rsid w:val="00386ACE"/>
    <w:rsid w:val="00386D08"/>
    <w:rsid w:val="00387068"/>
    <w:rsid w:val="003874B0"/>
    <w:rsid w:val="00387631"/>
    <w:rsid w:val="00387967"/>
    <w:rsid w:val="00387E89"/>
    <w:rsid w:val="00387FDD"/>
    <w:rsid w:val="00390201"/>
    <w:rsid w:val="003902F9"/>
    <w:rsid w:val="0039031B"/>
    <w:rsid w:val="003903AF"/>
    <w:rsid w:val="003906FE"/>
    <w:rsid w:val="00390D4A"/>
    <w:rsid w:val="00390D8F"/>
    <w:rsid w:val="00390FFC"/>
    <w:rsid w:val="003912D2"/>
    <w:rsid w:val="00391550"/>
    <w:rsid w:val="003917E7"/>
    <w:rsid w:val="00391BED"/>
    <w:rsid w:val="00391E2E"/>
    <w:rsid w:val="00392479"/>
    <w:rsid w:val="003924E4"/>
    <w:rsid w:val="00392526"/>
    <w:rsid w:val="003929F1"/>
    <w:rsid w:val="0039327E"/>
    <w:rsid w:val="00393395"/>
    <w:rsid w:val="0039347F"/>
    <w:rsid w:val="00393789"/>
    <w:rsid w:val="00393C45"/>
    <w:rsid w:val="00393C8A"/>
    <w:rsid w:val="003942BB"/>
    <w:rsid w:val="00394852"/>
    <w:rsid w:val="003948EA"/>
    <w:rsid w:val="00394ADF"/>
    <w:rsid w:val="00394C4C"/>
    <w:rsid w:val="003950E5"/>
    <w:rsid w:val="003951FE"/>
    <w:rsid w:val="003953B3"/>
    <w:rsid w:val="003959E3"/>
    <w:rsid w:val="00395B3E"/>
    <w:rsid w:val="00395C03"/>
    <w:rsid w:val="00395C91"/>
    <w:rsid w:val="00395E5D"/>
    <w:rsid w:val="00395E81"/>
    <w:rsid w:val="00395F77"/>
    <w:rsid w:val="00396268"/>
    <w:rsid w:val="00396542"/>
    <w:rsid w:val="00396D9C"/>
    <w:rsid w:val="00396EFA"/>
    <w:rsid w:val="00397060"/>
    <w:rsid w:val="003971D5"/>
    <w:rsid w:val="00397234"/>
    <w:rsid w:val="003975FA"/>
    <w:rsid w:val="00397789"/>
    <w:rsid w:val="003978AE"/>
    <w:rsid w:val="00397DE9"/>
    <w:rsid w:val="003A0244"/>
    <w:rsid w:val="003A028C"/>
    <w:rsid w:val="003A02F7"/>
    <w:rsid w:val="003A08DB"/>
    <w:rsid w:val="003A0936"/>
    <w:rsid w:val="003A0A18"/>
    <w:rsid w:val="003A100D"/>
    <w:rsid w:val="003A142A"/>
    <w:rsid w:val="003A1442"/>
    <w:rsid w:val="003A144C"/>
    <w:rsid w:val="003A1765"/>
    <w:rsid w:val="003A17FA"/>
    <w:rsid w:val="003A1AE9"/>
    <w:rsid w:val="003A1C35"/>
    <w:rsid w:val="003A219A"/>
    <w:rsid w:val="003A27BC"/>
    <w:rsid w:val="003A29ED"/>
    <w:rsid w:val="003A2A34"/>
    <w:rsid w:val="003A2D92"/>
    <w:rsid w:val="003A3258"/>
    <w:rsid w:val="003A3528"/>
    <w:rsid w:val="003A3783"/>
    <w:rsid w:val="003A40BE"/>
    <w:rsid w:val="003A42F0"/>
    <w:rsid w:val="003A4489"/>
    <w:rsid w:val="003A4639"/>
    <w:rsid w:val="003A498D"/>
    <w:rsid w:val="003A4F28"/>
    <w:rsid w:val="003A52EC"/>
    <w:rsid w:val="003A531F"/>
    <w:rsid w:val="003A535C"/>
    <w:rsid w:val="003A5586"/>
    <w:rsid w:val="003A5C48"/>
    <w:rsid w:val="003A5D45"/>
    <w:rsid w:val="003A5DBF"/>
    <w:rsid w:val="003A65D8"/>
    <w:rsid w:val="003A6649"/>
    <w:rsid w:val="003A669E"/>
    <w:rsid w:val="003A6727"/>
    <w:rsid w:val="003A688F"/>
    <w:rsid w:val="003A68F7"/>
    <w:rsid w:val="003A6A4E"/>
    <w:rsid w:val="003A6FC7"/>
    <w:rsid w:val="003A73EA"/>
    <w:rsid w:val="003A75F6"/>
    <w:rsid w:val="003B04B6"/>
    <w:rsid w:val="003B04BA"/>
    <w:rsid w:val="003B075C"/>
    <w:rsid w:val="003B075F"/>
    <w:rsid w:val="003B07B8"/>
    <w:rsid w:val="003B0A3F"/>
    <w:rsid w:val="003B0D32"/>
    <w:rsid w:val="003B0D77"/>
    <w:rsid w:val="003B0DB9"/>
    <w:rsid w:val="003B125B"/>
    <w:rsid w:val="003B1536"/>
    <w:rsid w:val="003B1553"/>
    <w:rsid w:val="003B169D"/>
    <w:rsid w:val="003B17F9"/>
    <w:rsid w:val="003B1A5D"/>
    <w:rsid w:val="003B1D13"/>
    <w:rsid w:val="003B1DF1"/>
    <w:rsid w:val="003B219F"/>
    <w:rsid w:val="003B22E0"/>
    <w:rsid w:val="003B24D2"/>
    <w:rsid w:val="003B2707"/>
    <w:rsid w:val="003B2730"/>
    <w:rsid w:val="003B2B0B"/>
    <w:rsid w:val="003B2D21"/>
    <w:rsid w:val="003B3168"/>
    <w:rsid w:val="003B3250"/>
    <w:rsid w:val="003B326B"/>
    <w:rsid w:val="003B32B6"/>
    <w:rsid w:val="003B32BC"/>
    <w:rsid w:val="003B34C7"/>
    <w:rsid w:val="003B356E"/>
    <w:rsid w:val="003B3575"/>
    <w:rsid w:val="003B36B2"/>
    <w:rsid w:val="003B36C0"/>
    <w:rsid w:val="003B3D49"/>
    <w:rsid w:val="003B3D4A"/>
    <w:rsid w:val="003B3FCB"/>
    <w:rsid w:val="003B4177"/>
    <w:rsid w:val="003B4273"/>
    <w:rsid w:val="003B4656"/>
    <w:rsid w:val="003B4795"/>
    <w:rsid w:val="003B4DC1"/>
    <w:rsid w:val="003B4F5B"/>
    <w:rsid w:val="003B516F"/>
    <w:rsid w:val="003B576B"/>
    <w:rsid w:val="003B576C"/>
    <w:rsid w:val="003B5A99"/>
    <w:rsid w:val="003B5D04"/>
    <w:rsid w:val="003B6342"/>
    <w:rsid w:val="003B641C"/>
    <w:rsid w:val="003B6629"/>
    <w:rsid w:val="003B68AC"/>
    <w:rsid w:val="003B6B93"/>
    <w:rsid w:val="003B6E90"/>
    <w:rsid w:val="003B735A"/>
    <w:rsid w:val="003B7930"/>
    <w:rsid w:val="003B7A95"/>
    <w:rsid w:val="003B7C10"/>
    <w:rsid w:val="003B7DEA"/>
    <w:rsid w:val="003B7EF9"/>
    <w:rsid w:val="003C04C5"/>
    <w:rsid w:val="003C0618"/>
    <w:rsid w:val="003C0758"/>
    <w:rsid w:val="003C0A1A"/>
    <w:rsid w:val="003C0B84"/>
    <w:rsid w:val="003C0BBF"/>
    <w:rsid w:val="003C1280"/>
    <w:rsid w:val="003C177E"/>
    <w:rsid w:val="003C1834"/>
    <w:rsid w:val="003C1A7E"/>
    <w:rsid w:val="003C1A9A"/>
    <w:rsid w:val="003C1DB7"/>
    <w:rsid w:val="003C1DF0"/>
    <w:rsid w:val="003C1E93"/>
    <w:rsid w:val="003C1FDE"/>
    <w:rsid w:val="003C2032"/>
    <w:rsid w:val="003C2127"/>
    <w:rsid w:val="003C2334"/>
    <w:rsid w:val="003C2641"/>
    <w:rsid w:val="003C29B5"/>
    <w:rsid w:val="003C2A75"/>
    <w:rsid w:val="003C2C4C"/>
    <w:rsid w:val="003C2D5B"/>
    <w:rsid w:val="003C2DF8"/>
    <w:rsid w:val="003C2E9E"/>
    <w:rsid w:val="003C3004"/>
    <w:rsid w:val="003C33A2"/>
    <w:rsid w:val="003C374A"/>
    <w:rsid w:val="003C37CA"/>
    <w:rsid w:val="003C39B8"/>
    <w:rsid w:val="003C3CD2"/>
    <w:rsid w:val="003C42A7"/>
    <w:rsid w:val="003C4876"/>
    <w:rsid w:val="003C48BB"/>
    <w:rsid w:val="003C4F0D"/>
    <w:rsid w:val="003C51B1"/>
    <w:rsid w:val="003C5504"/>
    <w:rsid w:val="003C5523"/>
    <w:rsid w:val="003C55A0"/>
    <w:rsid w:val="003C58A8"/>
    <w:rsid w:val="003C5B78"/>
    <w:rsid w:val="003C5BD9"/>
    <w:rsid w:val="003C5F30"/>
    <w:rsid w:val="003C5FDD"/>
    <w:rsid w:val="003C63DD"/>
    <w:rsid w:val="003C64FC"/>
    <w:rsid w:val="003C680D"/>
    <w:rsid w:val="003C69A1"/>
    <w:rsid w:val="003C6AA9"/>
    <w:rsid w:val="003C6F97"/>
    <w:rsid w:val="003C6FC7"/>
    <w:rsid w:val="003C74CE"/>
    <w:rsid w:val="003C751F"/>
    <w:rsid w:val="003C75EE"/>
    <w:rsid w:val="003C786E"/>
    <w:rsid w:val="003C7AF5"/>
    <w:rsid w:val="003C7DC7"/>
    <w:rsid w:val="003C7E44"/>
    <w:rsid w:val="003C7E76"/>
    <w:rsid w:val="003C7F46"/>
    <w:rsid w:val="003C7FFB"/>
    <w:rsid w:val="003D0037"/>
    <w:rsid w:val="003D0866"/>
    <w:rsid w:val="003D0A11"/>
    <w:rsid w:val="003D145F"/>
    <w:rsid w:val="003D152A"/>
    <w:rsid w:val="003D1537"/>
    <w:rsid w:val="003D1A23"/>
    <w:rsid w:val="003D208D"/>
    <w:rsid w:val="003D2C7B"/>
    <w:rsid w:val="003D2D4A"/>
    <w:rsid w:val="003D2DCE"/>
    <w:rsid w:val="003D31B7"/>
    <w:rsid w:val="003D3208"/>
    <w:rsid w:val="003D3229"/>
    <w:rsid w:val="003D32F8"/>
    <w:rsid w:val="003D3457"/>
    <w:rsid w:val="003D38C0"/>
    <w:rsid w:val="003D3934"/>
    <w:rsid w:val="003D3A39"/>
    <w:rsid w:val="003D3C05"/>
    <w:rsid w:val="003D3CD7"/>
    <w:rsid w:val="003D3F42"/>
    <w:rsid w:val="003D40DF"/>
    <w:rsid w:val="003D426C"/>
    <w:rsid w:val="003D45CC"/>
    <w:rsid w:val="003D48E9"/>
    <w:rsid w:val="003D4E24"/>
    <w:rsid w:val="003D5000"/>
    <w:rsid w:val="003D5059"/>
    <w:rsid w:val="003D541E"/>
    <w:rsid w:val="003D60D7"/>
    <w:rsid w:val="003D6512"/>
    <w:rsid w:val="003D6CC5"/>
    <w:rsid w:val="003D6D76"/>
    <w:rsid w:val="003D6DBC"/>
    <w:rsid w:val="003D7048"/>
    <w:rsid w:val="003D7079"/>
    <w:rsid w:val="003D7448"/>
    <w:rsid w:val="003D7A88"/>
    <w:rsid w:val="003D7B87"/>
    <w:rsid w:val="003D7C5C"/>
    <w:rsid w:val="003D7F83"/>
    <w:rsid w:val="003E009C"/>
    <w:rsid w:val="003E0691"/>
    <w:rsid w:val="003E089C"/>
    <w:rsid w:val="003E0A0B"/>
    <w:rsid w:val="003E0D70"/>
    <w:rsid w:val="003E0E4E"/>
    <w:rsid w:val="003E1024"/>
    <w:rsid w:val="003E120D"/>
    <w:rsid w:val="003E15B8"/>
    <w:rsid w:val="003E15E5"/>
    <w:rsid w:val="003E16C8"/>
    <w:rsid w:val="003E1757"/>
    <w:rsid w:val="003E17DB"/>
    <w:rsid w:val="003E1801"/>
    <w:rsid w:val="003E18BD"/>
    <w:rsid w:val="003E18D7"/>
    <w:rsid w:val="003E198A"/>
    <w:rsid w:val="003E1DC6"/>
    <w:rsid w:val="003E1F65"/>
    <w:rsid w:val="003E206F"/>
    <w:rsid w:val="003E27E0"/>
    <w:rsid w:val="003E2A20"/>
    <w:rsid w:val="003E2EBB"/>
    <w:rsid w:val="003E3856"/>
    <w:rsid w:val="003E3A70"/>
    <w:rsid w:val="003E3B9C"/>
    <w:rsid w:val="003E3CFD"/>
    <w:rsid w:val="003E3E62"/>
    <w:rsid w:val="003E3F5F"/>
    <w:rsid w:val="003E44D7"/>
    <w:rsid w:val="003E4610"/>
    <w:rsid w:val="003E464E"/>
    <w:rsid w:val="003E4650"/>
    <w:rsid w:val="003E47E7"/>
    <w:rsid w:val="003E4CB5"/>
    <w:rsid w:val="003E4D6C"/>
    <w:rsid w:val="003E4E08"/>
    <w:rsid w:val="003E50B2"/>
    <w:rsid w:val="003E522A"/>
    <w:rsid w:val="003E52C0"/>
    <w:rsid w:val="003E53D4"/>
    <w:rsid w:val="003E555D"/>
    <w:rsid w:val="003E5C2E"/>
    <w:rsid w:val="003E5F06"/>
    <w:rsid w:val="003E5F0F"/>
    <w:rsid w:val="003E6423"/>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915"/>
    <w:rsid w:val="003E7AA3"/>
    <w:rsid w:val="003E7B95"/>
    <w:rsid w:val="003E7CC4"/>
    <w:rsid w:val="003E7FBC"/>
    <w:rsid w:val="003F03E6"/>
    <w:rsid w:val="003F07DF"/>
    <w:rsid w:val="003F0F95"/>
    <w:rsid w:val="003F0FB2"/>
    <w:rsid w:val="003F104D"/>
    <w:rsid w:val="003F12E7"/>
    <w:rsid w:val="003F14FC"/>
    <w:rsid w:val="003F151C"/>
    <w:rsid w:val="003F1971"/>
    <w:rsid w:val="003F1978"/>
    <w:rsid w:val="003F1979"/>
    <w:rsid w:val="003F1B3B"/>
    <w:rsid w:val="003F1C15"/>
    <w:rsid w:val="003F1CCE"/>
    <w:rsid w:val="003F1D0C"/>
    <w:rsid w:val="003F1E7D"/>
    <w:rsid w:val="003F1EEB"/>
    <w:rsid w:val="003F1FCE"/>
    <w:rsid w:val="003F209A"/>
    <w:rsid w:val="003F26D0"/>
    <w:rsid w:val="003F2742"/>
    <w:rsid w:val="003F28EE"/>
    <w:rsid w:val="003F2D57"/>
    <w:rsid w:val="003F2F5C"/>
    <w:rsid w:val="003F340B"/>
    <w:rsid w:val="003F3448"/>
    <w:rsid w:val="003F3550"/>
    <w:rsid w:val="003F3566"/>
    <w:rsid w:val="003F370C"/>
    <w:rsid w:val="003F38EF"/>
    <w:rsid w:val="003F3986"/>
    <w:rsid w:val="003F3CAA"/>
    <w:rsid w:val="003F3CDF"/>
    <w:rsid w:val="003F3DC8"/>
    <w:rsid w:val="003F4088"/>
    <w:rsid w:val="003F434D"/>
    <w:rsid w:val="003F4445"/>
    <w:rsid w:val="003F45FC"/>
    <w:rsid w:val="003F49CA"/>
    <w:rsid w:val="003F4BC0"/>
    <w:rsid w:val="003F4D7E"/>
    <w:rsid w:val="003F4ECD"/>
    <w:rsid w:val="003F4F2C"/>
    <w:rsid w:val="003F5484"/>
    <w:rsid w:val="003F553E"/>
    <w:rsid w:val="003F5BFD"/>
    <w:rsid w:val="003F5F94"/>
    <w:rsid w:val="003F5FFC"/>
    <w:rsid w:val="003F653B"/>
    <w:rsid w:val="003F65AD"/>
    <w:rsid w:val="003F6704"/>
    <w:rsid w:val="003F67EC"/>
    <w:rsid w:val="003F6A18"/>
    <w:rsid w:val="003F6BD3"/>
    <w:rsid w:val="003F6C8E"/>
    <w:rsid w:val="003F73AE"/>
    <w:rsid w:val="003F7404"/>
    <w:rsid w:val="003F7441"/>
    <w:rsid w:val="003F74E2"/>
    <w:rsid w:val="003F76BC"/>
    <w:rsid w:val="003F7761"/>
    <w:rsid w:val="003F7B43"/>
    <w:rsid w:val="0040075C"/>
    <w:rsid w:val="0040075F"/>
    <w:rsid w:val="004008A3"/>
    <w:rsid w:val="004008B7"/>
    <w:rsid w:val="00400CED"/>
    <w:rsid w:val="00400D0C"/>
    <w:rsid w:val="00400E42"/>
    <w:rsid w:val="00400E8E"/>
    <w:rsid w:val="004010D2"/>
    <w:rsid w:val="0040137D"/>
    <w:rsid w:val="00401781"/>
    <w:rsid w:val="00401A22"/>
    <w:rsid w:val="00401B9C"/>
    <w:rsid w:val="00401FEB"/>
    <w:rsid w:val="00402491"/>
    <w:rsid w:val="004024A1"/>
    <w:rsid w:val="004024B7"/>
    <w:rsid w:val="0040286A"/>
    <w:rsid w:val="00402AF4"/>
    <w:rsid w:val="00402F4E"/>
    <w:rsid w:val="004031B2"/>
    <w:rsid w:val="00403660"/>
    <w:rsid w:val="004037A5"/>
    <w:rsid w:val="004038BA"/>
    <w:rsid w:val="00403A39"/>
    <w:rsid w:val="00403C17"/>
    <w:rsid w:val="00403D29"/>
    <w:rsid w:val="0040405B"/>
    <w:rsid w:val="004040EA"/>
    <w:rsid w:val="0040411C"/>
    <w:rsid w:val="00404329"/>
    <w:rsid w:val="00404EC1"/>
    <w:rsid w:val="00404EC5"/>
    <w:rsid w:val="0040508C"/>
    <w:rsid w:val="00405750"/>
    <w:rsid w:val="004058AF"/>
    <w:rsid w:val="00405A10"/>
    <w:rsid w:val="00405A4E"/>
    <w:rsid w:val="00405FE6"/>
    <w:rsid w:val="0040604F"/>
    <w:rsid w:val="004061AD"/>
    <w:rsid w:val="0040633D"/>
    <w:rsid w:val="004066BE"/>
    <w:rsid w:val="00406D1F"/>
    <w:rsid w:val="00406F22"/>
    <w:rsid w:val="00407161"/>
    <w:rsid w:val="00407516"/>
    <w:rsid w:val="004078B5"/>
    <w:rsid w:val="00407F8F"/>
    <w:rsid w:val="00407FE5"/>
    <w:rsid w:val="00410044"/>
    <w:rsid w:val="004100F0"/>
    <w:rsid w:val="00410680"/>
    <w:rsid w:val="0041072F"/>
    <w:rsid w:val="00410FD3"/>
    <w:rsid w:val="00411006"/>
    <w:rsid w:val="004115A8"/>
    <w:rsid w:val="00412161"/>
    <w:rsid w:val="004121DE"/>
    <w:rsid w:val="004122B2"/>
    <w:rsid w:val="0041233F"/>
    <w:rsid w:val="00412A1C"/>
    <w:rsid w:val="00412D38"/>
    <w:rsid w:val="00412D53"/>
    <w:rsid w:val="00412E1F"/>
    <w:rsid w:val="00412F0C"/>
    <w:rsid w:val="00412FBC"/>
    <w:rsid w:val="0041311B"/>
    <w:rsid w:val="004135E3"/>
    <w:rsid w:val="00413933"/>
    <w:rsid w:val="00413B95"/>
    <w:rsid w:val="00413C7D"/>
    <w:rsid w:val="00413CE2"/>
    <w:rsid w:val="00414B45"/>
    <w:rsid w:val="00414DBF"/>
    <w:rsid w:val="00414E86"/>
    <w:rsid w:val="00414F7F"/>
    <w:rsid w:val="00414FE3"/>
    <w:rsid w:val="004150EB"/>
    <w:rsid w:val="00415266"/>
    <w:rsid w:val="00415560"/>
    <w:rsid w:val="004155F9"/>
    <w:rsid w:val="00415E8F"/>
    <w:rsid w:val="00416321"/>
    <w:rsid w:val="0041684F"/>
    <w:rsid w:val="00416B2D"/>
    <w:rsid w:val="00416BC9"/>
    <w:rsid w:val="00416C60"/>
    <w:rsid w:val="00417382"/>
    <w:rsid w:val="00417613"/>
    <w:rsid w:val="004177DB"/>
    <w:rsid w:val="004179B1"/>
    <w:rsid w:val="00417C10"/>
    <w:rsid w:val="00417DCA"/>
    <w:rsid w:val="00417E9C"/>
    <w:rsid w:val="00420464"/>
    <w:rsid w:val="00420469"/>
    <w:rsid w:val="00420A59"/>
    <w:rsid w:val="00421051"/>
    <w:rsid w:val="00421104"/>
    <w:rsid w:val="0042159B"/>
    <w:rsid w:val="00421990"/>
    <w:rsid w:val="00421C92"/>
    <w:rsid w:val="00421E11"/>
    <w:rsid w:val="00421F86"/>
    <w:rsid w:val="00422408"/>
    <w:rsid w:val="00422743"/>
    <w:rsid w:val="00422B90"/>
    <w:rsid w:val="00422D74"/>
    <w:rsid w:val="004238A7"/>
    <w:rsid w:val="00423A73"/>
    <w:rsid w:val="00423DD8"/>
    <w:rsid w:val="0042403A"/>
    <w:rsid w:val="00424BAB"/>
    <w:rsid w:val="00424C05"/>
    <w:rsid w:val="00424C4A"/>
    <w:rsid w:val="00424D6A"/>
    <w:rsid w:val="00424DF2"/>
    <w:rsid w:val="004256F2"/>
    <w:rsid w:val="00425BEB"/>
    <w:rsid w:val="0042600B"/>
    <w:rsid w:val="00426225"/>
    <w:rsid w:val="0042654E"/>
    <w:rsid w:val="004267D2"/>
    <w:rsid w:val="00426CB5"/>
    <w:rsid w:val="00426D06"/>
    <w:rsid w:val="00426D20"/>
    <w:rsid w:val="004272A0"/>
    <w:rsid w:val="004272A2"/>
    <w:rsid w:val="004272C5"/>
    <w:rsid w:val="0042749A"/>
    <w:rsid w:val="004274D0"/>
    <w:rsid w:val="00427643"/>
    <w:rsid w:val="004278F5"/>
    <w:rsid w:val="00427B29"/>
    <w:rsid w:val="00427E22"/>
    <w:rsid w:val="00427E54"/>
    <w:rsid w:val="00427F89"/>
    <w:rsid w:val="00427FA8"/>
    <w:rsid w:val="00430407"/>
    <w:rsid w:val="0043041C"/>
    <w:rsid w:val="00430557"/>
    <w:rsid w:val="004306CA"/>
    <w:rsid w:val="00430D81"/>
    <w:rsid w:val="0043122F"/>
    <w:rsid w:val="004318E7"/>
    <w:rsid w:val="00431C08"/>
    <w:rsid w:val="00431C9A"/>
    <w:rsid w:val="0043215D"/>
    <w:rsid w:val="004321A2"/>
    <w:rsid w:val="004328B1"/>
    <w:rsid w:val="00432EB6"/>
    <w:rsid w:val="00432ECB"/>
    <w:rsid w:val="004331A8"/>
    <w:rsid w:val="004331EA"/>
    <w:rsid w:val="004336FB"/>
    <w:rsid w:val="00433767"/>
    <w:rsid w:val="00433897"/>
    <w:rsid w:val="004339BA"/>
    <w:rsid w:val="00433C0E"/>
    <w:rsid w:val="00433E6F"/>
    <w:rsid w:val="0043404C"/>
    <w:rsid w:val="0043460B"/>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CE1"/>
    <w:rsid w:val="00440E7B"/>
    <w:rsid w:val="00440E97"/>
    <w:rsid w:val="00440EBC"/>
    <w:rsid w:val="00441182"/>
    <w:rsid w:val="00441369"/>
    <w:rsid w:val="004415C0"/>
    <w:rsid w:val="00441887"/>
    <w:rsid w:val="004419EF"/>
    <w:rsid w:val="00441AA3"/>
    <w:rsid w:val="00441B0E"/>
    <w:rsid w:val="004420D0"/>
    <w:rsid w:val="0044218B"/>
    <w:rsid w:val="004421B4"/>
    <w:rsid w:val="00442437"/>
    <w:rsid w:val="00442CCA"/>
    <w:rsid w:val="0044311E"/>
    <w:rsid w:val="0044370C"/>
    <w:rsid w:val="00443877"/>
    <w:rsid w:val="00443E03"/>
    <w:rsid w:val="00443E3F"/>
    <w:rsid w:val="00443EC9"/>
    <w:rsid w:val="00444006"/>
    <w:rsid w:val="004442B0"/>
    <w:rsid w:val="0044455F"/>
    <w:rsid w:val="00444902"/>
    <w:rsid w:val="00444FE8"/>
    <w:rsid w:val="004456C6"/>
    <w:rsid w:val="004457BE"/>
    <w:rsid w:val="0044589F"/>
    <w:rsid w:val="00445ACC"/>
    <w:rsid w:val="00445BC7"/>
    <w:rsid w:val="00445E57"/>
    <w:rsid w:val="00445ECA"/>
    <w:rsid w:val="004460EB"/>
    <w:rsid w:val="004461C7"/>
    <w:rsid w:val="00446367"/>
    <w:rsid w:val="004464A4"/>
    <w:rsid w:val="0044678D"/>
    <w:rsid w:val="00446A57"/>
    <w:rsid w:val="00446B3F"/>
    <w:rsid w:val="00447726"/>
    <w:rsid w:val="00447BF1"/>
    <w:rsid w:val="00447EF5"/>
    <w:rsid w:val="004506DA"/>
    <w:rsid w:val="00450892"/>
    <w:rsid w:val="004509B6"/>
    <w:rsid w:val="00451149"/>
    <w:rsid w:val="0045167E"/>
    <w:rsid w:val="00451784"/>
    <w:rsid w:val="00451CD6"/>
    <w:rsid w:val="00451E4F"/>
    <w:rsid w:val="004520F8"/>
    <w:rsid w:val="00452765"/>
    <w:rsid w:val="00452A06"/>
    <w:rsid w:val="00452C01"/>
    <w:rsid w:val="00452D32"/>
    <w:rsid w:val="00452DD7"/>
    <w:rsid w:val="00452ED7"/>
    <w:rsid w:val="0045309B"/>
    <w:rsid w:val="004532F0"/>
    <w:rsid w:val="00453AAA"/>
    <w:rsid w:val="00453F91"/>
    <w:rsid w:val="00454318"/>
    <w:rsid w:val="00454510"/>
    <w:rsid w:val="00454595"/>
    <w:rsid w:val="004547A0"/>
    <w:rsid w:val="0045481A"/>
    <w:rsid w:val="00454883"/>
    <w:rsid w:val="00454945"/>
    <w:rsid w:val="00454A73"/>
    <w:rsid w:val="00455057"/>
    <w:rsid w:val="00455468"/>
    <w:rsid w:val="004555F8"/>
    <w:rsid w:val="00455736"/>
    <w:rsid w:val="00455785"/>
    <w:rsid w:val="00455C15"/>
    <w:rsid w:val="00455C20"/>
    <w:rsid w:val="00455D12"/>
    <w:rsid w:val="00455F44"/>
    <w:rsid w:val="0045616B"/>
    <w:rsid w:val="0045649D"/>
    <w:rsid w:val="00456AE2"/>
    <w:rsid w:val="0045762A"/>
    <w:rsid w:val="004576F9"/>
    <w:rsid w:val="004577EB"/>
    <w:rsid w:val="00457A50"/>
    <w:rsid w:val="00457B91"/>
    <w:rsid w:val="0046051C"/>
    <w:rsid w:val="00460874"/>
    <w:rsid w:val="00461165"/>
    <w:rsid w:val="004613A4"/>
    <w:rsid w:val="0046196B"/>
    <w:rsid w:val="00461A18"/>
    <w:rsid w:val="00461AEC"/>
    <w:rsid w:val="00461BE1"/>
    <w:rsid w:val="00461C15"/>
    <w:rsid w:val="00461CEE"/>
    <w:rsid w:val="00461DC5"/>
    <w:rsid w:val="00461E8B"/>
    <w:rsid w:val="0046216A"/>
    <w:rsid w:val="0046246C"/>
    <w:rsid w:val="004627EC"/>
    <w:rsid w:val="00462866"/>
    <w:rsid w:val="00462DAE"/>
    <w:rsid w:val="00462ECC"/>
    <w:rsid w:val="00462FBC"/>
    <w:rsid w:val="00463095"/>
    <w:rsid w:val="0046318D"/>
    <w:rsid w:val="0046386C"/>
    <w:rsid w:val="004638AC"/>
    <w:rsid w:val="00463C72"/>
    <w:rsid w:val="00464008"/>
    <w:rsid w:val="00464838"/>
    <w:rsid w:val="00464AD6"/>
    <w:rsid w:val="004650C2"/>
    <w:rsid w:val="00465434"/>
    <w:rsid w:val="0046547F"/>
    <w:rsid w:val="0046571F"/>
    <w:rsid w:val="004657E2"/>
    <w:rsid w:val="00465B45"/>
    <w:rsid w:val="00466262"/>
    <w:rsid w:val="004663BE"/>
    <w:rsid w:val="004667B6"/>
    <w:rsid w:val="00466A8E"/>
    <w:rsid w:val="00466C20"/>
    <w:rsid w:val="00466D3D"/>
    <w:rsid w:val="00466F3D"/>
    <w:rsid w:val="00467275"/>
    <w:rsid w:val="00467616"/>
    <w:rsid w:val="00467629"/>
    <w:rsid w:val="00470090"/>
    <w:rsid w:val="00470237"/>
    <w:rsid w:val="0047023A"/>
    <w:rsid w:val="00470514"/>
    <w:rsid w:val="004708AE"/>
    <w:rsid w:val="00470D14"/>
    <w:rsid w:val="00471342"/>
    <w:rsid w:val="004714D8"/>
    <w:rsid w:val="004715B4"/>
    <w:rsid w:val="004715E2"/>
    <w:rsid w:val="004718C3"/>
    <w:rsid w:val="00471AE6"/>
    <w:rsid w:val="00471DA5"/>
    <w:rsid w:val="00472068"/>
    <w:rsid w:val="0047207F"/>
    <w:rsid w:val="004724CF"/>
    <w:rsid w:val="00472923"/>
    <w:rsid w:val="00473068"/>
    <w:rsid w:val="00473540"/>
    <w:rsid w:val="00473685"/>
    <w:rsid w:val="00473984"/>
    <w:rsid w:val="004739D0"/>
    <w:rsid w:val="0047415A"/>
    <w:rsid w:val="00474184"/>
    <w:rsid w:val="004742FC"/>
    <w:rsid w:val="00474653"/>
    <w:rsid w:val="004747B9"/>
    <w:rsid w:val="004748EB"/>
    <w:rsid w:val="00474B05"/>
    <w:rsid w:val="00475132"/>
    <w:rsid w:val="0047549B"/>
    <w:rsid w:val="004754E8"/>
    <w:rsid w:val="004755CF"/>
    <w:rsid w:val="004757C9"/>
    <w:rsid w:val="00475A83"/>
    <w:rsid w:val="00475DF8"/>
    <w:rsid w:val="00475E9B"/>
    <w:rsid w:val="004761BA"/>
    <w:rsid w:val="004762DC"/>
    <w:rsid w:val="00476766"/>
    <w:rsid w:val="00476BEC"/>
    <w:rsid w:val="00476C75"/>
    <w:rsid w:val="0047715C"/>
    <w:rsid w:val="004777B4"/>
    <w:rsid w:val="004777F2"/>
    <w:rsid w:val="004801EE"/>
    <w:rsid w:val="00480215"/>
    <w:rsid w:val="00480245"/>
    <w:rsid w:val="004802CD"/>
    <w:rsid w:val="004804A8"/>
    <w:rsid w:val="00480A9B"/>
    <w:rsid w:val="00480C4C"/>
    <w:rsid w:val="004810A5"/>
    <w:rsid w:val="004810BE"/>
    <w:rsid w:val="004810EA"/>
    <w:rsid w:val="00481162"/>
    <w:rsid w:val="004811B5"/>
    <w:rsid w:val="004814BA"/>
    <w:rsid w:val="00481623"/>
    <w:rsid w:val="0048182E"/>
    <w:rsid w:val="004818A8"/>
    <w:rsid w:val="00481A07"/>
    <w:rsid w:val="00481A2A"/>
    <w:rsid w:val="00481B54"/>
    <w:rsid w:val="00481DEB"/>
    <w:rsid w:val="00481E04"/>
    <w:rsid w:val="0048244C"/>
    <w:rsid w:val="004824A4"/>
    <w:rsid w:val="004824AB"/>
    <w:rsid w:val="00482537"/>
    <w:rsid w:val="004825BF"/>
    <w:rsid w:val="004825CB"/>
    <w:rsid w:val="00482859"/>
    <w:rsid w:val="00482921"/>
    <w:rsid w:val="00482F9B"/>
    <w:rsid w:val="004830A1"/>
    <w:rsid w:val="004831BE"/>
    <w:rsid w:val="004834ED"/>
    <w:rsid w:val="004835C0"/>
    <w:rsid w:val="0048367C"/>
    <w:rsid w:val="0048381D"/>
    <w:rsid w:val="0048382B"/>
    <w:rsid w:val="00483B1F"/>
    <w:rsid w:val="00483B71"/>
    <w:rsid w:val="00483E49"/>
    <w:rsid w:val="00484191"/>
    <w:rsid w:val="004841E1"/>
    <w:rsid w:val="00484382"/>
    <w:rsid w:val="00484495"/>
    <w:rsid w:val="004844C4"/>
    <w:rsid w:val="004845BE"/>
    <w:rsid w:val="00484752"/>
    <w:rsid w:val="004848D5"/>
    <w:rsid w:val="00484A47"/>
    <w:rsid w:val="00484A76"/>
    <w:rsid w:val="00484B11"/>
    <w:rsid w:val="00484B41"/>
    <w:rsid w:val="00484C31"/>
    <w:rsid w:val="004853A3"/>
    <w:rsid w:val="00485799"/>
    <w:rsid w:val="00485821"/>
    <w:rsid w:val="0048583F"/>
    <w:rsid w:val="0048595D"/>
    <w:rsid w:val="00485B78"/>
    <w:rsid w:val="00485D48"/>
    <w:rsid w:val="00485D64"/>
    <w:rsid w:val="0048623E"/>
    <w:rsid w:val="00486585"/>
    <w:rsid w:val="004866E2"/>
    <w:rsid w:val="00486844"/>
    <w:rsid w:val="0048697A"/>
    <w:rsid w:val="00486A22"/>
    <w:rsid w:val="00486AFD"/>
    <w:rsid w:val="00486B72"/>
    <w:rsid w:val="00486D8B"/>
    <w:rsid w:val="00486F4D"/>
    <w:rsid w:val="00486F9A"/>
    <w:rsid w:val="0048703D"/>
    <w:rsid w:val="00487071"/>
    <w:rsid w:val="00487638"/>
    <w:rsid w:val="00487983"/>
    <w:rsid w:val="00487AA7"/>
    <w:rsid w:val="00487AB3"/>
    <w:rsid w:val="00487DB7"/>
    <w:rsid w:val="00490051"/>
    <w:rsid w:val="00490095"/>
    <w:rsid w:val="004901F3"/>
    <w:rsid w:val="00490304"/>
    <w:rsid w:val="004904D7"/>
    <w:rsid w:val="004904F1"/>
    <w:rsid w:val="0049070E"/>
    <w:rsid w:val="004907C6"/>
    <w:rsid w:val="00490B91"/>
    <w:rsid w:val="00490BBC"/>
    <w:rsid w:val="00490F72"/>
    <w:rsid w:val="0049109F"/>
    <w:rsid w:val="0049147C"/>
    <w:rsid w:val="004914F6"/>
    <w:rsid w:val="0049175A"/>
    <w:rsid w:val="00491A3B"/>
    <w:rsid w:val="00491B60"/>
    <w:rsid w:val="00491BA7"/>
    <w:rsid w:val="0049289D"/>
    <w:rsid w:val="00492E5E"/>
    <w:rsid w:val="00493148"/>
    <w:rsid w:val="00493B7E"/>
    <w:rsid w:val="00493CA3"/>
    <w:rsid w:val="00493E50"/>
    <w:rsid w:val="0049425D"/>
    <w:rsid w:val="004944E4"/>
    <w:rsid w:val="0049452A"/>
    <w:rsid w:val="00494CD8"/>
    <w:rsid w:val="00494F97"/>
    <w:rsid w:val="004951FB"/>
    <w:rsid w:val="004958E2"/>
    <w:rsid w:val="0049591F"/>
    <w:rsid w:val="00496050"/>
    <w:rsid w:val="00496303"/>
    <w:rsid w:val="004963D5"/>
    <w:rsid w:val="004965F6"/>
    <w:rsid w:val="00496863"/>
    <w:rsid w:val="004969D4"/>
    <w:rsid w:val="004969E1"/>
    <w:rsid w:val="00496BE2"/>
    <w:rsid w:val="00496DD2"/>
    <w:rsid w:val="00496F6A"/>
    <w:rsid w:val="00496F95"/>
    <w:rsid w:val="00497174"/>
    <w:rsid w:val="0049733E"/>
    <w:rsid w:val="0049739B"/>
    <w:rsid w:val="00497570"/>
    <w:rsid w:val="00497676"/>
    <w:rsid w:val="004977EB"/>
    <w:rsid w:val="00497C1F"/>
    <w:rsid w:val="00497DE1"/>
    <w:rsid w:val="00497FEF"/>
    <w:rsid w:val="004A023D"/>
    <w:rsid w:val="004A0349"/>
    <w:rsid w:val="004A079B"/>
    <w:rsid w:val="004A0868"/>
    <w:rsid w:val="004A099D"/>
    <w:rsid w:val="004A09C8"/>
    <w:rsid w:val="004A0BE1"/>
    <w:rsid w:val="004A0D0A"/>
    <w:rsid w:val="004A0D68"/>
    <w:rsid w:val="004A0F5B"/>
    <w:rsid w:val="004A16F3"/>
    <w:rsid w:val="004A18B3"/>
    <w:rsid w:val="004A192D"/>
    <w:rsid w:val="004A1C63"/>
    <w:rsid w:val="004A1EE3"/>
    <w:rsid w:val="004A23CD"/>
    <w:rsid w:val="004A2CC0"/>
    <w:rsid w:val="004A2FF0"/>
    <w:rsid w:val="004A33F5"/>
    <w:rsid w:val="004A344D"/>
    <w:rsid w:val="004A344F"/>
    <w:rsid w:val="004A34D7"/>
    <w:rsid w:val="004A381B"/>
    <w:rsid w:val="004A40C0"/>
    <w:rsid w:val="004A41CA"/>
    <w:rsid w:val="004A46E5"/>
    <w:rsid w:val="004A4BEE"/>
    <w:rsid w:val="004A4DC9"/>
    <w:rsid w:val="004A5093"/>
    <w:rsid w:val="004A52AE"/>
    <w:rsid w:val="004A5308"/>
    <w:rsid w:val="004A544B"/>
    <w:rsid w:val="004A55B6"/>
    <w:rsid w:val="004A5935"/>
    <w:rsid w:val="004A59B1"/>
    <w:rsid w:val="004A5A52"/>
    <w:rsid w:val="004A5A8E"/>
    <w:rsid w:val="004A5CA5"/>
    <w:rsid w:val="004A6893"/>
    <w:rsid w:val="004A6D31"/>
    <w:rsid w:val="004A6DA6"/>
    <w:rsid w:val="004A6F97"/>
    <w:rsid w:val="004A6FAB"/>
    <w:rsid w:val="004A702A"/>
    <w:rsid w:val="004A702E"/>
    <w:rsid w:val="004A7051"/>
    <w:rsid w:val="004A70EC"/>
    <w:rsid w:val="004A7510"/>
    <w:rsid w:val="004A7560"/>
    <w:rsid w:val="004A76F6"/>
    <w:rsid w:val="004A7B73"/>
    <w:rsid w:val="004A7B79"/>
    <w:rsid w:val="004A7BCB"/>
    <w:rsid w:val="004A7C56"/>
    <w:rsid w:val="004A7F10"/>
    <w:rsid w:val="004B0184"/>
    <w:rsid w:val="004B095C"/>
    <w:rsid w:val="004B0A26"/>
    <w:rsid w:val="004B0C46"/>
    <w:rsid w:val="004B0C63"/>
    <w:rsid w:val="004B1048"/>
    <w:rsid w:val="004B1ECF"/>
    <w:rsid w:val="004B23BA"/>
    <w:rsid w:val="004B272D"/>
    <w:rsid w:val="004B27A5"/>
    <w:rsid w:val="004B28B7"/>
    <w:rsid w:val="004B28FA"/>
    <w:rsid w:val="004B2909"/>
    <w:rsid w:val="004B2B47"/>
    <w:rsid w:val="004B2C15"/>
    <w:rsid w:val="004B330B"/>
    <w:rsid w:val="004B3507"/>
    <w:rsid w:val="004B363B"/>
    <w:rsid w:val="004B379A"/>
    <w:rsid w:val="004B3819"/>
    <w:rsid w:val="004B3862"/>
    <w:rsid w:val="004B3890"/>
    <w:rsid w:val="004B3960"/>
    <w:rsid w:val="004B3A46"/>
    <w:rsid w:val="004B3AEF"/>
    <w:rsid w:val="004B3C7D"/>
    <w:rsid w:val="004B3E19"/>
    <w:rsid w:val="004B3F13"/>
    <w:rsid w:val="004B3F41"/>
    <w:rsid w:val="004B43CC"/>
    <w:rsid w:val="004B441F"/>
    <w:rsid w:val="004B442A"/>
    <w:rsid w:val="004B4564"/>
    <w:rsid w:val="004B4D4F"/>
    <w:rsid w:val="004B4D73"/>
    <w:rsid w:val="004B5759"/>
    <w:rsid w:val="004B597E"/>
    <w:rsid w:val="004B5E8F"/>
    <w:rsid w:val="004B5FD5"/>
    <w:rsid w:val="004B5FD8"/>
    <w:rsid w:val="004B62E1"/>
    <w:rsid w:val="004B63BD"/>
    <w:rsid w:val="004B65DF"/>
    <w:rsid w:val="004B6C27"/>
    <w:rsid w:val="004B6F8E"/>
    <w:rsid w:val="004B722F"/>
    <w:rsid w:val="004B7263"/>
    <w:rsid w:val="004B7382"/>
    <w:rsid w:val="004B7709"/>
    <w:rsid w:val="004B777B"/>
    <w:rsid w:val="004B77E0"/>
    <w:rsid w:val="004B78C2"/>
    <w:rsid w:val="004B7BAC"/>
    <w:rsid w:val="004B7D17"/>
    <w:rsid w:val="004B7DB7"/>
    <w:rsid w:val="004B7EF3"/>
    <w:rsid w:val="004C001C"/>
    <w:rsid w:val="004C01AA"/>
    <w:rsid w:val="004C0DB9"/>
    <w:rsid w:val="004C0EDC"/>
    <w:rsid w:val="004C0F82"/>
    <w:rsid w:val="004C167B"/>
    <w:rsid w:val="004C1758"/>
    <w:rsid w:val="004C1AA7"/>
    <w:rsid w:val="004C1CA9"/>
    <w:rsid w:val="004C238F"/>
    <w:rsid w:val="004C2DF1"/>
    <w:rsid w:val="004C2E29"/>
    <w:rsid w:val="004C2E38"/>
    <w:rsid w:val="004C33A8"/>
    <w:rsid w:val="004C35EC"/>
    <w:rsid w:val="004C372E"/>
    <w:rsid w:val="004C37D8"/>
    <w:rsid w:val="004C3976"/>
    <w:rsid w:val="004C4065"/>
    <w:rsid w:val="004C4243"/>
    <w:rsid w:val="004C47C8"/>
    <w:rsid w:val="004C4963"/>
    <w:rsid w:val="004C4CB3"/>
    <w:rsid w:val="004C5472"/>
    <w:rsid w:val="004C5BF7"/>
    <w:rsid w:val="004C5C77"/>
    <w:rsid w:val="004C5DDB"/>
    <w:rsid w:val="004C5E5E"/>
    <w:rsid w:val="004C5F08"/>
    <w:rsid w:val="004C6410"/>
    <w:rsid w:val="004C65F0"/>
    <w:rsid w:val="004C6ACD"/>
    <w:rsid w:val="004C6FCB"/>
    <w:rsid w:val="004C7366"/>
    <w:rsid w:val="004C7A72"/>
    <w:rsid w:val="004C7B76"/>
    <w:rsid w:val="004C7D44"/>
    <w:rsid w:val="004C7EB6"/>
    <w:rsid w:val="004C7F8E"/>
    <w:rsid w:val="004C7FC2"/>
    <w:rsid w:val="004C7FFB"/>
    <w:rsid w:val="004D0002"/>
    <w:rsid w:val="004D060B"/>
    <w:rsid w:val="004D0796"/>
    <w:rsid w:val="004D0C5D"/>
    <w:rsid w:val="004D0C7C"/>
    <w:rsid w:val="004D107B"/>
    <w:rsid w:val="004D11E1"/>
    <w:rsid w:val="004D136E"/>
    <w:rsid w:val="004D140A"/>
    <w:rsid w:val="004D16E0"/>
    <w:rsid w:val="004D193E"/>
    <w:rsid w:val="004D1941"/>
    <w:rsid w:val="004D1AD2"/>
    <w:rsid w:val="004D1DDC"/>
    <w:rsid w:val="004D1E45"/>
    <w:rsid w:val="004D1E80"/>
    <w:rsid w:val="004D1F2F"/>
    <w:rsid w:val="004D2296"/>
    <w:rsid w:val="004D238A"/>
    <w:rsid w:val="004D23A5"/>
    <w:rsid w:val="004D2662"/>
    <w:rsid w:val="004D2AB8"/>
    <w:rsid w:val="004D2B84"/>
    <w:rsid w:val="004D2D6B"/>
    <w:rsid w:val="004D301D"/>
    <w:rsid w:val="004D3043"/>
    <w:rsid w:val="004D3135"/>
    <w:rsid w:val="004D3377"/>
    <w:rsid w:val="004D3561"/>
    <w:rsid w:val="004D3873"/>
    <w:rsid w:val="004D3B37"/>
    <w:rsid w:val="004D3CE3"/>
    <w:rsid w:val="004D3CF6"/>
    <w:rsid w:val="004D3D5D"/>
    <w:rsid w:val="004D3E1C"/>
    <w:rsid w:val="004D3F72"/>
    <w:rsid w:val="004D43DC"/>
    <w:rsid w:val="004D4DFA"/>
    <w:rsid w:val="004D528B"/>
    <w:rsid w:val="004D54F2"/>
    <w:rsid w:val="004D54F9"/>
    <w:rsid w:val="004D5646"/>
    <w:rsid w:val="004D56C7"/>
    <w:rsid w:val="004D5DEC"/>
    <w:rsid w:val="004D607A"/>
    <w:rsid w:val="004D60A7"/>
    <w:rsid w:val="004D61DF"/>
    <w:rsid w:val="004D6513"/>
    <w:rsid w:val="004D658B"/>
    <w:rsid w:val="004D663D"/>
    <w:rsid w:val="004D6769"/>
    <w:rsid w:val="004D68A3"/>
    <w:rsid w:val="004D6EC2"/>
    <w:rsid w:val="004D722B"/>
    <w:rsid w:val="004D7409"/>
    <w:rsid w:val="004D7614"/>
    <w:rsid w:val="004D780D"/>
    <w:rsid w:val="004D7A0B"/>
    <w:rsid w:val="004D7B4A"/>
    <w:rsid w:val="004D7E97"/>
    <w:rsid w:val="004E04E7"/>
    <w:rsid w:val="004E054B"/>
    <w:rsid w:val="004E0A76"/>
    <w:rsid w:val="004E0B76"/>
    <w:rsid w:val="004E0C1E"/>
    <w:rsid w:val="004E0DA5"/>
    <w:rsid w:val="004E1245"/>
    <w:rsid w:val="004E13C1"/>
    <w:rsid w:val="004E1469"/>
    <w:rsid w:val="004E1DAB"/>
    <w:rsid w:val="004E1E64"/>
    <w:rsid w:val="004E2386"/>
    <w:rsid w:val="004E2533"/>
    <w:rsid w:val="004E25C1"/>
    <w:rsid w:val="004E25CB"/>
    <w:rsid w:val="004E2CE3"/>
    <w:rsid w:val="004E2EE6"/>
    <w:rsid w:val="004E3115"/>
    <w:rsid w:val="004E3772"/>
    <w:rsid w:val="004E3A09"/>
    <w:rsid w:val="004E3A38"/>
    <w:rsid w:val="004E3B23"/>
    <w:rsid w:val="004E3C1E"/>
    <w:rsid w:val="004E3CBF"/>
    <w:rsid w:val="004E3EAC"/>
    <w:rsid w:val="004E3FB7"/>
    <w:rsid w:val="004E40A9"/>
    <w:rsid w:val="004E4292"/>
    <w:rsid w:val="004E4565"/>
    <w:rsid w:val="004E4842"/>
    <w:rsid w:val="004E4C3B"/>
    <w:rsid w:val="004E4CFB"/>
    <w:rsid w:val="004E4E58"/>
    <w:rsid w:val="004E4EFA"/>
    <w:rsid w:val="004E5340"/>
    <w:rsid w:val="004E534D"/>
    <w:rsid w:val="004E53FD"/>
    <w:rsid w:val="004E55E9"/>
    <w:rsid w:val="004E59A4"/>
    <w:rsid w:val="004E59CB"/>
    <w:rsid w:val="004E5BEE"/>
    <w:rsid w:val="004E5C22"/>
    <w:rsid w:val="004E5F8C"/>
    <w:rsid w:val="004E60CC"/>
    <w:rsid w:val="004E66FA"/>
    <w:rsid w:val="004E68B8"/>
    <w:rsid w:val="004E6A20"/>
    <w:rsid w:val="004E723C"/>
    <w:rsid w:val="004E7288"/>
    <w:rsid w:val="004E7342"/>
    <w:rsid w:val="004E7469"/>
    <w:rsid w:val="004E78C3"/>
    <w:rsid w:val="004F0094"/>
    <w:rsid w:val="004F023F"/>
    <w:rsid w:val="004F0413"/>
    <w:rsid w:val="004F0583"/>
    <w:rsid w:val="004F09B1"/>
    <w:rsid w:val="004F0DFA"/>
    <w:rsid w:val="004F0EF4"/>
    <w:rsid w:val="004F100E"/>
    <w:rsid w:val="004F1401"/>
    <w:rsid w:val="004F162C"/>
    <w:rsid w:val="004F17F4"/>
    <w:rsid w:val="004F1AB3"/>
    <w:rsid w:val="004F1B1E"/>
    <w:rsid w:val="004F226C"/>
    <w:rsid w:val="004F23C0"/>
    <w:rsid w:val="004F257B"/>
    <w:rsid w:val="004F262F"/>
    <w:rsid w:val="004F2BF2"/>
    <w:rsid w:val="004F2CB8"/>
    <w:rsid w:val="004F2D21"/>
    <w:rsid w:val="004F2F2E"/>
    <w:rsid w:val="004F2FB6"/>
    <w:rsid w:val="004F3016"/>
    <w:rsid w:val="004F3347"/>
    <w:rsid w:val="004F3488"/>
    <w:rsid w:val="004F34FA"/>
    <w:rsid w:val="004F393C"/>
    <w:rsid w:val="004F3B33"/>
    <w:rsid w:val="004F3C88"/>
    <w:rsid w:val="004F3F5B"/>
    <w:rsid w:val="004F4411"/>
    <w:rsid w:val="004F4597"/>
    <w:rsid w:val="004F466A"/>
    <w:rsid w:val="004F4875"/>
    <w:rsid w:val="004F4A6F"/>
    <w:rsid w:val="004F4E39"/>
    <w:rsid w:val="004F5896"/>
    <w:rsid w:val="004F5B84"/>
    <w:rsid w:val="004F5C26"/>
    <w:rsid w:val="004F6148"/>
    <w:rsid w:val="004F671A"/>
    <w:rsid w:val="004F69A7"/>
    <w:rsid w:val="004F6B6A"/>
    <w:rsid w:val="004F6C28"/>
    <w:rsid w:val="004F6FC9"/>
    <w:rsid w:val="004F7066"/>
    <w:rsid w:val="004F7129"/>
    <w:rsid w:val="004F7849"/>
    <w:rsid w:val="004F78B0"/>
    <w:rsid w:val="004F7BDC"/>
    <w:rsid w:val="00500446"/>
    <w:rsid w:val="00500545"/>
    <w:rsid w:val="0050067C"/>
    <w:rsid w:val="00500E30"/>
    <w:rsid w:val="00500E51"/>
    <w:rsid w:val="00500E52"/>
    <w:rsid w:val="00501586"/>
    <w:rsid w:val="0050183C"/>
    <w:rsid w:val="005018F5"/>
    <w:rsid w:val="005019CA"/>
    <w:rsid w:val="00501B7C"/>
    <w:rsid w:val="00501C04"/>
    <w:rsid w:val="00501E35"/>
    <w:rsid w:val="00501FD3"/>
    <w:rsid w:val="0050218C"/>
    <w:rsid w:val="005023D9"/>
    <w:rsid w:val="00502736"/>
    <w:rsid w:val="0050307A"/>
    <w:rsid w:val="005032A2"/>
    <w:rsid w:val="005034C9"/>
    <w:rsid w:val="00503589"/>
    <w:rsid w:val="005036CF"/>
    <w:rsid w:val="00503821"/>
    <w:rsid w:val="00504552"/>
    <w:rsid w:val="00504DF3"/>
    <w:rsid w:val="00504EDC"/>
    <w:rsid w:val="00504EF6"/>
    <w:rsid w:val="00505160"/>
    <w:rsid w:val="0050522B"/>
    <w:rsid w:val="00505243"/>
    <w:rsid w:val="00505473"/>
    <w:rsid w:val="005054A4"/>
    <w:rsid w:val="005058AC"/>
    <w:rsid w:val="00505915"/>
    <w:rsid w:val="00506261"/>
    <w:rsid w:val="005062FA"/>
    <w:rsid w:val="00506AD6"/>
    <w:rsid w:val="00506E32"/>
    <w:rsid w:val="00506ECA"/>
    <w:rsid w:val="00507449"/>
    <w:rsid w:val="00507695"/>
    <w:rsid w:val="00507822"/>
    <w:rsid w:val="00507831"/>
    <w:rsid w:val="00507B7C"/>
    <w:rsid w:val="00507D3E"/>
    <w:rsid w:val="00510212"/>
    <w:rsid w:val="00510A16"/>
    <w:rsid w:val="00510BF7"/>
    <w:rsid w:val="00510D07"/>
    <w:rsid w:val="005110AD"/>
    <w:rsid w:val="0051131B"/>
    <w:rsid w:val="005115DC"/>
    <w:rsid w:val="00511A0C"/>
    <w:rsid w:val="00511AC6"/>
    <w:rsid w:val="0051224D"/>
    <w:rsid w:val="005126ED"/>
    <w:rsid w:val="005127CE"/>
    <w:rsid w:val="00512C23"/>
    <w:rsid w:val="00513785"/>
    <w:rsid w:val="005137F2"/>
    <w:rsid w:val="0051394D"/>
    <w:rsid w:val="00513CD2"/>
    <w:rsid w:val="00513ED1"/>
    <w:rsid w:val="00513FB2"/>
    <w:rsid w:val="005140AE"/>
    <w:rsid w:val="0051418D"/>
    <w:rsid w:val="005144D7"/>
    <w:rsid w:val="005144EC"/>
    <w:rsid w:val="00514622"/>
    <w:rsid w:val="00514770"/>
    <w:rsid w:val="0051483C"/>
    <w:rsid w:val="00514AAA"/>
    <w:rsid w:val="00514C39"/>
    <w:rsid w:val="00514DCF"/>
    <w:rsid w:val="00514F1A"/>
    <w:rsid w:val="00515005"/>
    <w:rsid w:val="00515237"/>
    <w:rsid w:val="00515393"/>
    <w:rsid w:val="00515450"/>
    <w:rsid w:val="00515460"/>
    <w:rsid w:val="005154F5"/>
    <w:rsid w:val="00515AB8"/>
    <w:rsid w:val="00515E75"/>
    <w:rsid w:val="00516399"/>
    <w:rsid w:val="00516478"/>
    <w:rsid w:val="00516855"/>
    <w:rsid w:val="00516C4C"/>
    <w:rsid w:val="00516D2E"/>
    <w:rsid w:val="00516EB4"/>
    <w:rsid w:val="00517002"/>
    <w:rsid w:val="00517026"/>
    <w:rsid w:val="00517510"/>
    <w:rsid w:val="0051798C"/>
    <w:rsid w:val="00517EC1"/>
    <w:rsid w:val="005203B1"/>
    <w:rsid w:val="005203BF"/>
    <w:rsid w:val="0052063D"/>
    <w:rsid w:val="00520654"/>
    <w:rsid w:val="00520973"/>
    <w:rsid w:val="005209EA"/>
    <w:rsid w:val="00520A56"/>
    <w:rsid w:val="00520DB9"/>
    <w:rsid w:val="00520E4D"/>
    <w:rsid w:val="00521831"/>
    <w:rsid w:val="00521858"/>
    <w:rsid w:val="00521B9A"/>
    <w:rsid w:val="00521D9A"/>
    <w:rsid w:val="005221C2"/>
    <w:rsid w:val="00522250"/>
    <w:rsid w:val="005226C6"/>
    <w:rsid w:val="00522773"/>
    <w:rsid w:val="00522852"/>
    <w:rsid w:val="00522953"/>
    <w:rsid w:val="00522A37"/>
    <w:rsid w:val="00522B00"/>
    <w:rsid w:val="00522C83"/>
    <w:rsid w:val="00522DD6"/>
    <w:rsid w:val="00522EAC"/>
    <w:rsid w:val="005232D8"/>
    <w:rsid w:val="005233C6"/>
    <w:rsid w:val="0052378B"/>
    <w:rsid w:val="005237A4"/>
    <w:rsid w:val="00523A74"/>
    <w:rsid w:val="00523AAF"/>
    <w:rsid w:val="00523BBB"/>
    <w:rsid w:val="005241D5"/>
    <w:rsid w:val="00524ABD"/>
    <w:rsid w:val="00524AFD"/>
    <w:rsid w:val="00524E34"/>
    <w:rsid w:val="005251F0"/>
    <w:rsid w:val="00525403"/>
    <w:rsid w:val="005254B3"/>
    <w:rsid w:val="0052600C"/>
    <w:rsid w:val="00526120"/>
    <w:rsid w:val="0052626A"/>
    <w:rsid w:val="00526605"/>
    <w:rsid w:val="005266FE"/>
    <w:rsid w:val="00526876"/>
    <w:rsid w:val="00526943"/>
    <w:rsid w:val="00526B98"/>
    <w:rsid w:val="0052714F"/>
    <w:rsid w:val="00527429"/>
    <w:rsid w:val="005275EA"/>
    <w:rsid w:val="005277AD"/>
    <w:rsid w:val="00527D08"/>
    <w:rsid w:val="00527F9D"/>
    <w:rsid w:val="005301D4"/>
    <w:rsid w:val="00530642"/>
    <w:rsid w:val="005306DA"/>
    <w:rsid w:val="00531089"/>
    <w:rsid w:val="00531407"/>
    <w:rsid w:val="00531757"/>
    <w:rsid w:val="00531808"/>
    <w:rsid w:val="00531CEB"/>
    <w:rsid w:val="00531E45"/>
    <w:rsid w:val="00531E9B"/>
    <w:rsid w:val="005322BD"/>
    <w:rsid w:val="00532425"/>
    <w:rsid w:val="0053254F"/>
    <w:rsid w:val="005327D7"/>
    <w:rsid w:val="00532B6B"/>
    <w:rsid w:val="00532F73"/>
    <w:rsid w:val="005335D6"/>
    <w:rsid w:val="005336DF"/>
    <w:rsid w:val="005337B4"/>
    <w:rsid w:val="005337C7"/>
    <w:rsid w:val="00533848"/>
    <w:rsid w:val="0053390C"/>
    <w:rsid w:val="00533A14"/>
    <w:rsid w:val="00533A78"/>
    <w:rsid w:val="00533B1C"/>
    <w:rsid w:val="00533CA8"/>
    <w:rsid w:val="00533D26"/>
    <w:rsid w:val="00533EAD"/>
    <w:rsid w:val="00533EE1"/>
    <w:rsid w:val="005340AD"/>
    <w:rsid w:val="005346A6"/>
    <w:rsid w:val="00534B46"/>
    <w:rsid w:val="00534B5F"/>
    <w:rsid w:val="00534F93"/>
    <w:rsid w:val="005354DB"/>
    <w:rsid w:val="00535696"/>
    <w:rsid w:val="005358AB"/>
    <w:rsid w:val="00535E74"/>
    <w:rsid w:val="00535F8F"/>
    <w:rsid w:val="00536485"/>
    <w:rsid w:val="00536765"/>
    <w:rsid w:val="00536ECC"/>
    <w:rsid w:val="00536F17"/>
    <w:rsid w:val="0053714E"/>
    <w:rsid w:val="00537506"/>
    <w:rsid w:val="005375B4"/>
    <w:rsid w:val="00537624"/>
    <w:rsid w:val="005376AF"/>
    <w:rsid w:val="005376D9"/>
    <w:rsid w:val="00537CB6"/>
    <w:rsid w:val="00537EB0"/>
    <w:rsid w:val="0054094F"/>
    <w:rsid w:val="00540B57"/>
    <w:rsid w:val="00540C82"/>
    <w:rsid w:val="00540DBB"/>
    <w:rsid w:val="005412E6"/>
    <w:rsid w:val="00541383"/>
    <w:rsid w:val="0054149B"/>
    <w:rsid w:val="0054178B"/>
    <w:rsid w:val="00541946"/>
    <w:rsid w:val="00541950"/>
    <w:rsid w:val="00541A5F"/>
    <w:rsid w:val="00541E5F"/>
    <w:rsid w:val="00541FB6"/>
    <w:rsid w:val="00542196"/>
    <w:rsid w:val="005422F2"/>
    <w:rsid w:val="00542529"/>
    <w:rsid w:val="0054258C"/>
    <w:rsid w:val="005429E6"/>
    <w:rsid w:val="005430A1"/>
    <w:rsid w:val="0054339E"/>
    <w:rsid w:val="0054377E"/>
    <w:rsid w:val="00543B55"/>
    <w:rsid w:val="00543E0F"/>
    <w:rsid w:val="00543E4A"/>
    <w:rsid w:val="00544289"/>
    <w:rsid w:val="005446E0"/>
    <w:rsid w:val="00544786"/>
    <w:rsid w:val="00544C52"/>
    <w:rsid w:val="0054523B"/>
    <w:rsid w:val="005452AA"/>
    <w:rsid w:val="005452BF"/>
    <w:rsid w:val="00545391"/>
    <w:rsid w:val="00545569"/>
    <w:rsid w:val="00545D56"/>
    <w:rsid w:val="00546203"/>
    <w:rsid w:val="005462BB"/>
    <w:rsid w:val="0054639F"/>
    <w:rsid w:val="00546455"/>
    <w:rsid w:val="005466D8"/>
    <w:rsid w:val="00546A67"/>
    <w:rsid w:val="00546C35"/>
    <w:rsid w:val="00546CF8"/>
    <w:rsid w:val="00547008"/>
    <w:rsid w:val="005472D8"/>
    <w:rsid w:val="00550428"/>
    <w:rsid w:val="00551032"/>
    <w:rsid w:val="0055156F"/>
    <w:rsid w:val="00551B19"/>
    <w:rsid w:val="00551CA2"/>
    <w:rsid w:val="00551F1D"/>
    <w:rsid w:val="00551FF2"/>
    <w:rsid w:val="0055200E"/>
    <w:rsid w:val="005523BB"/>
    <w:rsid w:val="005524E3"/>
    <w:rsid w:val="00552A69"/>
    <w:rsid w:val="00552D6F"/>
    <w:rsid w:val="00552FF3"/>
    <w:rsid w:val="0055303D"/>
    <w:rsid w:val="00553246"/>
    <w:rsid w:val="00553344"/>
    <w:rsid w:val="00553728"/>
    <w:rsid w:val="005537F3"/>
    <w:rsid w:val="005539CC"/>
    <w:rsid w:val="00553B39"/>
    <w:rsid w:val="0055420F"/>
    <w:rsid w:val="00554352"/>
    <w:rsid w:val="00554446"/>
    <w:rsid w:val="005545E5"/>
    <w:rsid w:val="005548B9"/>
    <w:rsid w:val="00554972"/>
    <w:rsid w:val="00554B55"/>
    <w:rsid w:val="00554B86"/>
    <w:rsid w:val="00554C47"/>
    <w:rsid w:val="00554CE8"/>
    <w:rsid w:val="00554EB7"/>
    <w:rsid w:val="00554FCC"/>
    <w:rsid w:val="00555004"/>
    <w:rsid w:val="005555A7"/>
    <w:rsid w:val="00555662"/>
    <w:rsid w:val="00555768"/>
    <w:rsid w:val="0055580D"/>
    <w:rsid w:val="00555A8C"/>
    <w:rsid w:val="00555D95"/>
    <w:rsid w:val="005564F6"/>
    <w:rsid w:val="00556564"/>
    <w:rsid w:val="0055662E"/>
    <w:rsid w:val="005566BA"/>
    <w:rsid w:val="00556AA4"/>
    <w:rsid w:val="00556F05"/>
    <w:rsid w:val="0055745A"/>
    <w:rsid w:val="0055750C"/>
    <w:rsid w:val="00557543"/>
    <w:rsid w:val="005575E5"/>
    <w:rsid w:val="0055776F"/>
    <w:rsid w:val="00557914"/>
    <w:rsid w:val="00557A28"/>
    <w:rsid w:val="00557B35"/>
    <w:rsid w:val="00557F6C"/>
    <w:rsid w:val="00557F84"/>
    <w:rsid w:val="00557FBB"/>
    <w:rsid w:val="005602B5"/>
    <w:rsid w:val="005603F8"/>
    <w:rsid w:val="005605B5"/>
    <w:rsid w:val="005605B6"/>
    <w:rsid w:val="0056096E"/>
    <w:rsid w:val="00560A19"/>
    <w:rsid w:val="00560BCB"/>
    <w:rsid w:val="00560CFD"/>
    <w:rsid w:val="00560DFD"/>
    <w:rsid w:val="00560EB6"/>
    <w:rsid w:val="005612DE"/>
    <w:rsid w:val="00561417"/>
    <w:rsid w:val="00562193"/>
    <w:rsid w:val="005622ED"/>
    <w:rsid w:val="00562380"/>
    <w:rsid w:val="0056259F"/>
    <w:rsid w:val="00562867"/>
    <w:rsid w:val="00562887"/>
    <w:rsid w:val="00562AB2"/>
    <w:rsid w:val="00562D68"/>
    <w:rsid w:val="00563223"/>
    <w:rsid w:val="0056330F"/>
    <w:rsid w:val="0056359A"/>
    <w:rsid w:val="005636BD"/>
    <w:rsid w:val="0056390A"/>
    <w:rsid w:val="00563A7D"/>
    <w:rsid w:val="00563A9C"/>
    <w:rsid w:val="00563B2F"/>
    <w:rsid w:val="00563B7A"/>
    <w:rsid w:val="00563B82"/>
    <w:rsid w:val="00563DEB"/>
    <w:rsid w:val="00563E45"/>
    <w:rsid w:val="00563F11"/>
    <w:rsid w:val="00563F3C"/>
    <w:rsid w:val="00563F9F"/>
    <w:rsid w:val="00564571"/>
    <w:rsid w:val="00564713"/>
    <w:rsid w:val="0056493A"/>
    <w:rsid w:val="00564C60"/>
    <w:rsid w:val="005650B2"/>
    <w:rsid w:val="005650FC"/>
    <w:rsid w:val="00565266"/>
    <w:rsid w:val="00565415"/>
    <w:rsid w:val="00565697"/>
    <w:rsid w:val="005656E0"/>
    <w:rsid w:val="00565AFC"/>
    <w:rsid w:val="00565C92"/>
    <w:rsid w:val="00565EFC"/>
    <w:rsid w:val="00566104"/>
    <w:rsid w:val="00566792"/>
    <w:rsid w:val="0056689B"/>
    <w:rsid w:val="00566C83"/>
    <w:rsid w:val="00567317"/>
    <w:rsid w:val="00567503"/>
    <w:rsid w:val="0056768C"/>
    <w:rsid w:val="00567887"/>
    <w:rsid w:val="00567B68"/>
    <w:rsid w:val="00567BCF"/>
    <w:rsid w:val="00567C2A"/>
    <w:rsid w:val="00567C2D"/>
    <w:rsid w:val="00567E85"/>
    <w:rsid w:val="00567F85"/>
    <w:rsid w:val="00570117"/>
    <w:rsid w:val="00570269"/>
    <w:rsid w:val="005704A0"/>
    <w:rsid w:val="005705FA"/>
    <w:rsid w:val="005707A6"/>
    <w:rsid w:val="00570A62"/>
    <w:rsid w:val="00570A9A"/>
    <w:rsid w:val="00571116"/>
    <w:rsid w:val="00571445"/>
    <w:rsid w:val="005714A3"/>
    <w:rsid w:val="00571507"/>
    <w:rsid w:val="00571565"/>
    <w:rsid w:val="00571CE7"/>
    <w:rsid w:val="0057213D"/>
    <w:rsid w:val="0057221C"/>
    <w:rsid w:val="005727EA"/>
    <w:rsid w:val="00572957"/>
    <w:rsid w:val="005729F1"/>
    <w:rsid w:val="00572D91"/>
    <w:rsid w:val="005730DD"/>
    <w:rsid w:val="00573380"/>
    <w:rsid w:val="005737FC"/>
    <w:rsid w:val="00573898"/>
    <w:rsid w:val="00573AF3"/>
    <w:rsid w:val="00573CB8"/>
    <w:rsid w:val="005741A5"/>
    <w:rsid w:val="005741B3"/>
    <w:rsid w:val="005742B2"/>
    <w:rsid w:val="005744C0"/>
    <w:rsid w:val="0057467D"/>
    <w:rsid w:val="005746C3"/>
    <w:rsid w:val="00574D64"/>
    <w:rsid w:val="00574E5A"/>
    <w:rsid w:val="00574F21"/>
    <w:rsid w:val="00575019"/>
    <w:rsid w:val="0057505B"/>
    <w:rsid w:val="005751BA"/>
    <w:rsid w:val="00575282"/>
    <w:rsid w:val="005752C0"/>
    <w:rsid w:val="005754B8"/>
    <w:rsid w:val="005758F8"/>
    <w:rsid w:val="005759EF"/>
    <w:rsid w:val="00575B1C"/>
    <w:rsid w:val="00576138"/>
    <w:rsid w:val="00576214"/>
    <w:rsid w:val="005769F0"/>
    <w:rsid w:val="005771E6"/>
    <w:rsid w:val="0057751D"/>
    <w:rsid w:val="005779EE"/>
    <w:rsid w:val="00577E9E"/>
    <w:rsid w:val="0058006B"/>
    <w:rsid w:val="00580285"/>
    <w:rsid w:val="0058053C"/>
    <w:rsid w:val="005805D8"/>
    <w:rsid w:val="0058077F"/>
    <w:rsid w:val="00580871"/>
    <w:rsid w:val="00580B67"/>
    <w:rsid w:val="00581278"/>
    <w:rsid w:val="00581B8A"/>
    <w:rsid w:val="00581C50"/>
    <w:rsid w:val="00581D1B"/>
    <w:rsid w:val="00581EFC"/>
    <w:rsid w:val="00581F03"/>
    <w:rsid w:val="00581F6B"/>
    <w:rsid w:val="005822AC"/>
    <w:rsid w:val="005822E9"/>
    <w:rsid w:val="00582B12"/>
    <w:rsid w:val="00582D31"/>
    <w:rsid w:val="00582E92"/>
    <w:rsid w:val="005830C3"/>
    <w:rsid w:val="00583A19"/>
    <w:rsid w:val="00583A61"/>
    <w:rsid w:val="00583FDD"/>
    <w:rsid w:val="005841B3"/>
    <w:rsid w:val="005841CC"/>
    <w:rsid w:val="005842C4"/>
    <w:rsid w:val="0058457F"/>
    <w:rsid w:val="0058463E"/>
    <w:rsid w:val="0058470B"/>
    <w:rsid w:val="005849C3"/>
    <w:rsid w:val="005849FF"/>
    <w:rsid w:val="00584B65"/>
    <w:rsid w:val="00584D84"/>
    <w:rsid w:val="00584DFD"/>
    <w:rsid w:val="005850A4"/>
    <w:rsid w:val="005856E7"/>
    <w:rsid w:val="005857FB"/>
    <w:rsid w:val="00585AF0"/>
    <w:rsid w:val="00585E1F"/>
    <w:rsid w:val="00585F14"/>
    <w:rsid w:val="005860DB"/>
    <w:rsid w:val="005862F9"/>
    <w:rsid w:val="005863EA"/>
    <w:rsid w:val="00586666"/>
    <w:rsid w:val="00586711"/>
    <w:rsid w:val="00586760"/>
    <w:rsid w:val="00586AD7"/>
    <w:rsid w:val="00586F1D"/>
    <w:rsid w:val="0058702B"/>
    <w:rsid w:val="0058705E"/>
    <w:rsid w:val="00587213"/>
    <w:rsid w:val="00587363"/>
    <w:rsid w:val="005879A2"/>
    <w:rsid w:val="00587BC6"/>
    <w:rsid w:val="00587C53"/>
    <w:rsid w:val="00587CCE"/>
    <w:rsid w:val="00590031"/>
    <w:rsid w:val="005901AB"/>
    <w:rsid w:val="005906CB"/>
    <w:rsid w:val="00590854"/>
    <w:rsid w:val="00590957"/>
    <w:rsid w:val="00590A72"/>
    <w:rsid w:val="00590AF3"/>
    <w:rsid w:val="00590E63"/>
    <w:rsid w:val="00590E98"/>
    <w:rsid w:val="00590F2E"/>
    <w:rsid w:val="00591051"/>
    <w:rsid w:val="00591084"/>
    <w:rsid w:val="00591498"/>
    <w:rsid w:val="00591813"/>
    <w:rsid w:val="00591922"/>
    <w:rsid w:val="005919FF"/>
    <w:rsid w:val="00591DF5"/>
    <w:rsid w:val="00592D92"/>
    <w:rsid w:val="00592DA6"/>
    <w:rsid w:val="00593450"/>
    <w:rsid w:val="005937E7"/>
    <w:rsid w:val="00593EC6"/>
    <w:rsid w:val="005940AC"/>
    <w:rsid w:val="00594251"/>
    <w:rsid w:val="005942E6"/>
    <w:rsid w:val="005942FA"/>
    <w:rsid w:val="00594863"/>
    <w:rsid w:val="005948D4"/>
    <w:rsid w:val="00594BF9"/>
    <w:rsid w:val="00594EC2"/>
    <w:rsid w:val="00594FCC"/>
    <w:rsid w:val="0059519B"/>
    <w:rsid w:val="00595362"/>
    <w:rsid w:val="00595456"/>
    <w:rsid w:val="00595722"/>
    <w:rsid w:val="005957E9"/>
    <w:rsid w:val="00595C0B"/>
    <w:rsid w:val="00595D90"/>
    <w:rsid w:val="00595E29"/>
    <w:rsid w:val="00595E3C"/>
    <w:rsid w:val="00596281"/>
    <w:rsid w:val="005963B3"/>
    <w:rsid w:val="005963F0"/>
    <w:rsid w:val="00596423"/>
    <w:rsid w:val="00596743"/>
    <w:rsid w:val="00596785"/>
    <w:rsid w:val="00596C6B"/>
    <w:rsid w:val="00596D23"/>
    <w:rsid w:val="00596D84"/>
    <w:rsid w:val="00596F18"/>
    <w:rsid w:val="005974CE"/>
    <w:rsid w:val="00597561"/>
    <w:rsid w:val="00597768"/>
    <w:rsid w:val="005979C7"/>
    <w:rsid w:val="005979E5"/>
    <w:rsid w:val="00597F16"/>
    <w:rsid w:val="005A00BE"/>
    <w:rsid w:val="005A02BF"/>
    <w:rsid w:val="005A0445"/>
    <w:rsid w:val="005A0587"/>
    <w:rsid w:val="005A0E08"/>
    <w:rsid w:val="005A1048"/>
    <w:rsid w:val="005A1684"/>
    <w:rsid w:val="005A1740"/>
    <w:rsid w:val="005A1D6F"/>
    <w:rsid w:val="005A1E2B"/>
    <w:rsid w:val="005A1E96"/>
    <w:rsid w:val="005A2343"/>
    <w:rsid w:val="005A2F20"/>
    <w:rsid w:val="005A2F36"/>
    <w:rsid w:val="005A3153"/>
    <w:rsid w:val="005A3405"/>
    <w:rsid w:val="005A38CD"/>
    <w:rsid w:val="005A3A45"/>
    <w:rsid w:val="005A3CD3"/>
    <w:rsid w:val="005A3CF2"/>
    <w:rsid w:val="005A3E31"/>
    <w:rsid w:val="005A4509"/>
    <w:rsid w:val="005A4606"/>
    <w:rsid w:val="005A467D"/>
    <w:rsid w:val="005A4EFB"/>
    <w:rsid w:val="005A4F08"/>
    <w:rsid w:val="005A561B"/>
    <w:rsid w:val="005A56F8"/>
    <w:rsid w:val="005A585B"/>
    <w:rsid w:val="005A5A61"/>
    <w:rsid w:val="005A5BF0"/>
    <w:rsid w:val="005A5D15"/>
    <w:rsid w:val="005A6283"/>
    <w:rsid w:val="005A64AB"/>
    <w:rsid w:val="005A65DD"/>
    <w:rsid w:val="005A688F"/>
    <w:rsid w:val="005A6914"/>
    <w:rsid w:val="005A6C58"/>
    <w:rsid w:val="005A6CE3"/>
    <w:rsid w:val="005A71BE"/>
    <w:rsid w:val="005A71C7"/>
    <w:rsid w:val="005A72FE"/>
    <w:rsid w:val="005A747B"/>
    <w:rsid w:val="005A74EC"/>
    <w:rsid w:val="005A75D3"/>
    <w:rsid w:val="005A7A33"/>
    <w:rsid w:val="005A7B47"/>
    <w:rsid w:val="005A7DB6"/>
    <w:rsid w:val="005B01BF"/>
    <w:rsid w:val="005B05DB"/>
    <w:rsid w:val="005B061B"/>
    <w:rsid w:val="005B0B8E"/>
    <w:rsid w:val="005B0E71"/>
    <w:rsid w:val="005B1033"/>
    <w:rsid w:val="005B1A70"/>
    <w:rsid w:val="005B23F2"/>
    <w:rsid w:val="005B2417"/>
    <w:rsid w:val="005B245B"/>
    <w:rsid w:val="005B2473"/>
    <w:rsid w:val="005B266C"/>
    <w:rsid w:val="005B29B1"/>
    <w:rsid w:val="005B2C29"/>
    <w:rsid w:val="005B2D9D"/>
    <w:rsid w:val="005B30E5"/>
    <w:rsid w:val="005B315E"/>
    <w:rsid w:val="005B31D9"/>
    <w:rsid w:val="005B34D4"/>
    <w:rsid w:val="005B3526"/>
    <w:rsid w:val="005B36EA"/>
    <w:rsid w:val="005B3728"/>
    <w:rsid w:val="005B3885"/>
    <w:rsid w:val="005B3B4A"/>
    <w:rsid w:val="005B3CEF"/>
    <w:rsid w:val="005B429B"/>
    <w:rsid w:val="005B43FB"/>
    <w:rsid w:val="005B4593"/>
    <w:rsid w:val="005B4601"/>
    <w:rsid w:val="005B476D"/>
    <w:rsid w:val="005B4797"/>
    <w:rsid w:val="005B4880"/>
    <w:rsid w:val="005B4BDD"/>
    <w:rsid w:val="005B4CAF"/>
    <w:rsid w:val="005B513A"/>
    <w:rsid w:val="005B51AC"/>
    <w:rsid w:val="005B53E5"/>
    <w:rsid w:val="005B5987"/>
    <w:rsid w:val="005B5A5D"/>
    <w:rsid w:val="005B6078"/>
    <w:rsid w:val="005B62ED"/>
    <w:rsid w:val="005B655B"/>
    <w:rsid w:val="005B678E"/>
    <w:rsid w:val="005B6C4D"/>
    <w:rsid w:val="005B6EE2"/>
    <w:rsid w:val="005B756E"/>
    <w:rsid w:val="005B79BA"/>
    <w:rsid w:val="005B7A5F"/>
    <w:rsid w:val="005B7A93"/>
    <w:rsid w:val="005B7C1E"/>
    <w:rsid w:val="005B7D6E"/>
    <w:rsid w:val="005C01AF"/>
    <w:rsid w:val="005C020C"/>
    <w:rsid w:val="005C0779"/>
    <w:rsid w:val="005C09ED"/>
    <w:rsid w:val="005C0F72"/>
    <w:rsid w:val="005C1357"/>
    <w:rsid w:val="005C13BB"/>
    <w:rsid w:val="005C18C5"/>
    <w:rsid w:val="005C1A56"/>
    <w:rsid w:val="005C1A97"/>
    <w:rsid w:val="005C1C29"/>
    <w:rsid w:val="005C1CAF"/>
    <w:rsid w:val="005C1ECD"/>
    <w:rsid w:val="005C206C"/>
    <w:rsid w:val="005C21C9"/>
    <w:rsid w:val="005C2420"/>
    <w:rsid w:val="005C256A"/>
    <w:rsid w:val="005C26D4"/>
    <w:rsid w:val="005C2705"/>
    <w:rsid w:val="005C291D"/>
    <w:rsid w:val="005C29CD"/>
    <w:rsid w:val="005C2C8F"/>
    <w:rsid w:val="005C2D70"/>
    <w:rsid w:val="005C2EA4"/>
    <w:rsid w:val="005C35F9"/>
    <w:rsid w:val="005C3964"/>
    <w:rsid w:val="005C3A27"/>
    <w:rsid w:val="005C3EDA"/>
    <w:rsid w:val="005C4197"/>
    <w:rsid w:val="005C4204"/>
    <w:rsid w:val="005C4211"/>
    <w:rsid w:val="005C46AA"/>
    <w:rsid w:val="005C49C7"/>
    <w:rsid w:val="005C4DFC"/>
    <w:rsid w:val="005C501F"/>
    <w:rsid w:val="005C51A9"/>
    <w:rsid w:val="005C57D2"/>
    <w:rsid w:val="005C5A86"/>
    <w:rsid w:val="005C5AEF"/>
    <w:rsid w:val="005C5ED5"/>
    <w:rsid w:val="005C60C8"/>
    <w:rsid w:val="005C65FC"/>
    <w:rsid w:val="005C6A5C"/>
    <w:rsid w:val="005C6D0D"/>
    <w:rsid w:val="005C6DFD"/>
    <w:rsid w:val="005C71FD"/>
    <w:rsid w:val="005C7378"/>
    <w:rsid w:val="005C7863"/>
    <w:rsid w:val="005C795E"/>
    <w:rsid w:val="005C797B"/>
    <w:rsid w:val="005C7DE3"/>
    <w:rsid w:val="005C7FBF"/>
    <w:rsid w:val="005D008E"/>
    <w:rsid w:val="005D019F"/>
    <w:rsid w:val="005D05DD"/>
    <w:rsid w:val="005D0695"/>
    <w:rsid w:val="005D0731"/>
    <w:rsid w:val="005D0903"/>
    <w:rsid w:val="005D0928"/>
    <w:rsid w:val="005D0A5B"/>
    <w:rsid w:val="005D0F01"/>
    <w:rsid w:val="005D1336"/>
    <w:rsid w:val="005D170B"/>
    <w:rsid w:val="005D17E1"/>
    <w:rsid w:val="005D191B"/>
    <w:rsid w:val="005D1C11"/>
    <w:rsid w:val="005D21BB"/>
    <w:rsid w:val="005D237C"/>
    <w:rsid w:val="005D2B36"/>
    <w:rsid w:val="005D2E43"/>
    <w:rsid w:val="005D30DC"/>
    <w:rsid w:val="005D319C"/>
    <w:rsid w:val="005D31B5"/>
    <w:rsid w:val="005D321B"/>
    <w:rsid w:val="005D32F7"/>
    <w:rsid w:val="005D3594"/>
    <w:rsid w:val="005D3706"/>
    <w:rsid w:val="005D3A0F"/>
    <w:rsid w:val="005D3E1C"/>
    <w:rsid w:val="005D41C1"/>
    <w:rsid w:val="005D4259"/>
    <w:rsid w:val="005D48A8"/>
    <w:rsid w:val="005D48B3"/>
    <w:rsid w:val="005D4A71"/>
    <w:rsid w:val="005D50AF"/>
    <w:rsid w:val="005D5337"/>
    <w:rsid w:val="005D54E8"/>
    <w:rsid w:val="005D57B0"/>
    <w:rsid w:val="005D57F0"/>
    <w:rsid w:val="005D5885"/>
    <w:rsid w:val="005D598C"/>
    <w:rsid w:val="005D5BE7"/>
    <w:rsid w:val="005D5C76"/>
    <w:rsid w:val="005D61B7"/>
    <w:rsid w:val="005D621B"/>
    <w:rsid w:val="005D629B"/>
    <w:rsid w:val="005D64FE"/>
    <w:rsid w:val="005D67F5"/>
    <w:rsid w:val="005D6D82"/>
    <w:rsid w:val="005D710D"/>
    <w:rsid w:val="005D721F"/>
    <w:rsid w:val="005D74D4"/>
    <w:rsid w:val="005D74FC"/>
    <w:rsid w:val="005D7566"/>
    <w:rsid w:val="005D7791"/>
    <w:rsid w:val="005D781A"/>
    <w:rsid w:val="005D7DBB"/>
    <w:rsid w:val="005D7DBD"/>
    <w:rsid w:val="005E009A"/>
    <w:rsid w:val="005E00FB"/>
    <w:rsid w:val="005E0319"/>
    <w:rsid w:val="005E03F4"/>
    <w:rsid w:val="005E0510"/>
    <w:rsid w:val="005E0602"/>
    <w:rsid w:val="005E0877"/>
    <w:rsid w:val="005E08AD"/>
    <w:rsid w:val="005E0B7B"/>
    <w:rsid w:val="005E0F6F"/>
    <w:rsid w:val="005E1122"/>
    <w:rsid w:val="005E145C"/>
    <w:rsid w:val="005E1657"/>
    <w:rsid w:val="005E177A"/>
    <w:rsid w:val="005E17DE"/>
    <w:rsid w:val="005E1971"/>
    <w:rsid w:val="005E1B66"/>
    <w:rsid w:val="005E1FF0"/>
    <w:rsid w:val="005E207D"/>
    <w:rsid w:val="005E2579"/>
    <w:rsid w:val="005E2582"/>
    <w:rsid w:val="005E2985"/>
    <w:rsid w:val="005E2AF4"/>
    <w:rsid w:val="005E2BEB"/>
    <w:rsid w:val="005E2FC9"/>
    <w:rsid w:val="005E3522"/>
    <w:rsid w:val="005E3728"/>
    <w:rsid w:val="005E3A39"/>
    <w:rsid w:val="005E3D58"/>
    <w:rsid w:val="005E3EE0"/>
    <w:rsid w:val="005E4181"/>
    <w:rsid w:val="005E43D4"/>
    <w:rsid w:val="005E4538"/>
    <w:rsid w:val="005E4550"/>
    <w:rsid w:val="005E470D"/>
    <w:rsid w:val="005E475D"/>
    <w:rsid w:val="005E48F9"/>
    <w:rsid w:val="005E49E1"/>
    <w:rsid w:val="005E4C1D"/>
    <w:rsid w:val="005E4CC1"/>
    <w:rsid w:val="005E4E3C"/>
    <w:rsid w:val="005E4E8E"/>
    <w:rsid w:val="005E5202"/>
    <w:rsid w:val="005E5481"/>
    <w:rsid w:val="005E5AAA"/>
    <w:rsid w:val="005E5B34"/>
    <w:rsid w:val="005E60B4"/>
    <w:rsid w:val="005E65ED"/>
    <w:rsid w:val="005E692E"/>
    <w:rsid w:val="005E6D96"/>
    <w:rsid w:val="005E6EFC"/>
    <w:rsid w:val="005E73F5"/>
    <w:rsid w:val="005E7765"/>
    <w:rsid w:val="005E78C9"/>
    <w:rsid w:val="005E7ADE"/>
    <w:rsid w:val="005F00A8"/>
    <w:rsid w:val="005F00BE"/>
    <w:rsid w:val="005F00D6"/>
    <w:rsid w:val="005F0106"/>
    <w:rsid w:val="005F032C"/>
    <w:rsid w:val="005F03E7"/>
    <w:rsid w:val="005F07E5"/>
    <w:rsid w:val="005F087C"/>
    <w:rsid w:val="005F0B76"/>
    <w:rsid w:val="005F13A9"/>
    <w:rsid w:val="005F1592"/>
    <w:rsid w:val="005F17EA"/>
    <w:rsid w:val="005F1BA6"/>
    <w:rsid w:val="005F1C32"/>
    <w:rsid w:val="005F1DC5"/>
    <w:rsid w:val="005F209E"/>
    <w:rsid w:val="005F233D"/>
    <w:rsid w:val="005F24E5"/>
    <w:rsid w:val="005F25DE"/>
    <w:rsid w:val="005F27A9"/>
    <w:rsid w:val="005F287E"/>
    <w:rsid w:val="005F2D16"/>
    <w:rsid w:val="005F2DC2"/>
    <w:rsid w:val="005F2DDB"/>
    <w:rsid w:val="005F34B9"/>
    <w:rsid w:val="005F3685"/>
    <w:rsid w:val="005F3710"/>
    <w:rsid w:val="005F3818"/>
    <w:rsid w:val="005F4097"/>
    <w:rsid w:val="005F44D4"/>
    <w:rsid w:val="005F49C5"/>
    <w:rsid w:val="005F4B72"/>
    <w:rsid w:val="005F4C75"/>
    <w:rsid w:val="005F4EEE"/>
    <w:rsid w:val="005F5175"/>
    <w:rsid w:val="005F5257"/>
    <w:rsid w:val="005F54E2"/>
    <w:rsid w:val="005F5503"/>
    <w:rsid w:val="005F5666"/>
    <w:rsid w:val="005F5761"/>
    <w:rsid w:val="005F5847"/>
    <w:rsid w:val="005F5B40"/>
    <w:rsid w:val="005F5B6D"/>
    <w:rsid w:val="005F61FB"/>
    <w:rsid w:val="005F638F"/>
    <w:rsid w:val="005F6425"/>
    <w:rsid w:val="005F64AB"/>
    <w:rsid w:val="005F65EC"/>
    <w:rsid w:val="005F66BB"/>
    <w:rsid w:val="005F6BB9"/>
    <w:rsid w:val="005F6C3E"/>
    <w:rsid w:val="005F6C55"/>
    <w:rsid w:val="005F6CC3"/>
    <w:rsid w:val="005F700A"/>
    <w:rsid w:val="005F74C9"/>
    <w:rsid w:val="005F756C"/>
    <w:rsid w:val="005F76B6"/>
    <w:rsid w:val="005F76EF"/>
    <w:rsid w:val="005F7892"/>
    <w:rsid w:val="005F7A17"/>
    <w:rsid w:val="005F7C0C"/>
    <w:rsid w:val="006001C5"/>
    <w:rsid w:val="006001FC"/>
    <w:rsid w:val="0060059B"/>
    <w:rsid w:val="0060086E"/>
    <w:rsid w:val="0060110A"/>
    <w:rsid w:val="00601168"/>
    <w:rsid w:val="006013B2"/>
    <w:rsid w:val="00601D73"/>
    <w:rsid w:val="006022DB"/>
    <w:rsid w:val="0060261B"/>
    <w:rsid w:val="00602C75"/>
    <w:rsid w:val="00602DDE"/>
    <w:rsid w:val="00602F30"/>
    <w:rsid w:val="00602FA4"/>
    <w:rsid w:val="0060308A"/>
    <w:rsid w:val="0060313A"/>
    <w:rsid w:val="00603688"/>
    <w:rsid w:val="00603A3A"/>
    <w:rsid w:val="00603E75"/>
    <w:rsid w:val="00603F9F"/>
    <w:rsid w:val="0060467F"/>
    <w:rsid w:val="0060482D"/>
    <w:rsid w:val="00604AF1"/>
    <w:rsid w:val="00604E7D"/>
    <w:rsid w:val="00604FC2"/>
    <w:rsid w:val="006051C9"/>
    <w:rsid w:val="006054B2"/>
    <w:rsid w:val="006054D2"/>
    <w:rsid w:val="006055CD"/>
    <w:rsid w:val="006055D4"/>
    <w:rsid w:val="0060578B"/>
    <w:rsid w:val="00605A80"/>
    <w:rsid w:val="00605C37"/>
    <w:rsid w:val="00605EAB"/>
    <w:rsid w:val="00605FD1"/>
    <w:rsid w:val="00606426"/>
    <w:rsid w:val="00606718"/>
    <w:rsid w:val="006069B7"/>
    <w:rsid w:val="0060704A"/>
    <w:rsid w:val="00607237"/>
    <w:rsid w:val="0060737F"/>
    <w:rsid w:val="00607446"/>
    <w:rsid w:val="0060778B"/>
    <w:rsid w:val="00607A8C"/>
    <w:rsid w:val="00607AF4"/>
    <w:rsid w:val="00607FD9"/>
    <w:rsid w:val="00610260"/>
    <w:rsid w:val="006105DC"/>
    <w:rsid w:val="00610B04"/>
    <w:rsid w:val="00610BFA"/>
    <w:rsid w:val="00610D14"/>
    <w:rsid w:val="006113FE"/>
    <w:rsid w:val="00611851"/>
    <w:rsid w:val="006126FF"/>
    <w:rsid w:val="0061276A"/>
    <w:rsid w:val="00612B77"/>
    <w:rsid w:val="00612B91"/>
    <w:rsid w:val="00612D15"/>
    <w:rsid w:val="0061309B"/>
    <w:rsid w:val="0061362A"/>
    <w:rsid w:val="006136B1"/>
    <w:rsid w:val="006137F2"/>
    <w:rsid w:val="00613FC4"/>
    <w:rsid w:val="006140D3"/>
    <w:rsid w:val="00614259"/>
    <w:rsid w:val="0061444B"/>
    <w:rsid w:val="0061457B"/>
    <w:rsid w:val="0061461B"/>
    <w:rsid w:val="00614A05"/>
    <w:rsid w:val="00614AA6"/>
    <w:rsid w:val="00615261"/>
    <w:rsid w:val="00615D10"/>
    <w:rsid w:val="00616050"/>
    <w:rsid w:val="0061610E"/>
    <w:rsid w:val="006165E6"/>
    <w:rsid w:val="0061684A"/>
    <w:rsid w:val="00616CAB"/>
    <w:rsid w:val="006170C4"/>
    <w:rsid w:val="0061714F"/>
    <w:rsid w:val="00617292"/>
    <w:rsid w:val="00617705"/>
    <w:rsid w:val="0061777F"/>
    <w:rsid w:val="00617C2D"/>
    <w:rsid w:val="00617CDB"/>
    <w:rsid w:val="00617DBB"/>
    <w:rsid w:val="00617E5E"/>
    <w:rsid w:val="0062004A"/>
    <w:rsid w:val="00620174"/>
    <w:rsid w:val="00620748"/>
    <w:rsid w:val="00620931"/>
    <w:rsid w:val="00620D67"/>
    <w:rsid w:val="00620E29"/>
    <w:rsid w:val="00620E8F"/>
    <w:rsid w:val="00621076"/>
    <w:rsid w:val="006210D2"/>
    <w:rsid w:val="006211B6"/>
    <w:rsid w:val="006213F0"/>
    <w:rsid w:val="006214BD"/>
    <w:rsid w:val="00621945"/>
    <w:rsid w:val="0062195C"/>
    <w:rsid w:val="00621AFF"/>
    <w:rsid w:val="00621CDB"/>
    <w:rsid w:val="00621F88"/>
    <w:rsid w:val="00622191"/>
    <w:rsid w:val="006221A1"/>
    <w:rsid w:val="006224E5"/>
    <w:rsid w:val="00622523"/>
    <w:rsid w:val="00622B31"/>
    <w:rsid w:val="006239BE"/>
    <w:rsid w:val="00623B03"/>
    <w:rsid w:val="00623C45"/>
    <w:rsid w:val="00623CA2"/>
    <w:rsid w:val="00623CD4"/>
    <w:rsid w:val="00623E09"/>
    <w:rsid w:val="00624266"/>
    <w:rsid w:val="006244DB"/>
    <w:rsid w:val="006246E2"/>
    <w:rsid w:val="0062495D"/>
    <w:rsid w:val="00624D8D"/>
    <w:rsid w:val="00624FB2"/>
    <w:rsid w:val="00625623"/>
    <w:rsid w:val="0062563C"/>
    <w:rsid w:val="00625AF1"/>
    <w:rsid w:val="00625C5C"/>
    <w:rsid w:val="00625CDA"/>
    <w:rsid w:val="00625D24"/>
    <w:rsid w:val="00625EF4"/>
    <w:rsid w:val="006261EF"/>
    <w:rsid w:val="00626427"/>
    <w:rsid w:val="006266D8"/>
    <w:rsid w:val="0062684A"/>
    <w:rsid w:val="00626909"/>
    <w:rsid w:val="00626AFD"/>
    <w:rsid w:val="00626DBD"/>
    <w:rsid w:val="0062742C"/>
    <w:rsid w:val="00627629"/>
    <w:rsid w:val="006277F5"/>
    <w:rsid w:val="00627809"/>
    <w:rsid w:val="00627AC4"/>
    <w:rsid w:val="0063008E"/>
    <w:rsid w:val="0063009C"/>
    <w:rsid w:val="006301D9"/>
    <w:rsid w:val="00630759"/>
    <w:rsid w:val="00630AB3"/>
    <w:rsid w:val="006316C2"/>
    <w:rsid w:val="00631CFF"/>
    <w:rsid w:val="00631E0F"/>
    <w:rsid w:val="00631E69"/>
    <w:rsid w:val="0063219C"/>
    <w:rsid w:val="00632285"/>
    <w:rsid w:val="0063241A"/>
    <w:rsid w:val="0063249F"/>
    <w:rsid w:val="00632509"/>
    <w:rsid w:val="0063268F"/>
    <w:rsid w:val="00633102"/>
    <w:rsid w:val="006332E9"/>
    <w:rsid w:val="00633451"/>
    <w:rsid w:val="006335E7"/>
    <w:rsid w:val="00633AB3"/>
    <w:rsid w:val="00634309"/>
    <w:rsid w:val="006348BD"/>
    <w:rsid w:val="00634A0C"/>
    <w:rsid w:val="00634BBD"/>
    <w:rsid w:val="00634C21"/>
    <w:rsid w:val="00634F2F"/>
    <w:rsid w:val="006350C6"/>
    <w:rsid w:val="0063510C"/>
    <w:rsid w:val="0063565E"/>
    <w:rsid w:val="006357C6"/>
    <w:rsid w:val="006357D9"/>
    <w:rsid w:val="00635A37"/>
    <w:rsid w:val="00635F25"/>
    <w:rsid w:val="006363E2"/>
    <w:rsid w:val="0063698A"/>
    <w:rsid w:val="006369B2"/>
    <w:rsid w:val="00636BDB"/>
    <w:rsid w:val="00636BFC"/>
    <w:rsid w:val="00637038"/>
    <w:rsid w:val="00637188"/>
    <w:rsid w:val="00637251"/>
    <w:rsid w:val="006375DC"/>
    <w:rsid w:val="006379E4"/>
    <w:rsid w:val="00637BBB"/>
    <w:rsid w:val="00637C77"/>
    <w:rsid w:val="00637CE9"/>
    <w:rsid w:val="006400A9"/>
    <w:rsid w:val="006404DB"/>
    <w:rsid w:val="00640C94"/>
    <w:rsid w:val="00640F3B"/>
    <w:rsid w:val="00641879"/>
    <w:rsid w:val="006418EC"/>
    <w:rsid w:val="00641915"/>
    <w:rsid w:val="0064193B"/>
    <w:rsid w:val="00641A93"/>
    <w:rsid w:val="00642166"/>
    <w:rsid w:val="00642A19"/>
    <w:rsid w:val="00642F50"/>
    <w:rsid w:val="00642FE2"/>
    <w:rsid w:val="006433BF"/>
    <w:rsid w:val="00643421"/>
    <w:rsid w:val="006435B2"/>
    <w:rsid w:val="006438E1"/>
    <w:rsid w:val="006439FC"/>
    <w:rsid w:val="00643D42"/>
    <w:rsid w:val="00643DC7"/>
    <w:rsid w:val="00644410"/>
    <w:rsid w:val="0064448D"/>
    <w:rsid w:val="00644795"/>
    <w:rsid w:val="00644CAB"/>
    <w:rsid w:val="00644DCE"/>
    <w:rsid w:val="0064504F"/>
    <w:rsid w:val="006450D1"/>
    <w:rsid w:val="006455F5"/>
    <w:rsid w:val="0064571B"/>
    <w:rsid w:val="006461BB"/>
    <w:rsid w:val="00646899"/>
    <w:rsid w:val="00646990"/>
    <w:rsid w:val="00646AFF"/>
    <w:rsid w:val="00646B4B"/>
    <w:rsid w:val="00646C13"/>
    <w:rsid w:val="00646C59"/>
    <w:rsid w:val="00646D21"/>
    <w:rsid w:val="00646F54"/>
    <w:rsid w:val="00647193"/>
    <w:rsid w:val="00647723"/>
    <w:rsid w:val="00647999"/>
    <w:rsid w:val="00647FE8"/>
    <w:rsid w:val="00650061"/>
    <w:rsid w:val="006501EC"/>
    <w:rsid w:val="00650604"/>
    <w:rsid w:val="006506B8"/>
    <w:rsid w:val="00650C46"/>
    <w:rsid w:val="00650D3B"/>
    <w:rsid w:val="00650F08"/>
    <w:rsid w:val="00651301"/>
    <w:rsid w:val="00651442"/>
    <w:rsid w:val="006516B5"/>
    <w:rsid w:val="00651A9F"/>
    <w:rsid w:val="00651F54"/>
    <w:rsid w:val="00651F59"/>
    <w:rsid w:val="0065216A"/>
    <w:rsid w:val="00652191"/>
    <w:rsid w:val="006524DA"/>
    <w:rsid w:val="006526E7"/>
    <w:rsid w:val="0065270A"/>
    <w:rsid w:val="006527AE"/>
    <w:rsid w:val="006527B1"/>
    <w:rsid w:val="00652FD7"/>
    <w:rsid w:val="0065309D"/>
    <w:rsid w:val="00653148"/>
    <w:rsid w:val="00653184"/>
    <w:rsid w:val="006532F0"/>
    <w:rsid w:val="0065343D"/>
    <w:rsid w:val="006537E9"/>
    <w:rsid w:val="006539AF"/>
    <w:rsid w:val="00654139"/>
    <w:rsid w:val="00654538"/>
    <w:rsid w:val="006546F5"/>
    <w:rsid w:val="0065488E"/>
    <w:rsid w:val="00654894"/>
    <w:rsid w:val="00654AFF"/>
    <w:rsid w:val="00654B5C"/>
    <w:rsid w:val="00654EC2"/>
    <w:rsid w:val="006553E3"/>
    <w:rsid w:val="0065578F"/>
    <w:rsid w:val="00655914"/>
    <w:rsid w:val="00655A2F"/>
    <w:rsid w:val="00655A6E"/>
    <w:rsid w:val="00655B90"/>
    <w:rsid w:val="00655CCD"/>
    <w:rsid w:val="00655E98"/>
    <w:rsid w:val="00655FCD"/>
    <w:rsid w:val="00656374"/>
    <w:rsid w:val="006567E5"/>
    <w:rsid w:val="006568B2"/>
    <w:rsid w:val="00656EC5"/>
    <w:rsid w:val="00657139"/>
    <w:rsid w:val="00657197"/>
    <w:rsid w:val="006571DB"/>
    <w:rsid w:val="00657649"/>
    <w:rsid w:val="00657E49"/>
    <w:rsid w:val="00657FB9"/>
    <w:rsid w:val="00660209"/>
    <w:rsid w:val="0066050B"/>
    <w:rsid w:val="006605B8"/>
    <w:rsid w:val="006607CD"/>
    <w:rsid w:val="00660BBD"/>
    <w:rsid w:val="00661013"/>
    <w:rsid w:val="006611CF"/>
    <w:rsid w:val="00661283"/>
    <w:rsid w:val="0066130D"/>
    <w:rsid w:val="00661469"/>
    <w:rsid w:val="006616F0"/>
    <w:rsid w:val="0066172E"/>
    <w:rsid w:val="006617AD"/>
    <w:rsid w:val="00661FFC"/>
    <w:rsid w:val="00662013"/>
    <w:rsid w:val="0066281C"/>
    <w:rsid w:val="00662838"/>
    <w:rsid w:val="00662957"/>
    <w:rsid w:val="00662B35"/>
    <w:rsid w:val="00662CED"/>
    <w:rsid w:val="006630B0"/>
    <w:rsid w:val="00663337"/>
    <w:rsid w:val="00663628"/>
    <w:rsid w:val="00663673"/>
    <w:rsid w:val="006638EE"/>
    <w:rsid w:val="006639DE"/>
    <w:rsid w:val="00663B10"/>
    <w:rsid w:val="00663BC6"/>
    <w:rsid w:val="00663E93"/>
    <w:rsid w:val="00664219"/>
    <w:rsid w:val="00664232"/>
    <w:rsid w:val="0066507F"/>
    <w:rsid w:val="006650A1"/>
    <w:rsid w:val="00665355"/>
    <w:rsid w:val="006654F5"/>
    <w:rsid w:val="0066554A"/>
    <w:rsid w:val="006655B2"/>
    <w:rsid w:val="006659B4"/>
    <w:rsid w:val="00665C57"/>
    <w:rsid w:val="00665DB7"/>
    <w:rsid w:val="00666273"/>
    <w:rsid w:val="00666C7C"/>
    <w:rsid w:val="00666DF3"/>
    <w:rsid w:val="00667471"/>
    <w:rsid w:val="0066767E"/>
    <w:rsid w:val="00667C54"/>
    <w:rsid w:val="00667C9A"/>
    <w:rsid w:val="00667ED2"/>
    <w:rsid w:val="00667F9F"/>
    <w:rsid w:val="006702B1"/>
    <w:rsid w:val="006706F8"/>
    <w:rsid w:val="00670B00"/>
    <w:rsid w:val="00670D35"/>
    <w:rsid w:val="00671200"/>
    <w:rsid w:val="006714A1"/>
    <w:rsid w:val="006715B8"/>
    <w:rsid w:val="006717C6"/>
    <w:rsid w:val="00671ABA"/>
    <w:rsid w:val="00671D1E"/>
    <w:rsid w:val="006721CD"/>
    <w:rsid w:val="00672A96"/>
    <w:rsid w:val="006730AB"/>
    <w:rsid w:val="006731BE"/>
    <w:rsid w:val="006733D3"/>
    <w:rsid w:val="00673540"/>
    <w:rsid w:val="006739CC"/>
    <w:rsid w:val="00673D7F"/>
    <w:rsid w:val="00673EC3"/>
    <w:rsid w:val="00673F75"/>
    <w:rsid w:val="00674537"/>
    <w:rsid w:val="0067489C"/>
    <w:rsid w:val="00674CAD"/>
    <w:rsid w:val="006755BF"/>
    <w:rsid w:val="006755CA"/>
    <w:rsid w:val="00675636"/>
    <w:rsid w:val="00675798"/>
    <w:rsid w:val="00675803"/>
    <w:rsid w:val="00675AAE"/>
    <w:rsid w:val="006763E9"/>
    <w:rsid w:val="006765D8"/>
    <w:rsid w:val="006766BA"/>
    <w:rsid w:val="00676B87"/>
    <w:rsid w:val="00676EE4"/>
    <w:rsid w:val="0067745D"/>
    <w:rsid w:val="006774CB"/>
    <w:rsid w:val="0067769E"/>
    <w:rsid w:val="006777F5"/>
    <w:rsid w:val="00677C6D"/>
    <w:rsid w:val="00677D0B"/>
    <w:rsid w:val="00677DA5"/>
    <w:rsid w:val="00680040"/>
    <w:rsid w:val="00680078"/>
    <w:rsid w:val="0068033E"/>
    <w:rsid w:val="0068043F"/>
    <w:rsid w:val="00680696"/>
    <w:rsid w:val="00680776"/>
    <w:rsid w:val="00680872"/>
    <w:rsid w:val="00680BC3"/>
    <w:rsid w:val="00680E74"/>
    <w:rsid w:val="00680F74"/>
    <w:rsid w:val="00681178"/>
    <w:rsid w:val="006811FE"/>
    <w:rsid w:val="006814D1"/>
    <w:rsid w:val="00681B12"/>
    <w:rsid w:val="00681B71"/>
    <w:rsid w:val="00681C22"/>
    <w:rsid w:val="00681E17"/>
    <w:rsid w:val="00681F42"/>
    <w:rsid w:val="00681F71"/>
    <w:rsid w:val="00682129"/>
    <w:rsid w:val="00682187"/>
    <w:rsid w:val="00682341"/>
    <w:rsid w:val="0068261B"/>
    <w:rsid w:val="00682A91"/>
    <w:rsid w:val="00682CB3"/>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5631"/>
    <w:rsid w:val="0068566E"/>
    <w:rsid w:val="006856FA"/>
    <w:rsid w:val="006859D0"/>
    <w:rsid w:val="00685E54"/>
    <w:rsid w:val="00686013"/>
    <w:rsid w:val="00686275"/>
    <w:rsid w:val="006864B9"/>
    <w:rsid w:val="00686890"/>
    <w:rsid w:val="00686C24"/>
    <w:rsid w:val="00686EE5"/>
    <w:rsid w:val="00686FCE"/>
    <w:rsid w:val="00687087"/>
    <w:rsid w:val="006875B0"/>
    <w:rsid w:val="0068772B"/>
    <w:rsid w:val="006900AF"/>
    <w:rsid w:val="006902AB"/>
    <w:rsid w:val="00690392"/>
    <w:rsid w:val="00690B9E"/>
    <w:rsid w:val="00690D48"/>
    <w:rsid w:val="00690D80"/>
    <w:rsid w:val="00690DE1"/>
    <w:rsid w:val="006914D1"/>
    <w:rsid w:val="00691519"/>
    <w:rsid w:val="006915B5"/>
    <w:rsid w:val="006916B5"/>
    <w:rsid w:val="00691805"/>
    <w:rsid w:val="00691C28"/>
    <w:rsid w:val="00692CC4"/>
    <w:rsid w:val="00692EA6"/>
    <w:rsid w:val="006931C7"/>
    <w:rsid w:val="00693571"/>
    <w:rsid w:val="006936C8"/>
    <w:rsid w:val="006939D3"/>
    <w:rsid w:val="00693A3F"/>
    <w:rsid w:val="00693D93"/>
    <w:rsid w:val="006940FE"/>
    <w:rsid w:val="006947D9"/>
    <w:rsid w:val="00694BEE"/>
    <w:rsid w:val="00694D53"/>
    <w:rsid w:val="00694DA7"/>
    <w:rsid w:val="0069524F"/>
    <w:rsid w:val="00695405"/>
    <w:rsid w:val="00695CB5"/>
    <w:rsid w:val="00695CFB"/>
    <w:rsid w:val="00695FB3"/>
    <w:rsid w:val="00695FEF"/>
    <w:rsid w:val="006960A8"/>
    <w:rsid w:val="0069639B"/>
    <w:rsid w:val="006966B6"/>
    <w:rsid w:val="0069696B"/>
    <w:rsid w:val="00696AA8"/>
    <w:rsid w:val="00697187"/>
    <w:rsid w:val="006972AB"/>
    <w:rsid w:val="00697323"/>
    <w:rsid w:val="0069741C"/>
    <w:rsid w:val="0069743C"/>
    <w:rsid w:val="006979B7"/>
    <w:rsid w:val="00697D79"/>
    <w:rsid w:val="006A05C5"/>
    <w:rsid w:val="006A078B"/>
    <w:rsid w:val="006A09B6"/>
    <w:rsid w:val="006A09DF"/>
    <w:rsid w:val="006A0C19"/>
    <w:rsid w:val="006A0C63"/>
    <w:rsid w:val="006A10B4"/>
    <w:rsid w:val="006A1136"/>
    <w:rsid w:val="006A113C"/>
    <w:rsid w:val="006A1469"/>
    <w:rsid w:val="006A1524"/>
    <w:rsid w:val="006A164F"/>
    <w:rsid w:val="006A16F1"/>
    <w:rsid w:val="006A1907"/>
    <w:rsid w:val="006A1B1D"/>
    <w:rsid w:val="006A1C60"/>
    <w:rsid w:val="006A1C88"/>
    <w:rsid w:val="006A1CF0"/>
    <w:rsid w:val="006A2042"/>
    <w:rsid w:val="006A2051"/>
    <w:rsid w:val="006A23AC"/>
    <w:rsid w:val="006A242E"/>
    <w:rsid w:val="006A2473"/>
    <w:rsid w:val="006A26BE"/>
    <w:rsid w:val="006A27B3"/>
    <w:rsid w:val="006A29AA"/>
    <w:rsid w:val="006A2A4B"/>
    <w:rsid w:val="006A2C3E"/>
    <w:rsid w:val="006A2DE2"/>
    <w:rsid w:val="006A2F5C"/>
    <w:rsid w:val="006A3376"/>
    <w:rsid w:val="006A33E9"/>
    <w:rsid w:val="006A3672"/>
    <w:rsid w:val="006A36A3"/>
    <w:rsid w:val="006A38E4"/>
    <w:rsid w:val="006A3AB1"/>
    <w:rsid w:val="006A3B4C"/>
    <w:rsid w:val="006A3CFF"/>
    <w:rsid w:val="006A42C4"/>
    <w:rsid w:val="006A4428"/>
    <w:rsid w:val="006A4486"/>
    <w:rsid w:val="006A4591"/>
    <w:rsid w:val="006A4816"/>
    <w:rsid w:val="006A4A65"/>
    <w:rsid w:val="006A4BB6"/>
    <w:rsid w:val="006A4DE9"/>
    <w:rsid w:val="006A4EA4"/>
    <w:rsid w:val="006A50A0"/>
    <w:rsid w:val="006A5196"/>
    <w:rsid w:val="006A528C"/>
    <w:rsid w:val="006A5337"/>
    <w:rsid w:val="006A5349"/>
    <w:rsid w:val="006A56BD"/>
    <w:rsid w:val="006A56C1"/>
    <w:rsid w:val="006A572C"/>
    <w:rsid w:val="006A574D"/>
    <w:rsid w:val="006A601C"/>
    <w:rsid w:val="006A62BC"/>
    <w:rsid w:val="006A65AD"/>
    <w:rsid w:val="006A6B41"/>
    <w:rsid w:val="006A6CA7"/>
    <w:rsid w:val="006A6E25"/>
    <w:rsid w:val="006A6EB8"/>
    <w:rsid w:val="006A6FFE"/>
    <w:rsid w:val="006A709C"/>
    <w:rsid w:val="006A71B0"/>
    <w:rsid w:val="006A780B"/>
    <w:rsid w:val="006B00BD"/>
    <w:rsid w:val="006B0160"/>
    <w:rsid w:val="006B069C"/>
    <w:rsid w:val="006B0BE9"/>
    <w:rsid w:val="006B0BFF"/>
    <w:rsid w:val="006B0D3B"/>
    <w:rsid w:val="006B0D73"/>
    <w:rsid w:val="006B0E31"/>
    <w:rsid w:val="006B0EBC"/>
    <w:rsid w:val="006B125A"/>
    <w:rsid w:val="006B13AE"/>
    <w:rsid w:val="006B13D0"/>
    <w:rsid w:val="006B16FB"/>
    <w:rsid w:val="006B19F3"/>
    <w:rsid w:val="006B19FA"/>
    <w:rsid w:val="006B1BBD"/>
    <w:rsid w:val="006B1D86"/>
    <w:rsid w:val="006B218E"/>
    <w:rsid w:val="006B2245"/>
    <w:rsid w:val="006B2420"/>
    <w:rsid w:val="006B2B35"/>
    <w:rsid w:val="006B2C43"/>
    <w:rsid w:val="006B3027"/>
    <w:rsid w:val="006B312F"/>
    <w:rsid w:val="006B334F"/>
    <w:rsid w:val="006B33C5"/>
    <w:rsid w:val="006B37E1"/>
    <w:rsid w:val="006B3E2C"/>
    <w:rsid w:val="006B3FD1"/>
    <w:rsid w:val="006B41A2"/>
    <w:rsid w:val="006B4556"/>
    <w:rsid w:val="006B4BC5"/>
    <w:rsid w:val="006B4E15"/>
    <w:rsid w:val="006B51FF"/>
    <w:rsid w:val="006B5285"/>
    <w:rsid w:val="006B54B4"/>
    <w:rsid w:val="006B57CD"/>
    <w:rsid w:val="006B6017"/>
    <w:rsid w:val="006B60A8"/>
    <w:rsid w:val="006B6101"/>
    <w:rsid w:val="006B6273"/>
    <w:rsid w:val="006B6291"/>
    <w:rsid w:val="006B63D6"/>
    <w:rsid w:val="006B65C9"/>
    <w:rsid w:val="006B6628"/>
    <w:rsid w:val="006B666D"/>
    <w:rsid w:val="006B6E11"/>
    <w:rsid w:val="006B6F88"/>
    <w:rsid w:val="006B730B"/>
    <w:rsid w:val="006B740A"/>
    <w:rsid w:val="006B7772"/>
    <w:rsid w:val="006B7991"/>
    <w:rsid w:val="006B7BE5"/>
    <w:rsid w:val="006B7C95"/>
    <w:rsid w:val="006B7E81"/>
    <w:rsid w:val="006C0086"/>
    <w:rsid w:val="006C02E4"/>
    <w:rsid w:val="006C0897"/>
    <w:rsid w:val="006C09E8"/>
    <w:rsid w:val="006C0B93"/>
    <w:rsid w:val="006C0C08"/>
    <w:rsid w:val="006C0C4A"/>
    <w:rsid w:val="006C0C70"/>
    <w:rsid w:val="006C0FD7"/>
    <w:rsid w:val="006C1221"/>
    <w:rsid w:val="006C1427"/>
    <w:rsid w:val="006C1822"/>
    <w:rsid w:val="006C1894"/>
    <w:rsid w:val="006C19D8"/>
    <w:rsid w:val="006C1A1D"/>
    <w:rsid w:val="006C1A4D"/>
    <w:rsid w:val="006C1B39"/>
    <w:rsid w:val="006C1D37"/>
    <w:rsid w:val="006C1D59"/>
    <w:rsid w:val="006C1FB1"/>
    <w:rsid w:val="006C22E0"/>
    <w:rsid w:val="006C28DD"/>
    <w:rsid w:val="006C29B9"/>
    <w:rsid w:val="006C2AB6"/>
    <w:rsid w:val="006C30F1"/>
    <w:rsid w:val="006C31AE"/>
    <w:rsid w:val="006C35E1"/>
    <w:rsid w:val="006C3655"/>
    <w:rsid w:val="006C37CA"/>
    <w:rsid w:val="006C38BA"/>
    <w:rsid w:val="006C3A3D"/>
    <w:rsid w:val="006C3CE5"/>
    <w:rsid w:val="006C3F07"/>
    <w:rsid w:val="006C4083"/>
    <w:rsid w:val="006C417A"/>
    <w:rsid w:val="006C41E5"/>
    <w:rsid w:val="006C451B"/>
    <w:rsid w:val="006C4831"/>
    <w:rsid w:val="006C48CA"/>
    <w:rsid w:val="006C495F"/>
    <w:rsid w:val="006C4B7A"/>
    <w:rsid w:val="006C4D89"/>
    <w:rsid w:val="006C4F9F"/>
    <w:rsid w:val="006C4FBC"/>
    <w:rsid w:val="006C53D9"/>
    <w:rsid w:val="006C55E7"/>
    <w:rsid w:val="006C560C"/>
    <w:rsid w:val="006C560F"/>
    <w:rsid w:val="006C564C"/>
    <w:rsid w:val="006C58E5"/>
    <w:rsid w:val="006C5D10"/>
    <w:rsid w:val="006C5EAD"/>
    <w:rsid w:val="006C5FD5"/>
    <w:rsid w:val="006C626A"/>
    <w:rsid w:val="006C65FB"/>
    <w:rsid w:val="006C664A"/>
    <w:rsid w:val="006C6AFA"/>
    <w:rsid w:val="006C6EFD"/>
    <w:rsid w:val="006C706A"/>
    <w:rsid w:val="006C7423"/>
    <w:rsid w:val="006C763F"/>
    <w:rsid w:val="006C7959"/>
    <w:rsid w:val="006C7CBC"/>
    <w:rsid w:val="006C7F4A"/>
    <w:rsid w:val="006D0537"/>
    <w:rsid w:val="006D0588"/>
    <w:rsid w:val="006D0738"/>
    <w:rsid w:val="006D0A0F"/>
    <w:rsid w:val="006D0A86"/>
    <w:rsid w:val="006D0F2E"/>
    <w:rsid w:val="006D1105"/>
    <w:rsid w:val="006D1134"/>
    <w:rsid w:val="006D1222"/>
    <w:rsid w:val="006D12B7"/>
    <w:rsid w:val="006D2013"/>
    <w:rsid w:val="006D2062"/>
    <w:rsid w:val="006D213A"/>
    <w:rsid w:val="006D26F3"/>
    <w:rsid w:val="006D2791"/>
    <w:rsid w:val="006D27A5"/>
    <w:rsid w:val="006D2954"/>
    <w:rsid w:val="006D2D1B"/>
    <w:rsid w:val="006D2DC5"/>
    <w:rsid w:val="006D2DC7"/>
    <w:rsid w:val="006D3331"/>
    <w:rsid w:val="006D3352"/>
    <w:rsid w:val="006D33AA"/>
    <w:rsid w:val="006D36F2"/>
    <w:rsid w:val="006D38F8"/>
    <w:rsid w:val="006D4081"/>
    <w:rsid w:val="006D40A8"/>
    <w:rsid w:val="006D42E3"/>
    <w:rsid w:val="006D434B"/>
    <w:rsid w:val="006D4754"/>
    <w:rsid w:val="006D49A3"/>
    <w:rsid w:val="006D4B66"/>
    <w:rsid w:val="006D4E34"/>
    <w:rsid w:val="006D509E"/>
    <w:rsid w:val="006D5213"/>
    <w:rsid w:val="006D5243"/>
    <w:rsid w:val="006D5617"/>
    <w:rsid w:val="006D5A82"/>
    <w:rsid w:val="006D5D21"/>
    <w:rsid w:val="006D64F8"/>
    <w:rsid w:val="006D68D7"/>
    <w:rsid w:val="006D6984"/>
    <w:rsid w:val="006D6AE8"/>
    <w:rsid w:val="006D6C42"/>
    <w:rsid w:val="006D6C87"/>
    <w:rsid w:val="006D6DF3"/>
    <w:rsid w:val="006D72A2"/>
    <w:rsid w:val="006D72C9"/>
    <w:rsid w:val="006D7354"/>
    <w:rsid w:val="006D7782"/>
    <w:rsid w:val="006D7A5B"/>
    <w:rsid w:val="006D7A5E"/>
    <w:rsid w:val="006D7A8B"/>
    <w:rsid w:val="006D7ACF"/>
    <w:rsid w:val="006D7AFF"/>
    <w:rsid w:val="006E00EE"/>
    <w:rsid w:val="006E041E"/>
    <w:rsid w:val="006E0860"/>
    <w:rsid w:val="006E09F4"/>
    <w:rsid w:val="006E0C1F"/>
    <w:rsid w:val="006E1230"/>
    <w:rsid w:val="006E1BAB"/>
    <w:rsid w:val="006E1BE9"/>
    <w:rsid w:val="006E2030"/>
    <w:rsid w:val="006E206D"/>
    <w:rsid w:val="006E20F4"/>
    <w:rsid w:val="006E2258"/>
    <w:rsid w:val="006E264E"/>
    <w:rsid w:val="006E2DCD"/>
    <w:rsid w:val="006E2E1F"/>
    <w:rsid w:val="006E31FA"/>
    <w:rsid w:val="006E3315"/>
    <w:rsid w:val="006E3489"/>
    <w:rsid w:val="006E36C0"/>
    <w:rsid w:val="006E3C08"/>
    <w:rsid w:val="006E3C73"/>
    <w:rsid w:val="006E3FFF"/>
    <w:rsid w:val="006E40C2"/>
    <w:rsid w:val="006E46FC"/>
    <w:rsid w:val="006E52D0"/>
    <w:rsid w:val="006E5530"/>
    <w:rsid w:val="006E57DA"/>
    <w:rsid w:val="006E5859"/>
    <w:rsid w:val="006E5AEC"/>
    <w:rsid w:val="006E5ED1"/>
    <w:rsid w:val="006E60B1"/>
    <w:rsid w:val="006E6611"/>
    <w:rsid w:val="006E66E0"/>
    <w:rsid w:val="006E6870"/>
    <w:rsid w:val="006E6894"/>
    <w:rsid w:val="006E6DC2"/>
    <w:rsid w:val="006E739E"/>
    <w:rsid w:val="006E7414"/>
    <w:rsid w:val="006E7666"/>
    <w:rsid w:val="006E7894"/>
    <w:rsid w:val="006E7936"/>
    <w:rsid w:val="006E7A1A"/>
    <w:rsid w:val="006E7B73"/>
    <w:rsid w:val="006E7D34"/>
    <w:rsid w:val="006E7D4F"/>
    <w:rsid w:val="006E7DDA"/>
    <w:rsid w:val="006F0034"/>
    <w:rsid w:val="006F0454"/>
    <w:rsid w:val="006F04D4"/>
    <w:rsid w:val="006F0542"/>
    <w:rsid w:val="006F0547"/>
    <w:rsid w:val="006F0676"/>
    <w:rsid w:val="006F0755"/>
    <w:rsid w:val="006F09A4"/>
    <w:rsid w:val="006F09CF"/>
    <w:rsid w:val="006F0B0C"/>
    <w:rsid w:val="006F110B"/>
    <w:rsid w:val="006F1659"/>
    <w:rsid w:val="006F1736"/>
    <w:rsid w:val="006F1AF4"/>
    <w:rsid w:val="006F1D23"/>
    <w:rsid w:val="006F1F37"/>
    <w:rsid w:val="006F2040"/>
    <w:rsid w:val="006F2091"/>
    <w:rsid w:val="006F2263"/>
    <w:rsid w:val="006F2582"/>
    <w:rsid w:val="006F25AA"/>
    <w:rsid w:val="006F25DD"/>
    <w:rsid w:val="006F25F2"/>
    <w:rsid w:val="006F2697"/>
    <w:rsid w:val="006F27C0"/>
    <w:rsid w:val="006F2ACD"/>
    <w:rsid w:val="006F2B54"/>
    <w:rsid w:val="006F2CDC"/>
    <w:rsid w:val="006F308D"/>
    <w:rsid w:val="006F32F8"/>
    <w:rsid w:val="006F34C2"/>
    <w:rsid w:val="006F3729"/>
    <w:rsid w:val="006F378A"/>
    <w:rsid w:val="006F392C"/>
    <w:rsid w:val="006F3B12"/>
    <w:rsid w:val="006F3CA1"/>
    <w:rsid w:val="006F3CC5"/>
    <w:rsid w:val="006F3F7A"/>
    <w:rsid w:val="006F412F"/>
    <w:rsid w:val="006F43EE"/>
    <w:rsid w:val="006F453B"/>
    <w:rsid w:val="006F4542"/>
    <w:rsid w:val="006F4582"/>
    <w:rsid w:val="006F4B34"/>
    <w:rsid w:val="006F5488"/>
    <w:rsid w:val="006F54D2"/>
    <w:rsid w:val="006F5866"/>
    <w:rsid w:val="006F5C5F"/>
    <w:rsid w:val="006F5DA1"/>
    <w:rsid w:val="006F6060"/>
    <w:rsid w:val="006F6073"/>
    <w:rsid w:val="006F6170"/>
    <w:rsid w:val="006F61B7"/>
    <w:rsid w:val="006F6306"/>
    <w:rsid w:val="006F6610"/>
    <w:rsid w:val="006F6844"/>
    <w:rsid w:val="006F68ED"/>
    <w:rsid w:val="006F69D7"/>
    <w:rsid w:val="006F6C77"/>
    <w:rsid w:val="006F6FD3"/>
    <w:rsid w:val="006F7020"/>
    <w:rsid w:val="006F70EC"/>
    <w:rsid w:val="006F742E"/>
    <w:rsid w:val="006F774F"/>
    <w:rsid w:val="006F7889"/>
    <w:rsid w:val="006F78A2"/>
    <w:rsid w:val="006F7A88"/>
    <w:rsid w:val="006F7ABA"/>
    <w:rsid w:val="006F7B74"/>
    <w:rsid w:val="006F7C83"/>
    <w:rsid w:val="006F7DC7"/>
    <w:rsid w:val="006F7DD0"/>
    <w:rsid w:val="00700135"/>
    <w:rsid w:val="007001BC"/>
    <w:rsid w:val="00700C64"/>
    <w:rsid w:val="0070106C"/>
    <w:rsid w:val="00701218"/>
    <w:rsid w:val="007014BE"/>
    <w:rsid w:val="007016A9"/>
    <w:rsid w:val="007018B7"/>
    <w:rsid w:val="007018E3"/>
    <w:rsid w:val="00701E29"/>
    <w:rsid w:val="00701F1A"/>
    <w:rsid w:val="007020E7"/>
    <w:rsid w:val="0070218E"/>
    <w:rsid w:val="00702772"/>
    <w:rsid w:val="00702BFD"/>
    <w:rsid w:val="00702C9F"/>
    <w:rsid w:val="00702F9E"/>
    <w:rsid w:val="00703584"/>
    <w:rsid w:val="007049DD"/>
    <w:rsid w:val="00704E52"/>
    <w:rsid w:val="00705140"/>
    <w:rsid w:val="007051A5"/>
    <w:rsid w:val="00705723"/>
    <w:rsid w:val="00705795"/>
    <w:rsid w:val="0070580D"/>
    <w:rsid w:val="00705A4A"/>
    <w:rsid w:val="00705A8F"/>
    <w:rsid w:val="00705F99"/>
    <w:rsid w:val="00706097"/>
    <w:rsid w:val="00706AC7"/>
    <w:rsid w:val="00706AE6"/>
    <w:rsid w:val="00706D71"/>
    <w:rsid w:val="00707258"/>
    <w:rsid w:val="0070741E"/>
    <w:rsid w:val="00707442"/>
    <w:rsid w:val="00707576"/>
    <w:rsid w:val="007075E1"/>
    <w:rsid w:val="007076B9"/>
    <w:rsid w:val="007078BC"/>
    <w:rsid w:val="00707DD2"/>
    <w:rsid w:val="00710235"/>
    <w:rsid w:val="0071024A"/>
    <w:rsid w:val="00710284"/>
    <w:rsid w:val="0071051D"/>
    <w:rsid w:val="007108A2"/>
    <w:rsid w:val="007108EE"/>
    <w:rsid w:val="00710957"/>
    <w:rsid w:val="00710B0A"/>
    <w:rsid w:val="00710E74"/>
    <w:rsid w:val="007111E3"/>
    <w:rsid w:val="007111FD"/>
    <w:rsid w:val="007118DF"/>
    <w:rsid w:val="00711C8D"/>
    <w:rsid w:val="00712128"/>
    <w:rsid w:val="00712314"/>
    <w:rsid w:val="0071235E"/>
    <w:rsid w:val="007124A2"/>
    <w:rsid w:val="00712724"/>
    <w:rsid w:val="007127F4"/>
    <w:rsid w:val="00712BFC"/>
    <w:rsid w:val="00712D9B"/>
    <w:rsid w:val="00712FB2"/>
    <w:rsid w:val="00713680"/>
    <w:rsid w:val="007137A9"/>
    <w:rsid w:val="0071389B"/>
    <w:rsid w:val="0071389E"/>
    <w:rsid w:val="00713A4F"/>
    <w:rsid w:val="00713A5E"/>
    <w:rsid w:val="00713D12"/>
    <w:rsid w:val="00713F31"/>
    <w:rsid w:val="00714078"/>
    <w:rsid w:val="007143E0"/>
    <w:rsid w:val="007144DE"/>
    <w:rsid w:val="007145AB"/>
    <w:rsid w:val="007145BE"/>
    <w:rsid w:val="007145F6"/>
    <w:rsid w:val="0071477F"/>
    <w:rsid w:val="007147C1"/>
    <w:rsid w:val="00714B20"/>
    <w:rsid w:val="00714CF2"/>
    <w:rsid w:val="00714D39"/>
    <w:rsid w:val="00714F32"/>
    <w:rsid w:val="007150A2"/>
    <w:rsid w:val="00715744"/>
    <w:rsid w:val="00715AA3"/>
    <w:rsid w:val="00715C60"/>
    <w:rsid w:val="00715E2D"/>
    <w:rsid w:val="007163E1"/>
    <w:rsid w:val="0071658C"/>
    <w:rsid w:val="007175F9"/>
    <w:rsid w:val="00717789"/>
    <w:rsid w:val="00717929"/>
    <w:rsid w:val="00717D37"/>
    <w:rsid w:val="00717EFE"/>
    <w:rsid w:val="007200E0"/>
    <w:rsid w:val="007200E1"/>
    <w:rsid w:val="007201D1"/>
    <w:rsid w:val="007208C9"/>
    <w:rsid w:val="00720FF2"/>
    <w:rsid w:val="00721225"/>
    <w:rsid w:val="0072139E"/>
    <w:rsid w:val="00721595"/>
    <w:rsid w:val="00721CBE"/>
    <w:rsid w:val="00721EAA"/>
    <w:rsid w:val="00722010"/>
    <w:rsid w:val="00722053"/>
    <w:rsid w:val="00722086"/>
    <w:rsid w:val="00722167"/>
    <w:rsid w:val="00722477"/>
    <w:rsid w:val="0072276B"/>
    <w:rsid w:val="00722A7D"/>
    <w:rsid w:val="00722C21"/>
    <w:rsid w:val="00722DE7"/>
    <w:rsid w:val="00722EED"/>
    <w:rsid w:val="00722F65"/>
    <w:rsid w:val="0072325F"/>
    <w:rsid w:val="0072339A"/>
    <w:rsid w:val="0072383B"/>
    <w:rsid w:val="00723C11"/>
    <w:rsid w:val="00723E7C"/>
    <w:rsid w:val="00723FB5"/>
    <w:rsid w:val="00723FD4"/>
    <w:rsid w:val="007248E2"/>
    <w:rsid w:val="00724A63"/>
    <w:rsid w:val="00724C50"/>
    <w:rsid w:val="00724EDE"/>
    <w:rsid w:val="007252F6"/>
    <w:rsid w:val="007256C9"/>
    <w:rsid w:val="00725E72"/>
    <w:rsid w:val="00726048"/>
    <w:rsid w:val="00726172"/>
    <w:rsid w:val="00726636"/>
    <w:rsid w:val="0072677F"/>
    <w:rsid w:val="007268C0"/>
    <w:rsid w:val="00726D13"/>
    <w:rsid w:val="00726DAA"/>
    <w:rsid w:val="00727077"/>
    <w:rsid w:val="00727294"/>
    <w:rsid w:val="007275CD"/>
    <w:rsid w:val="007276A6"/>
    <w:rsid w:val="007279AA"/>
    <w:rsid w:val="007279E5"/>
    <w:rsid w:val="00727A30"/>
    <w:rsid w:val="00727B8B"/>
    <w:rsid w:val="00727BA7"/>
    <w:rsid w:val="00727BD9"/>
    <w:rsid w:val="00727E0F"/>
    <w:rsid w:val="00727ED8"/>
    <w:rsid w:val="007302D7"/>
    <w:rsid w:val="007304B6"/>
    <w:rsid w:val="0073075C"/>
    <w:rsid w:val="00730860"/>
    <w:rsid w:val="0073086A"/>
    <w:rsid w:val="00730A7E"/>
    <w:rsid w:val="00730C0D"/>
    <w:rsid w:val="00730E4A"/>
    <w:rsid w:val="007310C3"/>
    <w:rsid w:val="00731105"/>
    <w:rsid w:val="0073192A"/>
    <w:rsid w:val="00731A45"/>
    <w:rsid w:val="00731B24"/>
    <w:rsid w:val="00731DCB"/>
    <w:rsid w:val="00731E53"/>
    <w:rsid w:val="00731E5C"/>
    <w:rsid w:val="00732141"/>
    <w:rsid w:val="00732146"/>
    <w:rsid w:val="007326E5"/>
    <w:rsid w:val="00732729"/>
    <w:rsid w:val="00732745"/>
    <w:rsid w:val="007327E9"/>
    <w:rsid w:val="00732A0F"/>
    <w:rsid w:val="00732CFC"/>
    <w:rsid w:val="00732E9F"/>
    <w:rsid w:val="007331CF"/>
    <w:rsid w:val="00733615"/>
    <w:rsid w:val="00733AFC"/>
    <w:rsid w:val="00733DB0"/>
    <w:rsid w:val="00733E21"/>
    <w:rsid w:val="00733EA4"/>
    <w:rsid w:val="00733F7A"/>
    <w:rsid w:val="00734D9F"/>
    <w:rsid w:val="00734FC2"/>
    <w:rsid w:val="00735998"/>
    <w:rsid w:val="00735B7A"/>
    <w:rsid w:val="00735B9B"/>
    <w:rsid w:val="00735BB0"/>
    <w:rsid w:val="00735E6F"/>
    <w:rsid w:val="00735F34"/>
    <w:rsid w:val="00735F5E"/>
    <w:rsid w:val="007361A6"/>
    <w:rsid w:val="00736D1A"/>
    <w:rsid w:val="00736E6F"/>
    <w:rsid w:val="00736F7D"/>
    <w:rsid w:val="007370D1"/>
    <w:rsid w:val="00737145"/>
    <w:rsid w:val="007371C5"/>
    <w:rsid w:val="00737BBE"/>
    <w:rsid w:val="00737DE7"/>
    <w:rsid w:val="007400BB"/>
    <w:rsid w:val="0074010A"/>
    <w:rsid w:val="007402E0"/>
    <w:rsid w:val="007405A2"/>
    <w:rsid w:val="0074069A"/>
    <w:rsid w:val="0074082B"/>
    <w:rsid w:val="0074092F"/>
    <w:rsid w:val="00740BA9"/>
    <w:rsid w:val="007410EC"/>
    <w:rsid w:val="0074164C"/>
    <w:rsid w:val="0074167B"/>
    <w:rsid w:val="007416C9"/>
    <w:rsid w:val="00741893"/>
    <w:rsid w:val="00741A81"/>
    <w:rsid w:val="00741CDC"/>
    <w:rsid w:val="00741D65"/>
    <w:rsid w:val="00741DEA"/>
    <w:rsid w:val="00741E6F"/>
    <w:rsid w:val="00741FB1"/>
    <w:rsid w:val="00742457"/>
    <w:rsid w:val="00742797"/>
    <w:rsid w:val="00742C68"/>
    <w:rsid w:val="00742E63"/>
    <w:rsid w:val="00742E74"/>
    <w:rsid w:val="00743030"/>
    <w:rsid w:val="00743575"/>
    <w:rsid w:val="007435EA"/>
    <w:rsid w:val="00743672"/>
    <w:rsid w:val="007436EA"/>
    <w:rsid w:val="00743B10"/>
    <w:rsid w:val="00743DD0"/>
    <w:rsid w:val="00743E19"/>
    <w:rsid w:val="00743E56"/>
    <w:rsid w:val="00743E5D"/>
    <w:rsid w:val="00743EDF"/>
    <w:rsid w:val="0074414F"/>
    <w:rsid w:val="00744714"/>
    <w:rsid w:val="007447AE"/>
    <w:rsid w:val="00744A15"/>
    <w:rsid w:val="00744A7E"/>
    <w:rsid w:val="00744C40"/>
    <w:rsid w:val="00744CD2"/>
    <w:rsid w:val="00744F9F"/>
    <w:rsid w:val="00745C6F"/>
    <w:rsid w:val="00745CF1"/>
    <w:rsid w:val="00745E56"/>
    <w:rsid w:val="007460E9"/>
    <w:rsid w:val="00746123"/>
    <w:rsid w:val="00746183"/>
    <w:rsid w:val="00746579"/>
    <w:rsid w:val="00746599"/>
    <w:rsid w:val="00746A01"/>
    <w:rsid w:val="00746BD7"/>
    <w:rsid w:val="00746FB2"/>
    <w:rsid w:val="00747046"/>
    <w:rsid w:val="0074721F"/>
    <w:rsid w:val="007472D5"/>
    <w:rsid w:val="007479EE"/>
    <w:rsid w:val="00747E30"/>
    <w:rsid w:val="00750374"/>
    <w:rsid w:val="00750408"/>
    <w:rsid w:val="00750590"/>
    <w:rsid w:val="0075073C"/>
    <w:rsid w:val="0075090B"/>
    <w:rsid w:val="007509A4"/>
    <w:rsid w:val="00750C90"/>
    <w:rsid w:val="00750CDC"/>
    <w:rsid w:val="00750E71"/>
    <w:rsid w:val="0075117C"/>
    <w:rsid w:val="00751438"/>
    <w:rsid w:val="00751599"/>
    <w:rsid w:val="00751AEF"/>
    <w:rsid w:val="0075203F"/>
    <w:rsid w:val="007522CE"/>
    <w:rsid w:val="00752505"/>
    <w:rsid w:val="0075280E"/>
    <w:rsid w:val="00752EC2"/>
    <w:rsid w:val="00752F22"/>
    <w:rsid w:val="007533D7"/>
    <w:rsid w:val="007534F6"/>
    <w:rsid w:val="00753551"/>
    <w:rsid w:val="007539DD"/>
    <w:rsid w:val="00753CDE"/>
    <w:rsid w:val="00753D0E"/>
    <w:rsid w:val="0075404F"/>
    <w:rsid w:val="0075406F"/>
    <w:rsid w:val="00754084"/>
    <w:rsid w:val="00754298"/>
    <w:rsid w:val="007542E3"/>
    <w:rsid w:val="007542EE"/>
    <w:rsid w:val="00754432"/>
    <w:rsid w:val="00754446"/>
    <w:rsid w:val="0075495C"/>
    <w:rsid w:val="007552C9"/>
    <w:rsid w:val="007552F7"/>
    <w:rsid w:val="007554CB"/>
    <w:rsid w:val="0075559A"/>
    <w:rsid w:val="007558F8"/>
    <w:rsid w:val="007560BC"/>
    <w:rsid w:val="0075626B"/>
    <w:rsid w:val="00756426"/>
    <w:rsid w:val="007565A3"/>
    <w:rsid w:val="00756960"/>
    <w:rsid w:val="00756BAC"/>
    <w:rsid w:val="00756F02"/>
    <w:rsid w:val="00757126"/>
    <w:rsid w:val="0075713C"/>
    <w:rsid w:val="0075730B"/>
    <w:rsid w:val="00757684"/>
    <w:rsid w:val="00757901"/>
    <w:rsid w:val="00757A30"/>
    <w:rsid w:val="00757E5E"/>
    <w:rsid w:val="00757FF9"/>
    <w:rsid w:val="0076018A"/>
    <w:rsid w:val="007603A4"/>
    <w:rsid w:val="007607A2"/>
    <w:rsid w:val="00761925"/>
    <w:rsid w:val="00761C1D"/>
    <w:rsid w:val="00761D93"/>
    <w:rsid w:val="00761FFE"/>
    <w:rsid w:val="00762600"/>
    <w:rsid w:val="00762732"/>
    <w:rsid w:val="0076291D"/>
    <w:rsid w:val="007629BB"/>
    <w:rsid w:val="00763124"/>
    <w:rsid w:val="00763217"/>
    <w:rsid w:val="00763302"/>
    <w:rsid w:val="0076335D"/>
    <w:rsid w:val="00763C3E"/>
    <w:rsid w:val="00763E76"/>
    <w:rsid w:val="00763FA9"/>
    <w:rsid w:val="007641EE"/>
    <w:rsid w:val="0076445F"/>
    <w:rsid w:val="007648B0"/>
    <w:rsid w:val="00764C25"/>
    <w:rsid w:val="00764DEF"/>
    <w:rsid w:val="00765479"/>
    <w:rsid w:val="007654C7"/>
    <w:rsid w:val="00765773"/>
    <w:rsid w:val="00765968"/>
    <w:rsid w:val="00765BC9"/>
    <w:rsid w:val="00765E99"/>
    <w:rsid w:val="00765FE5"/>
    <w:rsid w:val="00766023"/>
    <w:rsid w:val="007665D3"/>
    <w:rsid w:val="007666A3"/>
    <w:rsid w:val="007669C0"/>
    <w:rsid w:val="00766A48"/>
    <w:rsid w:val="00766B9B"/>
    <w:rsid w:val="00766D3A"/>
    <w:rsid w:val="00766E30"/>
    <w:rsid w:val="00766F65"/>
    <w:rsid w:val="007671AE"/>
    <w:rsid w:val="007673C2"/>
    <w:rsid w:val="007674ED"/>
    <w:rsid w:val="00767762"/>
    <w:rsid w:val="00767A42"/>
    <w:rsid w:val="00770340"/>
    <w:rsid w:val="00770608"/>
    <w:rsid w:val="0077061A"/>
    <w:rsid w:val="00770676"/>
    <w:rsid w:val="0077074A"/>
    <w:rsid w:val="007708B3"/>
    <w:rsid w:val="00771080"/>
    <w:rsid w:val="00771394"/>
    <w:rsid w:val="00771A91"/>
    <w:rsid w:val="00771A94"/>
    <w:rsid w:val="00771C0B"/>
    <w:rsid w:val="00771CA6"/>
    <w:rsid w:val="00771CE2"/>
    <w:rsid w:val="00771EFF"/>
    <w:rsid w:val="0077203D"/>
    <w:rsid w:val="007724DD"/>
    <w:rsid w:val="00772552"/>
    <w:rsid w:val="00772676"/>
    <w:rsid w:val="00772742"/>
    <w:rsid w:val="00772879"/>
    <w:rsid w:val="00772CCF"/>
    <w:rsid w:val="00772E03"/>
    <w:rsid w:val="00773071"/>
    <w:rsid w:val="007732D7"/>
    <w:rsid w:val="00773791"/>
    <w:rsid w:val="00773ADF"/>
    <w:rsid w:val="00773FE5"/>
    <w:rsid w:val="0077404D"/>
    <w:rsid w:val="00774054"/>
    <w:rsid w:val="007744A2"/>
    <w:rsid w:val="0077494D"/>
    <w:rsid w:val="007749DC"/>
    <w:rsid w:val="007751C9"/>
    <w:rsid w:val="00775865"/>
    <w:rsid w:val="00775B26"/>
    <w:rsid w:val="00776554"/>
    <w:rsid w:val="0077660A"/>
    <w:rsid w:val="0077662B"/>
    <w:rsid w:val="00776CDD"/>
    <w:rsid w:val="00777172"/>
    <w:rsid w:val="0077719C"/>
    <w:rsid w:val="007772B1"/>
    <w:rsid w:val="0077736A"/>
    <w:rsid w:val="00777401"/>
    <w:rsid w:val="00777932"/>
    <w:rsid w:val="00777A89"/>
    <w:rsid w:val="00777BE0"/>
    <w:rsid w:val="00777C1B"/>
    <w:rsid w:val="00777D1D"/>
    <w:rsid w:val="007803F7"/>
    <w:rsid w:val="00780428"/>
    <w:rsid w:val="0078044B"/>
    <w:rsid w:val="00780505"/>
    <w:rsid w:val="00780646"/>
    <w:rsid w:val="00780748"/>
    <w:rsid w:val="00780793"/>
    <w:rsid w:val="007807D0"/>
    <w:rsid w:val="007809F8"/>
    <w:rsid w:val="00781044"/>
    <w:rsid w:val="00781086"/>
    <w:rsid w:val="0078111D"/>
    <w:rsid w:val="00781185"/>
    <w:rsid w:val="00781196"/>
    <w:rsid w:val="00781269"/>
    <w:rsid w:val="00781675"/>
    <w:rsid w:val="00781815"/>
    <w:rsid w:val="007819A9"/>
    <w:rsid w:val="00781C46"/>
    <w:rsid w:val="007822B7"/>
    <w:rsid w:val="0078259D"/>
    <w:rsid w:val="00782707"/>
    <w:rsid w:val="00782790"/>
    <w:rsid w:val="0078292D"/>
    <w:rsid w:val="00782D21"/>
    <w:rsid w:val="00782E6B"/>
    <w:rsid w:val="0078304B"/>
    <w:rsid w:val="00783412"/>
    <w:rsid w:val="0078366A"/>
    <w:rsid w:val="0078369D"/>
    <w:rsid w:val="00783990"/>
    <w:rsid w:val="00783D1B"/>
    <w:rsid w:val="00783F48"/>
    <w:rsid w:val="00784043"/>
    <w:rsid w:val="007840AF"/>
    <w:rsid w:val="007840DA"/>
    <w:rsid w:val="0078411E"/>
    <w:rsid w:val="00784407"/>
    <w:rsid w:val="00784A3F"/>
    <w:rsid w:val="00784AEC"/>
    <w:rsid w:val="00784B01"/>
    <w:rsid w:val="00784B10"/>
    <w:rsid w:val="00784B83"/>
    <w:rsid w:val="00784BCE"/>
    <w:rsid w:val="00784E1E"/>
    <w:rsid w:val="00784E5B"/>
    <w:rsid w:val="0078508E"/>
    <w:rsid w:val="00785387"/>
    <w:rsid w:val="00785466"/>
    <w:rsid w:val="007854FE"/>
    <w:rsid w:val="00785A38"/>
    <w:rsid w:val="00785B2C"/>
    <w:rsid w:val="00785B7C"/>
    <w:rsid w:val="00785E4A"/>
    <w:rsid w:val="00785FC2"/>
    <w:rsid w:val="00786173"/>
    <w:rsid w:val="0078674C"/>
    <w:rsid w:val="00786826"/>
    <w:rsid w:val="00786864"/>
    <w:rsid w:val="00786A87"/>
    <w:rsid w:val="00786B48"/>
    <w:rsid w:val="00786B5D"/>
    <w:rsid w:val="0078727D"/>
    <w:rsid w:val="00787342"/>
    <w:rsid w:val="007874FC"/>
    <w:rsid w:val="00787712"/>
    <w:rsid w:val="007877DE"/>
    <w:rsid w:val="00787E33"/>
    <w:rsid w:val="00787E88"/>
    <w:rsid w:val="00790237"/>
    <w:rsid w:val="0079035E"/>
    <w:rsid w:val="0079072A"/>
    <w:rsid w:val="00790DBA"/>
    <w:rsid w:val="00790FEE"/>
    <w:rsid w:val="00791357"/>
    <w:rsid w:val="0079152E"/>
    <w:rsid w:val="007916B1"/>
    <w:rsid w:val="00791BF6"/>
    <w:rsid w:val="00791FDE"/>
    <w:rsid w:val="0079206F"/>
    <w:rsid w:val="007920EA"/>
    <w:rsid w:val="00792293"/>
    <w:rsid w:val="007923AC"/>
    <w:rsid w:val="007923CF"/>
    <w:rsid w:val="007924A1"/>
    <w:rsid w:val="00792A6B"/>
    <w:rsid w:val="00792BF8"/>
    <w:rsid w:val="00792EFD"/>
    <w:rsid w:val="00792F10"/>
    <w:rsid w:val="00793488"/>
    <w:rsid w:val="0079353A"/>
    <w:rsid w:val="00793736"/>
    <w:rsid w:val="00793BA3"/>
    <w:rsid w:val="007940CE"/>
    <w:rsid w:val="0079423C"/>
    <w:rsid w:val="007946BA"/>
    <w:rsid w:val="007947B2"/>
    <w:rsid w:val="00794CB0"/>
    <w:rsid w:val="00794D03"/>
    <w:rsid w:val="0079532A"/>
    <w:rsid w:val="0079567E"/>
    <w:rsid w:val="00795AB8"/>
    <w:rsid w:val="00795BB7"/>
    <w:rsid w:val="00795D07"/>
    <w:rsid w:val="00795F63"/>
    <w:rsid w:val="007960D3"/>
    <w:rsid w:val="00796228"/>
    <w:rsid w:val="0079671E"/>
    <w:rsid w:val="00796B64"/>
    <w:rsid w:val="00796CD4"/>
    <w:rsid w:val="00797218"/>
    <w:rsid w:val="00797570"/>
    <w:rsid w:val="00797A7A"/>
    <w:rsid w:val="00797AF9"/>
    <w:rsid w:val="00797EC1"/>
    <w:rsid w:val="007A0026"/>
    <w:rsid w:val="007A00E6"/>
    <w:rsid w:val="007A0130"/>
    <w:rsid w:val="007A0172"/>
    <w:rsid w:val="007A0191"/>
    <w:rsid w:val="007A01F8"/>
    <w:rsid w:val="007A0239"/>
    <w:rsid w:val="007A027F"/>
    <w:rsid w:val="007A0313"/>
    <w:rsid w:val="007A04C6"/>
    <w:rsid w:val="007A073D"/>
    <w:rsid w:val="007A0EFD"/>
    <w:rsid w:val="007A1183"/>
    <w:rsid w:val="007A12D5"/>
    <w:rsid w:val="007A1337"/>
    <w:rsid w:val="007A1488"/>
    <w:rsid w:val="007A1499"/>
    <w:rsid w:val="007A185E"/>
    <w:rsid w:val="007A197B"/>
    <w:rsid w:val="007A1D46"/>
    <w:rsid w:val="007A1DF5"/>
    <w:rsid w:val="007A206E"/>
    <w:rsid w:val="007A20EC"/>
    <w:rsid w:val="007A213D"/>
    <w:rsid w:val="007A2235"/>
    <w:rsid w:val="007A2267"/>
    <w:rsid w:val="007A2363"/>
    <w:rsid w:val="007A2420"/>
    <w:rsid w:val="007A2997"/>
    <w:rsid w:val="007A29DB"/>
    <w:rsid w:val="007A2C57"/>
    <w:rsid w:val="007A2D82"/>
    <w:rsid w:val="007A2E75"/>
    <w:rsid w:val="007A2F8D"/>
    <w:rsid w:val="007A300D"/>
    <w:rsid w:val="007A3048"/>
    <w:rsid w:val="007A335E"/>
    <w:rsid w:val="007A3B04"/>
    <w:rsid w:val="007A3D3E"/>
    <w:rsid w:val="007A4280"/>
    <w:rsid w:val="007A429C"/>
    <w:rsid w:val="007A45EC"/>
    <w:rsid w:val="007A45FE"/>
    <w:rsid w:val="007A4ADF"/>
    <w:rsid w:val="007A4E0A"/>
    <w:rsid w:val="007A5138"/>
    <w:rsid w:val="007A5799"/>
    <w:rsid w:val="007A5C49"/>
    <w:rsid w:val="007A5F95"/>
    <w:rsid w:val="007A635B"/>
    <w:rsid w:val="007A66BC"/>
    <w:rsid w:val="007A67A4"/>
    <w:rsid w:val="007A6C0A"/>
    <w:rsid w:val="007A6C27"/>
    <w:rsid w:val="007A6C4D"/>
    <w:rsid w:val="007A6CC3"/>
    <w:rsid w:val="007A6D1E"/>
    <w:rsid w:val="007A6DE1"/>
    <w:rsid w:val="007A6F00"/>
    <w:rsid w:val="007A7030"/>
    <w:rsid w:val="007A70F7"/>
    <w:rsid w:val="007A739B"/>
    <w:rsid w:val="007A79AE"/>
    <w:rsid w:val="007A7D04"/>
    <w:rsid w:val="007A7F42"/>
    <w:rsid w:val="007B0099"/>
    <w:rsid w:val="007B0508"/>
    <w:rsid w:val="007B08F1"/>
    <w:rsid w:val="007B0940"/>
    <w:rsid w:val="007B10EC"/>
    <w:rsid w:val="007B129F"/>
    <w:rsid w:val="007B12E9"/>
    <w:rsid w:val="007B135F"/>
    <w:rsid w:val="007B1B46"/>
    <w:rsid w:val="007B1CA3"/>
    <w:rsid w:val="007B2481"/>
    <w:rsid w:val="007B2CA1"/>
    <w:rsid w:val="007B2F2E"/>
    <w:rsid w:val="007B3266"/>
    <w:rsid w:val="007B372A"/>
    <w:rsid w:val="007B3BFB"/>
    <w:rsid w:val="007B3D91"/>
    <w:rsid w:val="007B3E55"/>
    <w:rsid w:val="007B3F77"/>
    <w:rsid w:val="007B40DF"/>
    <w:rsid w:val="007B412F"/>
    <w:rsid w:val="007B431C"/>
    <w:rsid w:val="007B4780"/>
    <w:rsid w:val="007B4F00"/>
    <w:rsid w:val="007B51F3"/>
    <w:rsid w:val="007B524F"/>
    <w:rsid w:val="007B5539"/>
    <w:rsid w:val="007B57B0"/>
    <w:rsid w:val="007B5AEA"/>
    <w:rsid w:val="007B5C31"/>
    <w:rsid w:val="007B5DE6"/>
    <w:rsid w:val="007B5E44"/>
    <w:rsid w:val="007B60E8"/>
    <w:rsid w:val="007B6237"/>
    <w:rsid w:val="007B62E3"/>
    <w:rsid w:val="007B64AE"/>
    <w:rsid w:val="007B6574"/>
    <w:rsid w:val="007B6E22"/>
    <w:rsid w:val="007B6EFD"/>
    <w:rsid w:val="007B7040"/>
    <w:rsid w:val="007B715A"/>
    <w:rsid w:val="007B73AB"/>
    <w:rsid w:val="007B7459"/>
    <w:rsid w:val="007B74F5"/>
    <w:rsid w:val="007B7ED2"/>
    <w:rsid w:val="007B7F1B"/>
    <w:rsid w:val="007C011E"/>
    <w:rsid w:val="007C012F"/>
    <w:rsid w:val="007C05BC"/>
    <w:rsid w:val="007C061C"/>
    <w:rsid w:val="007C0817"/>
    <w:rsid w:val="007C0848"/>
    <w:rsid w:val="007C08F5"/>
    <w:rsid w:val="007C0E61"/>
    <w:rsid w:val="007C0F3C"/>
    <w:rsid w:val="007C137F"/>
    <w:rsid w:val="007C1527"/>
    <w:rsid w:val="007C15A4"/>
    <w:rsid w:val="007C168D"/>
    <w:rsid w:val="007C1A7F"/>
    <w:rsid w:val="007C1B1A"/>
    <w:rsid w:val="007C1D3A"/>
    <w:rsid w:val="007C1F28"/>
    <w:rsid w:val="007C2A01"/>
    <w:rsid w:val="007C2B11"/>
    <w:rsid w:val="007C2C18"/>
    <w:rsid w:val="007C2C92"/>
    <w:rsid w:val="007C2CD9"/>
    <w:rsid w:val="007C2D4E"/>
    <w:rsid w:val="007C3038"/>
    <w:rsid w:val="007C3335"/>
    <w:rsid w:val="007C33B5"/>
    <w:rsid w:val="007C352C"/>
    <w:rsid w:val="007C35BE"/>
    <w:rsid w:val="007C3615"/>
    <w:rsid w:val="007C3715"/>
    <w:rsid w:val="007C3C02"/>
    <w:rsid w:val="007C3D2E"/>
    <w:rsid w:val="007C3D64"/>
    <w:rsid w:val="007C40EE"/>
    <w:rsid w:val="007C4142"/>
    <w:rsid w:val="007C4297"/>
    <w:rsid w:val="007C4471"/>
    <w:rsid w:val="007C44F5"/>
    <w:rsid w:val="007C46D9"/>
    <w:rsid w:val="007C49D0"/>
    <w:rsid w:val="007C4EFE"/>
    <w:rsid w:val="007C4F74"/>
    <w:rsid w:val="007C5808"/>
    <w:rsid w:val="007C58B1"/>
    <w:rsid w:val="007C59C6"/>
    <w:rsid w:val="007C5AEE"/>
    <w:rsid w:val="007C5F23"/>
    <w:rsid w:val="007C62E2"/>
    <w:rsid w:val="007C6399"/>
    <w:rsid w:val="007C6702"/>
    <w:rsid w:val="007C6705"/>
    <w:rsid w:val="007C674D"/>
    <w:rsid w:val="007C69C9"/>
    <w:rsid w:val="007C6B85"/>
    <w:rsid w:val="007C6D32"/>
    <w:rsid w:val="007C7231"/>
    <w:rsid w:val="007C74A5"/>
    <w:rsid w:val="007C75AD"/>
    <w:rsid w:val="007C75B6"/>
    <w:rsid w:val="007C75F4"/>
    <w:rsid w:val="007C771C"/>
    <w:rsid w:val="007C7A09"/>
    <w:rsid w:val="007C7A1A"/>
    <w:rsid w:val="007C7AAE"/>
    <w:rsid w:val="007C7AE7"/>
    <w:rsid w:val="007C7EAA"/>
    <w:rsid w:val="007C7F86"/>
    <w:rsid w:val="007D0352"/>
    <w:rsid w:val="007D05EF"/>
    <w:rsid w:val="007D05F4"/>
    <w:rsid w:val="007D0714"/>
    <w:rsid w:val="007D0836"/>
    <w:rsid w:val="007D0B90"/>
    <w:rsid w:val="007D12D0"/>
    <w:rsid w:val="007D1388"/>
    <w:rsid w:val="007D13B9"/>
    <w:rsid w:val="007D142B"/>
    <w:rsid w:val="007D187F"/>
    <w:rsid w:val="007D18FD"/>
    <w:rsid w:val="007D1EA3"/>
    <w:rsid w:val="007D2684"/>
    <w:rsid w:val="007D2920"/>
    <w:rsid w:val="007D2A8D"/>
    <w:rsid w:val="007D2C58"/>
    <w:rsid w:val="007D2D85"/>
    <w:rsid w:val="007D2E4F"/>
    <w:rsid w:val="007D2F98"/>
    <w:rsid w:val="007D31EB"/>
    <w:rsid w:val="007D3ACB"/>
    <w:rsid w:val="007D3F1E"/>
    <w:rsid w:val="007D4189"/>
    <w:rsid w:val="007D437D"/>
    <w:rsid w:val="007D4501"/>
    <w:rsid w:val="007D4752"/>
    <w:rsid w:val="007D49D7"/>
    <w:rsid w:val="007D4AD7"/>
    <w:rsid w:val="007D4B6F"/>
    <w:rsid w:val="007D4BB0"/>
    <w:rsid w:val="007D4F6B"/>
    <w:rsid w:val="007D4FD6"/>
    <w:rsid w:val="007D5056"/>
    <w:rsid w:val="007D5111"/>
    <w:rsid w:val="007D51E5"/>
    <w:rsid w:val="007D524B"/>
    <w:rsid w:val="007D53B8"/>
    <w:rsid w:val="007D5639"/>
    <w:rsid w:val="007D57BC"/>
    <w:rsid w:val="007D59A1"/>
    <w:rsid w:val="007D59A4"/>
    <w:rsid w:val="007D5BB5"/>
    <w:rsid w:val="007D5C15"/>
    <w:rsid w:val="007D5C86"/>
    <w:rsid w:val="007D5E63"/>
    <w:rsid w:val="007D610B"/>
    <w:rsid w:val="007D62A6"/>
    <w:rsid w:val="007D6804"/>
    <w:rsid w:val="007D6BE1"/>
    <w:rsid w:val="007D7043"/>
    <w:rsid w:val="007D71CC"/>
    <w:rsid w:val="007D75B4"/>
    <w:rsid w:val="007D7937"/>
    <w:rsid w:val="007D7D45"/>
    <w:rsid w:val="007D7DE6"/>
    <w:rsid w:val="007D7EF4"/>
    <w:rsid w:val="007D7F29"/>
    <w:rsid w:val="007E0163"/>
    <w:rsid w:val="007E02F4"/>
    <w:rsid w:val="007E038C"/>
    <w:rsid w:val="007E03A9"/>
    <w:rsid w:val="007E09DC"/>
    <w:rsid w:val="007E0D94"/>
    <w:rsid w:val="007E0F19"/>
    <w:rsid w:val="007E0FC6"/>
    <w:rsid w:val="007E0FF0"/>
    <w:rsid w:val="007E11EF"/>
    <w:rsid w:val="007E141D"/>
    <w:rsid w:val="007E1628"/>
    <w:rsid w:val="007E1BB6"/>
    <w:rsid w:val="007E1D1D"/>
    <w:rsid w:val="007E1DAC"/>
    <w:rsid w:val="007E1FA6"/>
    <w:rsid w:val="007E20AB"/>
    <w:rsid w:val="007E20CC"/>
    <w:rsid w:val="007E2322"/>
    <w:rsid w:val="007E2456"/>
    <w:rsid w:val="007E24A8"/>
    <w:rsid w:val="007E28B5"/>
    <w:rsid w:val="007E3006"/>
    <w:rsid w:val="007E306E"/>
    <w:rsid w:val="007E3287"/>
    <w:rsid w:val="007E36FC"/>
    <w:rsid w:val="007E3885"/>
    <w:rsid w:val="007E3B70"/>
    <w:rsid w:val="007E3CAB"/>
    <w:rsid w:val="007E3E0B"/>
    <w:rsid w:val="007E3EBC"/>
    <w:rsid w:val="007E3FCF"/>
    <w:rsid w:val="007E48F0"/>
    <w:rsid w:val="007E508E"/>
    <w:rsid w:val="007E50A8"/>
    <w:rsid w:val="007E517A"/>
    <w:rsid w:val="007E55C8"/>
    <w:rsid w:val="007E577B"/>
    <w:rsid w:val="007E57EA"/>
    <w:rsid w:val="007E5920"/>
    <w:rsid w:val="007E5B47"/>
    <w:rsid w:val="007E5D65"/>
    <w:rsid w:val="007E5F2E"/>
    <w:rsid w:val="007E6011"/>
    <w:rsid w:val="007E6587"/>
    <w:rsid w:val="007E6691"/>
    <w:rsid w:val="007E6AFD"/>
    <w:rsid w:val="007E6B03"/>
    <w:rsid w:val="007E6B73"/>
    <w:rsid w:val="007E6CC0"/>
    <w:rsid w:val="007E6D25"/>
    <w:rsid w:val="007E6F92"/>
    <w:rsid w:val="007E70B4"/>
    <w:rsid w:val="007E7176"/>
    <w:rsid w:val="007E7358"/>
    <w:rsid w:val="007E76D5"/>
    <w:rsid w:val="007E7816"/>
    <w:rsid w:val="007E7AC3"/>
    <w:rsid w:val="007E7CF2"/>
    <w:rsid w:val="007F01D0"/>
    <w:rsid w:val="007F04C6"/>
    <w:rsid w:val="007F0C49"/>
    <w:rsid w:val="007F0EB0"/>
    <w:rsid w:val="007F1A8D"/>
    <w:rsid w:val="007F1D7B"/>
    <w:rsid w:val="007F23FB"/>
    <w:rsid w:val="007F2544"/>
    <w:rsid w:val="007F278C"/>
    <w:rsid w:val="007F287A"/>
    <w:rsid w:val="007F2C33"/>
    <w:rsid w:val="007F2E93"/>
    <w:rsid w:val="007F33B4"/>
    <w:rsid w:val="007F340B"/>
    <w:rsid w:val="007F39D0"/>
    <w:rsid w:val="007F3A00"/>
    <w:rsid w:val="007F3B8D"/>
    <w:rsid w:val="007F3D26"/>
    <w:rsid w:val="007F40D3"/>
    <w:rsid w:val="007F43CE"/>
    <w:rsid w:val="007F46C2"/>
    <w:rsid w:val="007F4862"/>
    <w:rsid w:val="007F4C99"/>
    <w:rsid w:val="007F4E3B"/>
    <w:rsid w:val="007F52CF"/>
    <w:rsid w:val="007F5729"/>
    <w:rsid w:val="007F5F50"/>
    <w:rsid w:val="007F5FCF"/>
    <w:rsid w:val="007F600A"/>
    <w:rsid w:val="007F6154"/>
    <w:rsid w:val="007F65B5"/>
    <w:rsid w:val="007F68A6"/>
    <w:rsid w:val="007F69C0"/>
    <w:rsid w:val="007F6B20"/>
    <w:rsid w:val="007F6DCA"/>
    <w:rsid w:val="007F7247"/>
    <w:rsid w:val="007F7307"/>
    <w:rsid w:val="007F7494"/>
    <w:rsid w:val="007F7595"/>
    <w:rsid w:val="007F7829"/>
    <w:rsid w:val="007F78BD"/>
    <w:rsid w:val="007F78C2"/>
    <w:rsid w:val="007F79B7"/>
    <w:rsid w:val="007F79C7"/>
    <w:rsid w:val="007F7A96"/>
    <w:rsid w:val="007F7FED"/>
    <w:rsid w:val="008002CD"/>
    <w:rsid w:val="0080037B"/>
    <w:rsid w:val="00800FE8"/>
    <w:rsid w:val="008014DB"/>
    <w:rsid w:val="008016BA"/>
    <w:rsid w:val="00801A58"/>
    <w:rsid w:val="00801AEF"/>
    <w:rsid w:val="00801F86"/>
    <w:rsid w:val="00801FD4"/>
    <w:rsid w:val="008021FA"/>
    <w:rsid w:val="00802308"/>
    <w:rsid w:val="00802460"/>
    <w:rsid w:val="008026E0"/>
    <w:rsid w:val="0080284E"/>
    <w:rsid w:val="00802B2D"/>
    <w:rsid w:val="008034C4"/>
    <w:rsid w:val="0080355B"/>
    <w:rsid w:val="008035C5"/>
    <w:rsid w:val="008035E4"/>
    <w:rsid w:val="00803709"/>
    <w:rsid w:val="00803BBC"/>
    <w:rsid w:val="00803C05"/>
    <w:rsid w:val="00803D34"/>
    <w:rsid w:val="00804010"/>
    <w:rsid w:val="00804129"/>
    <w:rsid w:val="00804155"/>
    <w:rsid w:val="00804189"/>
    <w:rsid w:val="00804372"/>
    <w:rsid w:val="00804509"/>
    <w:rsid w:val="00804616"/>
    <w:rsid w:val="00804690"/>
    <w:rsid w:val="00804999"/>
    <w:rsid w:val="00804A1D"/>
    <w:rsid w:val="00804A3E"/>
    <w:rsid w:val="00804B65"/>
    <w:rsid w:val="00804DF0"/>
    <w:rsid w:val="008053FC"/>
    <w:rsid w:val="00805722"/>
    <w:rsid w:val="0080599D"/>
    <w:rsid w:val="00805BA2"/>
    <w:rsid w:val="00805D1D"/>
    <w:rsid w:val="00805DAC"/>
    <w:rsid w:val="00806017"/>
    <w:rsid w:val="008062F4"/>
    <w:rsid w:val="0080690D"/>
    <w:rsid w:val="00806F55"/>
    <w:rsid w:val="0080703D"/>
    <w:rsid w:val="008070D9"/>
    <w:rsid w:val="008071CB"/>
    <w:rsid w:val="0080781A"/>
    <w:rsid w:val="00807A67"/>
    <w:rsid w:val="00807AA6"/>
    <w:rsid w:val="00807B07"/>
    <w:rsid w:val="00807C46"/>
    <w:rsid w:val="00807DAB"/>
    <w:rsid w:val="00810118"/>
    <w:rsid w:val="008104BA"/>
    <w:rsid w:val="00810513"/>
    <w:rsid w:val="0081052B"/>
    <w:rsid w:val="00810A9C"/>
    <w:rsid w:val="00810ADB"/>
    <w:rsid w:val="00810AEE"/>
    <w:rsid w:val="00811206"/>
    <w:rsid w:val="00811285"/>
    <w:rsid w:val="00811443"/>
    <w:rsid w:val="0081145B"/>
    <w:rsid w:val="00811720"/>
    <w:rsid w:val="00811E9C"/>
    <w:rsid w:val="008120B0"/>
    <w:rsid w:val="00812236"/>
    <w:rsid w:val="0081232C"/>
    <w:rsid w:val="008123C1"/>
    <w:rsid w:val="00812683"/>
    <w:rsid w:val="0081294A"/>
    <w:rsid w:val="00812A4C"/>
    <w:rsid w:val="00812B29"/>
    <w:rsid w:val="00812C53"/>
    <w:rsid w:val="008138D4"/>
    <w:rsid w:val="00813960"/>
    <w:rsid w:val="00813A0C"/>
    <w:rsid w:val="00813B5F"/>
    <w:rsid w:val="00813DDF"/>
    <w:rsid w:val="00814203"/>
    <w:rsid w:val="0081442E"/>
    <w:rsid w:val="0081443D"/>
    <w:rsid w:val="00814831"/>
    <w:rsid w:val="0081492B"/>
    <w:rsid w:val="008149D9"/>
    <w:rsid w:val="00815265"/>
    <w:rsid w:val="00815DDD"/>
    <w:rsid w:val="00815DFB"/>
    <w:rsid w:val="008161B8"/>
    <w:rsid w:val="008162D4"/>
    <w:rsid w:val="00816579"/>
    <w:rsid w:val="0081659D"/>
    <w:rsid w:val="0081684D"/>
    <w:rsid w:val="00816B1F"/>
    <w:rsid w:val="00816D3E"/>
    <w:rsid w:val="00816F35"/>
    <w:rsid w:val="00817570"/>
    <w:rsid w:val="00817816"/>
    <w:rsid w:val="00817BE3"/>
    <w:rsid w:val="008200BF"/>
    <w:rsid w:val="008201D6"/>
    <w:rsid w:val="008204B9"/>
    <w:rsid w:val="00820605"/>
    <w:rsid w:val="0082063A"/>
    <w:rsid w:val="00820DC5"/>
    <w:rsid w:val="00820E7A"/>
    <w:rsid w:val="00820EF7"/>
    <w:rsid w:val="00820F86"/>
    <w:rsid w:val="00821193"/>
    <w:rsid w:val="008211A8"/>
    <w:rsid w:val="0082135D"/>
    <w:rsid w:val="00821564"/>
    <w:rsid w:val="008216DE"/>
    <w:rsid w:val="0082175D"/>
    <w:rsid w:val="008219E7"/>
    <w:rsid w:val="00821A04"/>
    <w:rsid w:val="00821AC1"/>
    <w:rsid w:val="00821BF5"/>
    <w:rsid w:val="00821C27"/>
    <w:rsid w:val="008221E9"/>
    <w:rsid w:val="00822275"/>
    <w:rsid w:val="008223F9"/>
    <w:rsid w:val="008224A2"/>
    <w:rsid w:val="00822583"/>
    <w:rsid w:val="008225F2"/>
    <w:rsid w:val="00822716"/>
    <w:rsid w:val="00822CAA"/>
    <w:rsid w:val="00823470"/>
    <w:rsid w:val="008234AB"/>
    <w:rsid w:val="008234CE"/>
    <w:rsid w:val="00823740"/>
    <w:rsid w:val="00823836"/>
    <w:rsid w:val="00823894"/>
    <w:rsid w:val="00823A91"/>
    <w:rsid w:val="00823BAF"/>
    <w:rsid w:val="00823BEB"/>
    <w:rsid w:val="00823DB5"/>
    <w:rsid w:val="00824054"/>
    <w:rsid w:val="0082427E"/>
    <w:rsid w:val="00824A4B"/>
    <w:rsid w:val="00824B29"/>
    <w:rsid w:val="00824B94"/>
    <w:rsid w:val="00824CA2"/>
    <w:rsid w:val="0082500D"/>
    <w:rsid w:val="008258C7"/>
    <w:rsid w:val="00825A44"/>
    <w:rsid w:val="00825AF6"/>
    <w:rsid w:val="00825BFB"/>
    <w:rsid w:val="00825D5B"/>
    <w:rsid w:val="00825FE6"/>
    <w:rsid w:val="00826743"/>
    <w:rsid w:val="00826848"/>
    <w:rsid w:val="008268A2"/>
    <w:rsid w:val="008268DC"/>
    <w:rsid w:val="00826D76"/>
    <w:rsid w:val="00826EA8"/>
    <w:rsid w:val="00826FDE"/>
    <w:rsid w:val="0082713F"/>
    <w:rsid w:val="0082774B"/>
    <w:rsid w:val="00827A40"/>
    <w:rsid w:val="00827BCC"/>
    <w:rsid w:val="00827F35"/>
    <w:rsid w:val="008301A9"/>
    <w:rsid w:val="00830839"/>
    <w:rsid w:val="008308CD"/>
    <w:rsid w:val="008308D5"/>
    <w:rsid w:val="00830A6E"/>
    <w:rsid w:val="00831168"/>
    <w:rsid w:val="008314EB"/>
    <w:rsid w:val="00831814"/>
    <w:rsid w:val="00831C8C"/>
    <w:rsid w:val="008320A2"/>
    <w:rsid w:val="00832225"/>
    <w:rsid w:val="00832B6D"/>
    <w:rsid w:val="0083306F"/>
    <w:rsid w:val="008336AC"/>
    <w:rsid w:val="00833A83"/>
    <w:rsid w:val="00833AE5"/>
    <w:rsid w:val="00833AF8"/>
    <w:rsid w:val="00833CA3"/>
    <w:rsid w:val="008343B6"/>
    <w:rsid w:val="0083449D"/>
    <w:rsid w:val="008345ED"/>
    <w:rsid w:val="00834ADE"/>
    <w:rsid w:val="00835130"/>
    <w:rsid w:val="0083531B"/>
    <w:rsid w:val="00835885"/>
    <w:rsid w:val="0083590E"/>
    <w:rsid w:val="00835B23"/>
    <w:rsid w:val="00835C63"/>
    <w:rsid w:val="00835FBE"/>
    <w:rsid w:val="00836477"/>
    <w:rsid w:val="00836482"/>
    <w:rsid w:val="008367F7"/>
    <w:rsid w:val="00836B2D"/>
    <w:rsid w:val="00836C6D"/>
    <w:rsid w:val="00837173"/>
    <w:rsid w:val="008372C6"/>
    <w:rsid w:val="008374A9"/>
    <w:rsid w:val="00837CF6"/>
    <w:rsid w:val="0084011D"/>
    <w:rsid w:val="00840129"/>
    <w:rsid w:val="00840770"/>
    <w:rsid w:val="00840B03"/>
    <w:rsid w:val="00841029"/>
    <w:rsid w:val="008410A4"/>
    <w:rsid w:val="00841471"/>
    <w:rsid w:val="00841556"/>
    <w:rsid w:val="008424A0"/>
    <w:rsid w:val="0084251D"/>
    <w:rsid w:val="00842897"/>
    <w:rsid w:val="00842B9C"/>
    <w:rsid w:val="00842EDE"/>
    <w:rsid w:val="00842F2C"/>
    <w:rsid w:val="00842FFB"/>
    <w:rsid w:val="008438D6"/>
    <w:rsid w:val="00843B10"/>
    <w:rsid w:val="00844151"/>
    <w:rsid w:val="00844287"/>
    <w:rsid w:val="00844352"/>
    <w:rsid w:val="008444CA"/>
    <w:rsid w:val="0084453F"/>
    <w:rsid w:val="008446D5"/>
    <w:rsid w:val="00844AAA"/>
    <w:rsid w:val="00844AD8"/>
    <w:rsid w:val="00844FBC"/>
    <w:rsid w:val="0084535A"/>
    <w:rsid w:val="00845519"/>
    <w:rsid w:val="00845617"/>
    <w:rsid w:val="008459DD"/>
    <w:rsid w:val="00845BBE"/>
    <w:rsid w:val="00845BFF"/>
    <w:rsid w:val="00845D01"/>
    <w:rsid w:val="00845DC6"/>
    <w:rsid w:val="00845FEF"/>
    <w:rsid w:val="00846198"/>
    <w:rsid w:val="0084640F"/>
    <w:rsid w:val="008464BD"/>
    <w:rsid w:val="00846617"/>
    <w:rsid w:val="00846FB7"/>
    <w:rsid w:val="00846FF5"/>
    <w:rsid w:val="0084710D"/>
    <w:rsid w:val="0084717B"/>
    <w:rsid w:val="008471EB"/>
    <w:rsid w:val="00847343"/>
    <w:rsid w:val="008474B1"/>
    <w:rsid w:val="0084754C"/>
    <w:rsid w:val="00847DBF"/>
    <w:rsid w:val="00847E64"/>
    <w:rsid w:val="00850012"/>
    <w:rsid w:val="00850283"/>
    <w:rsid w:val="008502EF"/>
    <w:rsid w:val="00850913"/>
    <w:rsid w:val="00850A0B"/>
    <w:rsid w:val="00850B16"/>
    <w:rsid w:val="00850C7F"/>
    <w:rsid w:val="008513CF"/>
    <w:rsid w:val="00851434"/>
    <w:rsid w:val="00851772"/>
    <w:rsid w:val="00851787"/>
    <w:rsid w:val="00851888"/>
    <w:rsid w:val="00851B0D"/>
    <w:rsid w:val="008527E6"/>
    <w:rsid w:val="0085297C"/>
    <w:rsid w:val="00852A9A"/>
    <w:rsid w:val="00852C1A"/>
    <w:rsid w:val="00852DCD"/>
    <w:rsid w:val="00852E9C"/>
    <w:rsid w:val="00853546"/>
    <w:rsid w:val="00853B79"/>
    <w:rsid w:val="00853E3C"/>
    <w:rsid w:val="008540F2"/>
    <w:rsid w:val="0085443E"/>
    <w:rsid w:val="0085449A"/>
    <w:rsid w:val="00854505"/>
    <w:rsid w:val="008545CB"/>
    <w:rsid w:val="0085472F"/>
    <w:rsid w:val="008548C1"/>
    <w:rsid w:val="00854AB7"/>
    <w:rsid w:val="00854B8F"/>
    <w:rsid w:val="00854C22"/>
    <w:rsid w:val="00854FBD"/>
    <w:rsid w:val="0085513F"/>
    <w:rsid w:val="0085529A"/>
    <w:rsid w:val="00855416"/>
    <w:rsid w:val="00855BDB"/>
    <w:rsid w:val="00855EB5"/>
    <w:rsid w:val="008560E3"/>
    <w:rsid w:val="00856192"/>
    <w:rsid w:val="008566C0"/>
    <w:rsid w:val="00856DD8"/>
    <w:rsid w:val="00857199"/>
    <w:rsid w:val="00857860"/>
    <w:rsid w:val="008578C2"/>
    <w:rsid w:val="008578E1"/>
    <w:rsid w:val="00857A3E"/>
    <w:rsid w:val="00857BDC"/>
    <w:rsid w:val="00857D74"/>
    <w:rsid w:val="00857FB5"/>
    <w:rsid w:val="0086027A"/>
    <w:rsid w:val="00860475"/>
    <w:rsid w:val="00860562"/>
    <w:rsid w:val="00860723"/>
    <w:rsid w:val="008610A0"/>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751"/>
    <w:rsid w:val="008650FE"/>
    <w:rsid w:val="0086544A"/>
    <w:rsid w:val="008654FB"/>
    <w:rsid w:val="00865636"/>
    <w:rsid w:val="0086574F"/>
    <w:rsid w:val="00865C40"/>
    <w:rsid w:val="00865C89"/>
    <w:rsid w:val="00865D59"/>
    <w:rsid w:val="0086638B"/>
    <w:rsid w:val="008668F4"/>
    <w:rsid w:val="00866A05"/>
    <w:rsid w:val="00866D25"/>
    <w:rsid w:val="00866F25"/>
    <w:rsid w:val="008670AD"/>
    <w:rsid w:val="008673E6"/>
    <w:rsid w:val="0086750F"/>
    <w:rsid w:val="0086777F"/>
    <w:rsid w:val="00867DF7"/>
    <w:rsid w:val="00870327"/>
    <w:rsid w:val="008709F6"/>
    <w:rsid w:val="00870B7E"/>
    <w:rsid w:val="00870DF6"/>
    <w:rsid w:val="00870EFB"/>
    <w:rsid w:val="00871346"/>
    <w:rsid w:val="008717E9"/>
    <w:rsid w:val="0087202C"/>
    <w:rsid w:val="008723A1"/>
    <w:rsid w:val="008728AA"/>
    <w:rsid w:val="00872932"/>
    <w:rsid w:val="008729A0"/>
    <w:rsid w:val="00872B89"/>
    <w:rsid w:val="00872CAA"/>
    <w:rsid w:val="00872D0F"/>
    <w:rsid w:val="00872DFC"/>
    <w:rsid w:val="00872E2E"/>
    <w:rsid w:val="00872FA5"/>
    <w:rsid w:val="00873350"/>
    <w:rsid w:val="0087338F"/>
    <w:rsid w:val="00873BD1"/>
    <w:rsid w:val="00873D81"/>
    <w:rsid w:val="0087429E"/>
    <w:rsid w:val="008743C1"/>
    <w:rsid w:val="0087479D"/>
    <w:rsid w:val="0087480F"/>
    <w:rsid w:val="00874BDF"/>
    <w:rsid w:val="00874DEE"/>
    <w:rsid w:val="00874E3E"/>
    <w:rsid w:val="00874F17"/>
    <w:rsid w:val="00875AFA"/>
    <w:rsid w:val="00875BBB"/>
    <w:rsid w:val="00875C9D"/>
    <w:rsid w:val="00875CB3"/>
    <w:rsid w:val="00875DD0"/>
    <w:rsid w:val="00875E46"/>
    <w:rsid w:val="008760AB"/>
    <w:rsid w:val="00876301"/>
    <w:rsid w:val="008766F5"/>
    <w:rsid w:val="00876991"/>
    <w:rsid w:val="00876F19"/>
    <w:rsid w:val="00877028"/>
    <w:rsid w:val="0087711A"/>
    <w:rsid w:val="00877126"/>
    <w:rsid w:val="00877378"/>
    <w:rsid w:val="0087786B"/>
    <w:rsid w:val="00877B3B"/>
    <w:rsid w:val="00877BB1"/>
    <w:rsid w:val="00877D47"/>
    <w:rsid w:val="00880075"/>
    <w:rsid w:val="0088046A"/>
    <w:rsid w:val="008807C6"/>
    <w:rsid w:val="008808D8"/>
    <w:rsid w:val="00880951"/>
    <w:rsid w:val="00880A2B"/>
    <w:rsid w:val="00880AA6"/>
    <w:rsid w:val="00880C5C"/>
    <w:rsid w:val="00880D6E"/>
    <w:rsid w:val="00880D93"/>
    <w:rsid w:val="00881194"/>
    <w:rsid w:val="008814EB"/>
    <w:rsid w:val="008817DA"/>
    <w:rsid w:val="0088180B"/>
    <w:rsid w:val="00881BB0"/>
    <w:rsid w:val="00881CCC"/>
    <w:rsid w:val="00881ECE"/>
    <w:rsid w:val="0088232E"/>
    <w:rsid w:val="00882A59"/>
    <w:rsid w:val="00882C6F"/>
    <w:rsid w:val="00882C7B"/>
    <w:rsid w:val="00882D99"/>
    <w:rsid w:val="00883285"/>
    <w:rsid w:val="008838F0"/>
    <w:rsid w:val="008839B4"/>
    <w:rsid w:val="00883AD0"/>
    <w:rsid w:val="008841E4"/>
    <w:rsid w:val="008847CE"/>
    <w:rsid w:val="008849C3"/>
    <w:rsid w:val="00884C48"/>
    <w:rsid w:val="00884F36"/>
    <w:rsid w:val="00885086"/>
    <w:rsid w:val="008856F2"/>
    <w:rsid w:val="00885B63"/>
    <w:rsid w:val="00885ED8"/>
    <w:rsid w:val="00885F4C"/>
    <w:rsid w:val="0088645B"/>
    <w:rsid w:val="00886AD3"/>
    <w:rsid w:val="00886B88"/>
    <w:rsid w:val="00887321"/>
    <w:rsid w:val="008873F8"/>
    <w:rsid w:val="0088746A"/>
    <w:rsid w:val="00887690"/>
    <w:rsid w:val="00887808"/>
    <w:rsid w:val="0088798B"/>
    <w:rsid w:val="00887A6D"/>
    <w:rsid w:val="00887ED5"/>
    <w:rsid w:val="00887F88"/>
    <w:rsid w:val="00890196"/>
    <w:rsid w:val="0089058A"/>
    <w:rsid w:val="00890A7F"/>
    <w:rsid w:val="00890B01"/>
    <w:rsid w:val="00890B4D"/>
    <w:rsid w:val="00890CED"/>
    <w:rsid w:val="00890D0D"/>
    <w:rsid w:val="00890DFA"/>
    <w:rsid w:val="00890F57"/>
    <w:rsid w:val="00891633"/>
    <w:rsid w:val="0089167A"/>
    <w:rsid w:val="00891740"/>
    <w:rsid w:val="00891755"/>
    <w:rsid w:val="00891833"/>
    <w:rsid w:val="00891C34"/>
    <w:rsid w:val="00891E63"/>
    <w:rsid w:val="0089218F"/>
    <w:rsid w:val="00892407"/>
    <w:rsid w:val="00892719"/>
    <w:rsid w:val="0089289E"/>
    <w:rsid w:val="00892B86"/>
    <w:rsid w:val="00892F5C"/>
    <w:rsid w:val="00893098"/>
    <w:rsid w:val="00893332"/>
    <w:rsid w:val="008933AC"/>
    <w:rsid w:val="0089340C"/>
    <w:rsid w:val="008935AC"/>
    <w:rsid w:val="00893B94"/>
    <w:rsid w:val="00893DFD"/>
    <w:rsid w:val="00893E9D"/>
    <w:rsid w:val="00893FE8"/>
    <w:rsid w:val="00894380"/>
    <w:rsid w:val="00894435"/>
    <w:rsid w:val="008946F6"/>
    <w:rsid w:val="008948E6"/>
    <w:rsid w:val="00894993"/>
    <w:rsid w:val="00895037"/>
    <w:rsid w:val="008951FD"/>
    <w:rsid w:val="00895568"/>
    <w:rsid w:val="00895717"/>
    <w:rsid w:val="00895C27"/>
    <w:rsid w:val="00895D3F"/>
    <w:rsid w:val="00895DC9"/>
    <w:rsid w:val="00895E7F"/>
    <w:rsid w:val="0089632A"/>
    <w:rsid w:val="00896651"/>
    <w:rsid w:val="008969D0"/>
    <w:rsid w:val="008971F7"/>
    <w:rsid w:val="0089720D"/>
    <w:rsid w:val="00897269"/>
    <w:rsid w:val="00897419"/>
    <w:rsid w:val="008977B8"/>
    <w:rsid w:val="00897AB7"/>
    <w:rsid w:val="00897C7F"/>
    <w:rsid w:val="00897E96"/>
    <w:rsid w:val="008A0035"/>
    <w:rsid w:val="008A016D"/>
    <w:rsid w:val="008A020E"/>
    <w:rsid w:val="008A0419"/>
    <w:rsid w:val="008A070A"/>
    <w:rsid w:val="008A0B8C"/>
    <w:rsid w:val="008A0E61"/>
    <w:rsid w:val="008A111B"/>
    <w:rsid w:val="008A11B6"/>
    <w:rsid w:val="008A1456"/>
    <w:rsid w:val="008A17B6"/>
    <w:rsid w:val="008A1E38"/>
    <w:rsid w:val="008A20AF"/>
    <w:rsid w:val="008A22D5"/>
    <w:rsid w:val="008A257F"/>
    <w:rsid w:val="008A2D39"/>
    <w:rsid w:val="008A2D98"/>
    <w:rsid w:val="008A2E6C"/>
    <w:rsid w:val="008A2FA3"/>
    <w:rsid w:val="008A2FEF"/>
    <w:rsid w:val="008A3352"/>
    <w:rsid w:val="008A3683"/>
    <w:rsid w:val="008A3804"/>
    <w:rsid w:val="008A3A1C"/>
    <w:rsid w:val="008A3AB5"/>
    <w:rsid w:val="008A3CB2"/>
    <w:rsid w:val="008A404A"/>
    <w:rsid w:val="008A483C"/>
    <w:rsid w:val="008A4A34"/>
    <w:rsid w:val="008A4CDD"/>
    <w:rsid w:val="008A502C"/>
    <w:rsid w:val="008A512F"/>
    <w:rsid w:val="008A51C1"/>
    <w:rsid w:val="008A5380"/>
    <w:rsid w:val="008A5479"/>
    <w:rsid w:val="008A576C"/>
    <w:rsid w:val="008A5BE6"/>
    <w:rsid w:val="008A5DD1"/>
    <w:rsid w:val="008A5E89"/>
    <w:rsid w:val="008A6B65"/>
    <w:rsid w:val="008A777C"/>
    <w:rsid w:val="008A77C5"/>
    <w:rsid w:val="008A787F"/>
    <w:rsid w:val="008A79F7"/>
    <w:rsid w:val="008A7A1F"/>
    <w:rsid w:val="008A7CB5"/>
    <w:rsid w:val="008A7ED0"/>
    <w:rsid w:val="008B0135"/>
    <w:rsid w:val="008B0270"/>
    <w:rsid w:val="008B05D0"/>
    <w:rsid w:val="008B066E"/>
    <w:rsid w:val="008B0760"/>
    <w:rsid w:val="008B0ACE"/>
    <w:rsid w:val="008B0F7F"/>
    <w:rsid w:val="008B1213"/>
    <w:rsid w:val="008B14B2"/>
    <w:rsid w:val="008B199C"/>
    <w:rsid w:val="008B1E8B"/>
    <w:rsid w:val="008B222E"/>
    <w:rsid w:val="008B2445"/>
    <w:rsid w:val="008B25FC"/>
    <w:rsid w:val="008B26CE"/>
    <w:rsid w:val="008B2711"/>
    <w:rsid w:val="008B307D"/>
    <w:rsid w:val="008B345D"/>
    <w:rsid w:val="008B3550"/>
    <w:rsid w:val="008B3A2E"/>
    <w:rsid w:val="008B3CCD"/>
    <w:rsid w:val="008B3F89"/>
    <w:rsid w:val="008B4471"/>
    <w:rsid w:val="008B4F77"/>
    <w:rsid w:val="008B51DF"/>
    <w:rsid w:val="008B520C"/>
    <w:rsid w:val="008B55D3"/>
    <w:rsid w:val="008B5C1E"/>
    <w:rsid w:val="008B5C43"/>
    <w:rsid w:val="008B747E"/>
    <w:rsid w:val="008B7595"/>
    <w:rsid w:val="008B772D"/>
    <w:rsid w:val="008B7E27"/>
    <w:rsid w:val="008B7E34"/>
    <w:rsid w:val="008C0126"/>
    <w:rsid w:val="008C0255"/>
    <w:rsid w:val="008C09A0"/>
    <w:rsid w:val="008C0A79"/>
    <w:rsid w:val="008C0B4F"/>
    <w:rsid w:val="008C0C1C"/>
    <w:rsid w:val="008C0ED8"/>
    <w:rsid w:val="008C0EE4"/>
    <w:rsid w:val="008C0F7D"/>
    <w:rsid w:val="008C1256"/>
    <w:rsid w:val="008C14F5"/>
    <w:rsid w:val="008C1533"/>
    <w:rsid w:val="008C188F"/>
    <w:rsid w:val="008C1DA1"/>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E94"/>
    <w:rsid w:val="008C3F22"/>
    <w:rsid w:val="008C3FB9"/>
    <w:rsid w:val="008C40BB"/>
    <w:rsid w:val="008C4B59"/>
    <w:rsid w:val="008C50E1"/>
    <w:rsid w:val="008C5A18"/>
    <w:rsid w:val="008C5CD0"/>
    <w:rsid w:val="008C5D46"/>
    <w:rsid w:val="008C5D8F"/>
    <w:rsid w:val="008C5E20"/>
    <w:rsid w:val="008C60E1"/>
    <w:rsid w:val="008C6224"/>
    <w:rsid w:val="008C6612"/>
    <w:rsid w:val="008C6806"/>
    <w:rsid w:val="008C68D7"/>
    <w:rsid w:val="008C6EC4"/>
    <w:rsid w:val="008C732E"/>
    <w:rsid w:val="008C767E"/>
    <w:rsid w:val="008C76C4"/>
    <w:rsid w:val="008C7949"/>
    <w:rsid w:val="008C7D2E"/>
    <w:rsid w:val="008C7E6C"/>
    <w:rsid w:val="008C7FDC"/>
    <w:rsid w:val="008D0237"/>
    <w:rsid w:val="008D034A"/>
    <w:rsid w:val="008D04E5"/>
    <w:rsid w:val="008D0628"/>
    <w:rsid w:val="008D0F9D"/>
    <w:rsid w:val="008D1350"/>
    <w:rsid w:val="008D17C3"/>
    <w:rsid w:val="008D1966"/>
    <w:rsid w:val="008D19EF"/>
    <w:rsid w:val="008D1A33"/>
    <w:rsid w:val="008D1B73"/>
    <w:rsid w:val="008D1F6B"/>
    <w:rsid w:val="008D1F92"/>
    <w:rsid w:val="008D202E"/>
    <w:rsid w:val="008D2295"/>
    <w:rsid w:val="008D2422"/>
    <w:rsid w:val="008D2738"/>
    <w:rsid w:val="008D29F0"/>
    <w:rsid w:val="008D2C15"/>
    <w:rsid w:val="008D2E0B"/>
    <w:rsid w:val="008D3106"/>
    <w:rsid w:val="008D32C3"/>
    <w:rsid w:val="008D34CB"/>
    <w:rsid w:val="008D3E2C"/>
    <w:rsid w:val="008D3ED2"/>
    <w:rsid w:val="008D42B4"/>
    <w:rsid w:val="008D4359"/>
    <w:rsid w:val="008D48A7"/>
    <w:rsid w:val="008D48CD"/>
    <w:rsid w:val="008D4948"/>
    <w:rsid w:val="008D4D53"/>
    <w:rsid w:val="008D4E7F"/>
    <w:rsid w:val="008D4ECA"/>
    <w:rsid w:val="008D4F39"/>
    <w:rsid w:val="008D4F4E"/>
    <w:rsid w:val="008D51C4"/>
    <w:rsid w:val="008D5220"/>
    <w:rsid w:val="008D5348"/>
    <w:rsid w:val="008D53BC"/>
    <w:rsid w:val="008D54C0"/>
    <w:rsid w:val="008D579E"/>
    <w:rsid w:val="008D5849"/>
    <w:rsid w:val="008D59D4"/>
    <w:rsid w:val="008D5E94"/>
    <w:rsid w:val="008D6BB8"/>
    <w:rsid w:val="008D6F55"/>
    <w:rsid w:val="008D70A5"/>
    <w:rsid w:val="008D720B"/>
    <w:rsid w:val="008D7351"/>
    <w:rsid w:val="008D7495"/>
    <w:rsid w:val="008D7522"/>
    <w:rsid w:val="008D774A"/>
    <w:rsid w:val="008D7759"/>
    <w:rsid w:val="008D77D6"/>
    <w:rsid w:val="008D7A41"/>
    <w:rsid w:val="008D7A5B"/>
    <w:rsid w:val="008E00E6"/>
    <w:rsid w:val="008E00FA"/>
    <w:rsid w:val="008E028B"/>
    <w:rsid w:val="008E0599"/>
    <w:rsid w:val="008E07BB"/>
    <w:rsid w:val="008E0911"/>
    <w:rsid w:val="008E0A19"/>
    <w:rsid w:val="008E0CFD"/>
    <w:rsid w:val="008E1265"/>
    <w:rsid w:val="008E139F"/>
    <w:rsid w:val="008E1547"/>
    <w:rsid w:val="008E15C3"/>
    <w:rsid w:val="008E1644"/>
    <w:rsid w:val="008E1BD3"/>
    <w:rsid w:val="008E1D93"/>
    <w:rsid w:val="008E1F12"/>
    <w:rsid w:val="008E1F65"/>
    <w:rsid w:val="008E2149"/>
    <w:rsid w:val="008E2366"/>
    <w:rsid w:val="008E2525"/>
    <w:rsid w:val="008E2545"/>
    <w:rsid w:val="008E2EB9"/>
    <w:rsid w:val="008E3401"/>
    <w:rsid w:val="008E3483"/>
    <w:rsid w:val="008E364D"/>
    <w:rsid w:val="008E3714"/>
    <w:rsid w:val="008E3B54"/>
    <w:rsid w:val="008E3C19"/>
    <w:rsid w:val="008E3F9B"/>
    <w:rsid w:val="008E3FF9"/>
    <w:rsid w:val="008E46AB"/>
    <w:rsid w:val="008E4BC7"/>
    <w:rsid w:val="008E4BCB"/>
    <w:rsid w:val="008E4DBA"/>
    <w:rsid w:val="008E4DCB"/>
    <w:rsid w:val="008E4DF1"/>
    <w:rsid w:val="008E547F"/>
    <w:rsid w:val="008E56FD"/>
    <w:rsid w:val="008E5F30"/>
    <w:rsid w:val="008E624A"/>
    <w:rsid w:val="008E6317"/>
    <w:rsid w:val="008E64D4"/>
    <w:rsid w:val="008E6EC8"/>
    <w:rsid w:val="008E70FF"/>
    <w:rsid w:val="008E75D6"/>
    <w:rsid w:val="008E79F4"/>
    <w:rsid w:val="008E7A1F"/>
    <w:rsid w:val="008E7C86"/>
    <w:rsid w:val="008E7EFB"/>
    <w:rsid w:val="008F0589"/>
    <w:rsid w:val="008F05D4"/>
    <w:rsid w:val="008F07D1"/>
    <w:rsid w:val="008F08A1"/>
    <w:rsid w:val="008F0D9F"/>
    <w:rsid w:val="008F0F8E"/>
    <w:rsid w:val="008F103F"/>
    <w:rsid w:val="008F10BB"/>
    <w:rsid w:val="008F1274"/>
    <w:rsid w:val="008F12DD"/>
    <w:rsid w:val="008F138A"/>
    <w:rsid w:val="008F142C"/>
    <w:rsid w:val="008F14F1"/>
    <w:rsid w:val="008F1554"/>
    <w:rsid w:val="008F185C"/>
    <w:rsid w:val="008F1884"/>
    <w:rsid w:val="008F1931"/>
    <w:rsid w:val="008F19EB"/>
    <w:rsid w:val="008F1AAA"/>
    <w:rsid w:val="008F1AE2"/>
    <w:rsid w:val="008F22AB"/>
    <w:rsid w:val="008F24D2"/>
    <w:rsid w:val="008F26B5"/>
    <w:rsid w:val="008F2763"/>
    <w:rsid w:val="008F27A0"/>
    <w:rsid w:val="008F29C1"/>
    <w:rsid w:val="008F2A3A"/>
    <w:rsid w:val="008F2CA7"/>
    <w:rsid w:val="008F2D38"/>
    <w:rsid w:val="008F30C2"/>
    <w:rsid w:val="008F32A4"/>
    <w:rsid w:val="008F3313"/>
    <w:rsid w:val="008F3855"/>
    <w:rsid w:val="008F3B7A"/>
    <w:rsid w:val="008F3C58"/>
    <w:rsid w:val="008F3D01"/>
    <w:rsid w:val="008F3F05"/>
    <w:rsid w:val="008F41C8"/>
    <w:rsid w:val="008F4630"/>
    <w:rsid w:val="008F4784"/>
    <w:rsid w:val="008F4933"/>
    <w:rsid w:val="008F4BDA"/>
    <w:rsid w:val="008F4E8C"/>
    <w:rsid w:val="008F50AE"/>
    <w:rsid w:val="008F536F"/>
    <w:rsid w:val="008F54EA"/>
    <w:rsid w:val="008F5666"/>
    <w:rsid w:val="008F5AD1"/>
    <w:rsid w:val="008F5E16"/>
    <w:rsid w:val="008F6077"/>
    <w:rsid w:val="008F60BB"/>
    <w:rsid w:val="008F61A8"/>
    <w:rsid w:val="008F6C69"/>
    <w:rsid w:val="008F72BC"/>
    <w:rsid w:val="008F757A"/>
    <w:rsid w:val="008F7BD5"/>
    <w:rsid w:val="008F7D3B"/>
    <w:rsid w:val="008F7F46"/>
    <w:rsid w:val="009006F3"/>
    <w:rsid w:val="009009A1"/>
    <w:rsid w:val="00900E08"/>
    <w:rsid w:val="00901135"/>
    <w:rsid w:val="009017E0"/>
    <w:rsid w:val="00901823"/>
    <w:rsid w:val="0090190B"/>
    <w:rsid w:val="00901FA5"/>
    <w:rsid w:val="0090204C"/>
    <w:rsid w:val="009020E2"/>
    <w:rsid w:val="009021B7"/>
    <w:rsid w:val="0090223C"/>
    <w:rsid w:val="0090228A"/>
    <w:rsid w:val="00902657"/>
    <w:rsid w:val="00902746"/>
    <w:rsid w:val="00902803"/>
    <w:rsid w:val="009028D2"/>
    <w:rsid w:val="00902996"/>
    <w:rsid w:val="00902B2D"/>
    <w:rsid w:val="00902BBC"/>
    <w:rsid w:val="00902BFD"/>
    <w:rsid w:val="00902DD4"/>
    <w:rsid w:val="00902EB4"/>
    <w:rsid w:val="00902ED4"/>
    <w:rsid w:val="009035D1"/>
    <w:rsid w:val="00903832"/>
    <w:rsid w:val="00903BD4"/>
    <w:rsid w:val="0090408A"/>
    <w:rsid w:val="009044AA"/>
    <w:rsid w:val="009044B3"/>
    <w:rsid w:val="009044D4"/>
    <w:rsid w:val="00904918"/>
    <w:rsid w:val="0090498B"/>
    <w:rsid w:val="00904CD6"/>
    <w:rsid w:val="00904D52"/>
    <w:rsid w:val="00904E0C"/>
    <w:rsid w:val="00904F74"/>
    <w:rsid w:val="0090539D"/>
    <w:rsid w:val="00905503"/>
    <w:rsid w:val="00905768"/>
    <w:rsid w:val="009057BA"/>
    <w:rsid w:val="00905EFB"/>
    <w:rsid w:val="00905F11"/>
    <w:rsid w:val="009060B8"/>
    <w:rsid w:val="00906851"/>
    <w:rsid w:val="00906AB3"/>
    <w:rsid w:val="00906C60"/>
    <w:rsid w:val="00906E77"/>
    <w:rsid w:val="00907286"/>
    <w:rsid w:val="0090736B"/>
    <w:rsid w:val="00907391"/>
    <w:rsid w:val="0090740A"/>
    <w:rsid w:val="00907658"/>
    <w:rsid w:val="009076B4"/>
    <w:rsid w:val="00907848"/>
    <w:rsid w:val="009079A9"/>
    <w:rsid w:val="00907AD1"/>
    <w:rsid w:val="00907CAB"/>
    <w:rsid w:val="00910336"/>
    <w:rsid w:val="009107AC"/>
    <w:rsid w:val="00910810"/>
    <w:rsid w:val="00910DC1"/>
    <w:rsid w:val="00910DE4"/>
    <w:rsid w:val="00911435"/>
    <w:rsid w:val="009114E9"/>
    <w:rsid w:val="009118F2"/>
    <w:rsid w:val="0091197A"/>
    <w:rsid w:val="009119B0"/>
    <w:rsid w:val="00911EDC"/>
    <w:rsid w:val="009122D4"/>
    <w:rsid w:val="009127BF"/>
    <w:rsid w:val="00912AC3"/>
    <w:rsid w:val="00912DD5"/>
    <w:rsid w:val="009131DA"/>
    <w:rsid w:val="0091323B"/>
    <w:rsid w:val="009134E3"/>
    <w:rsid w:val="00913744"/>
    <w:rsid w:val="009137EA"/>
    <w:rsid w:val="009138DF"/>
    <w:rsid w:val="00913D8D"/>
    <w:rsid w:val="00913F22"/>
    <w:rsid w:val="00913F97"/>
    <w:rsid w:val="00913FFF"/>
    <w:rsid w:val="009140F2"/>
    <w:rsid w:val="00914621"/>
    <w:rsid w:val="00914701"/>
    <w:rsid w:val="0091477A"/>
    <w:rsid w:val="009147BF"/>
    <w:rsid w:val="0091481D"/>
    <w:rsid w:val="009148F0"/>
    <w:rsid w:val="00914AE9"/>
    <w:rsid w:val="00915273"/>
    <w:rsid w:val="009153E0"/>
    <w:rsid w:val="0091547B"/>
    <w:rsid w:val="009155D0"/>
    <w:rsid w:val="00915724"/>
    <w:rsid w:val="00915E62"/>
    <w:rsid w:val="00916069"/>
    <w:rsid w:val="009161FA"/>
    <w:rsid w:val="00916550"/>
    <w:rsid w:val="00916656"/>
    <w:rsid w:val="0091694E"/>
    <w:rsid w:val="00916BB1"/>
    <w:rsid w:val="00916C3E"/>
    <w:rsid w:val="00916F0A"/>
    <w:rsid w:val="00916F77"/>
    <w:rsid w:val="00917165"/>
    <w:rsid w:val="00917696"/>
    <w:rsid w:val="00917A5D"/>
    <w:rsid w:val="00917B4E"/>
    <w:rsid w:val="00917D13"/>
    <w:rsid w:val="009202A5"/>
    <w:rsid w:val="009202DD"/>
    <w:rsid w:val="0092038B"/>
    <w:rsid w:val="0092044A"/>
    <w:rsid w:val="00920F47"/>
    <w:rsid w:val="00921163"/>
    <w:rsid w:val="0092173F"/>
    <w:rsid w:val="00921DB2"/>
    <w:rsid w:val="00921DF4"/>
    <w:rsid w:val="00921ED6"/>
    <w:rsid w:val="009221AD"/>
    <w:rsid w:val="009223AB"/>
    <w:rsid w:val="00922575"/>
    <w:rsid w:val="0092287E"/>
    <w:rsid w:val="00922973"/>
    <w:rsid w:val="00922AA9"/>
    <w:rsid w:val="00922BA4"/>
    <w:rsid w:val="0092320C"/>
    <w:rsid w:val="0092345D"/>
    <w:rsid w:val="0092377F"/>
    <w:rsid w:val="00923827"/>
    <w:rsid w:val="009238C6"/>
    <w:rsid w:val="009239F0"/>
    <w:rsid w:val="00923CA7"/>
    <w:rsid w:val="00923FBF"/>
    <w:rsid w:val="00924123"/>
    <w:rsid w:val="0092433B"/>
    <w:rsid w:val="00924789"/>
    <w:rsid w:val="009250F5"/>
    <w:rsid w:val="00925110"/>
    <w:rsid w:val="009251BA"/>
    <w:rsid w:val="009253EC"/>
    <w:rsid w:val="009253F0"/>
    <w:rsid w:val="00925E44"/>
    <w:rsid w:val="0092637A"/>
    <w:rsid w:val="00926401"/>
    <w:rsid w:val="00926955"/>
    <w:rsid w:val="0092739F"/>
    <w:rsid w:val="00927817"/>
    <w:rsid w:val="0092781F"/>
    <w:rsid w:val="00927864"/>
    <w:rsid w:val="00927869"/>
    <w:rsid w:val="009279D2"/>
    <w:rsid w:val="00927A8F"/>
    <w:rsid w:val="0093007C"/>
    <w:rsid w:val="0093016F"/>
    <w:rsid w:val="00930388"/>
    <w:rsid w:val="00930DF7"/>
    <w:rsid w:val="009319B5"/>
    <w:rsid w:val="009319D9"/>
    <w:rsid w:val="00931C72"/>
    <w:rsid w:val="0093232B"/>
    <w:rsid w:val="009323D9"/>
    <w:rsid w:val="00932728"/>
    <w:rsid w:val="0093295C"/>
    <w:rsid w:val="009329C6"/>
    <w:rsid w:val="00932A1B"/>
    <w:rsid w:val="00932C1D"/>
    <w:rsid w:val="00932EAD"/>
    <w:rsid w:val="009330F9"/>
    <w:rsid w:val="009331B9"/>
    <w:rsid w:val="0093322D"/>
    <w:rsid w:val="0093330A"/>
    <w:rsid w:val="00933388"/>
    <w:rsid w:val="009334C3"/>
    <w:rsid w:val="00933689"/>
    <w:rsid w:val="00933D1A"/>
    <w:rsid w:val="00934215"/>
    <w:rsid w:val="00934660"/>
    <w:rsid w:val="0093470E"/>
    <w:rsid w:val="00934ADD"/>
    <w:rsid w:val="00934C90"/>
    <w:rsid w:val="00934EA4"/>
    <w:rsid w:val="00935108"/>
    <w:rsid w:val="009351FB"/>
    <w:rsid w:val="009355F3"/>
    <w:rsid w:val="00935AE2"/>
    <w:rsid w:val="00935E74"/>
    <w:rsid w:val="00936180"/>
    <w:rsid w:val="0093619A"/>
    <w:rsid w:val="009362F1"/>
    <w:rsid w:val="0093664A"/>
    <w:rsid w:val="00936919"/>
    <w:rsid w:val="00936B69"/>
    <w:rsid w:val="00936B86"/>
    <w:rsid w:val="00937221"/>
    <w:rsid w:val="00937A16"/>
    <w:rsid w:val="00937F0E"/>
    <w:rsid w:val="00940219"/>
    <w:rsid w:val="009409D4"/>
    <w:rsid w:val="009410C0"/>
    <w:rsid w:val="00941312"/>
    <w:rsid w:val="009413D2"/>
    <w:rsid w:val="0094141A"/>
    <w:rsid w:val="00941668"/>
    <w:rsid w:val="00941AE7"/>
    <w:rsid w:val="00941B15"/>
    <w:rsid w:val="009421C5"/>
    <w:rsid w:val="009421F7"/>
    <w:rsid w:val="009426A2"/>
    <w:rsid w:val="0094279C"/>
    <w:rsid w:val="00942955"/>
    <w:rsid w:val="00942968"/>
    <w:rsid w:val="00942A00"/>
    <w:rsid w:val="00942A9E"/>
    <w:rsid w:val="00942AD3"/>
    <w:rsid w:val="00942B97"/>
    <w:rsid w:val="00942CC5"/>
    <w:rsid w:val="00942EB1"/>
    <w:rsid w:val="00942FC7"/>
    <w:rsid w:val="00943142"/>
    <w:rsid w:val="00943170"/>
    <w:rsid w:val="009431CF"/>
    <w:rsid w:val="00943A28"/>
    <w:rsid w:val="00943BA3"/>
    <w:rsid w:val="00943C0B"/>
    <w:rsid w:val="00943D8D"/>
    <w:rsid w:val="00943E29"/>
    <w:rsid w:val="00943EBA"/>
    <w:rsid w:val="009440D6"/>
    <w:rsid w:val="0094438D"/>
    <w:rsid w:val="00944D97"/>
    <w:rsid w:val="009450D2"/>
    <w:rsid w:val="00945610"/>
    <w:rsid w:val="0094566B"/>
    <w:rsid w:val="00945F89"/>
    <w:rsid w:val="009460ED"/>
    <w:rsid w:val="009462EA"/>
    <w:rsid w:val="0094641C"/>
    <w:rsid w:val="009468D0"/>
    <w:rsid w:val="00946A54"/>
    <w:rsid w:val="00947187"/>
    <w:rsid w:val="00947448"/>
    <w:rsid w:val="00947691"/>
    <w:rsid w:val="009477F5"/>
    <w:rsid w:val="009479FB"/>
    <w:rsid w:val="00947A8D"/>
    <w:rsid w:val="00947DF7"/>
    <w:rsid w:val="00947E5E"/>
    <w:rsid w:val="009500E4"/>
    <w:rsid w:val="009501FC"/>
    <w:rsid w:val="00950299"/>
    <w:rsid w:val="0095073C"/>
    <w:rsid w:val="00950761"/>
    <w:rsid w:val="009509C1"/>
    <w:rsid w:val="00950CD2"/>
    <w:rsid w:val="00950CE0"/>
    <w:rsid w:val="00950F47"/>
    <w:rsid w:val="009511E6"/>
    <w:rsid w:val="009513AC"/>
    <w:rsid w:val="00951634"/>
    <w:rsid w:val="00951F15"/>
    <w:rsid w:val="0095232A"/>
    <w:rsid w:val="009525E0"/>
    <w:rsid w:val="0095265C"/>
    <w:rsid w:val="00952C9A"/>
    <w:rsid w:val="009535A5"/>
    <w:rsid w:val="00953720"/>
    <w:rsid w:val="009538F2"/>
    <w:rsid w:val="00953A1A"/>
    <w:rsid w:val="00953AE7"/>
    <w:rsid w:val="00953D94"/>
    <w:rsid w:val="00953F89"/>
    <w:rsid w:val="009540DD"/>
    <w:rsid w:val="009542D9"/>
    <w:rsid w:val="00954711"/>
    <w:rsid w:val="009547BB"/>
    <w:rsid w:val="009549CD"/>
    <w:rsid w:val="00954B8C"/>
    <w:rsid w:val="00954CC4"/>
    <w:rsid w:val="00954FC4"/>
    <w:rsid w:val="00955505"/>
    <w:rsid w:val="0095568A"/>
    <w:rsid w:val="00955853"/>
    <w:rsid w:val="0095589A"/>
    <w:rsid w:val="00955C90"/>
    <w:rsid w:val="00955EE1"/>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B4B"/>
    <w:rsid w:val="00960EE8"/>
    <w:rsid w:val="00960F10"/>
    <w:rsid w:val="00960FBC"/>
    <w:rsid w:val="00960FC6"/>
    <w:rsid w:val="00961542"/>
    <w:rsid w:val="009616AB"/>
    <w:rsid w:val="0096174C"/>
    <w:rsid w:val="009624F8"/>
    <w:rsid w:val="009625E7"/>
    <w:rsid w:val="009629D7"/>
    <w:rsid w:val="00962A9E"/>
    <w:rsid w:val="00962ABE"/>
    <w:rsid w:val="00962AFC"/>
    <w:rsid w:val="00962B8A"/>
    <w:rsid w:val="00962CD5"/>
    <w:rsid w:val="00963529"/>
    <w:rsid w:val="00963716"/>
    <w:rsid w:val="00963769"/>
    <w:rsid w:val="0096382D"/>
    <w:rsid w:val="00963DEE"/>
    <w:rsid w:val="00963E07"/>
    <w:rsid w:val="00963FF2"/>
    <w:rsid w:val="0096401E"/>
    <w:rsid w:val="00964097"/>
    <w:rsid w:val="009640E7"/>
    <w:rsid w:val="009640F5"/>
    <w:rsid w:val="0096435C"/>
    <w:rsid w:val="00964801"/>
    <w:rsid w:val="00964AE8"/>
    <w:rsid w:val="00964BAC"/>
    <w:rsid w:val="00964E1A"/>
    <w:rsid w:val="0096521E"/>
    <w:rsid w:val="00965243"/>
    <w:rsid w:val="00965786"/>
    <w:rsid w:val="0096585C"/>
    <w:rsid w:val="00965DB4"/>
    <w:rsid w:val="00965E34"/>
    <w:rsid w:val="009662D5"/>
    <w:rsid w:val="00966346"/>
    <w:rsid w:val="009668E7"/>
    <w:rsid w:val="00966944"/>
    <w:rsid w:val="00966AD9"/>
    <w:rsid w:val="00966E61"/>
    <w:rsid w:val="00966F25"/>
    <w:rsid w:val="00967981"/>
    <w:rsid w:val="009679EF"/>
    <w:rsid w:val="00967BB9"/>
    <w:rsid w:val="00967DA1"/>
    <w:rsid w:val="009700A3"/>
    <w:rsid w:val="00970166"/>
    <w:rsid w:val="0097058D"/>
    <w:rsid w:val="00970612"/>
    <w:rsid w:val="00970815"/>
    <w:rsid w:val="0097098A"/>
    <w:rsid w:val="00970E0A"/>
    <w:rsid w:val="00971225"/>
    <w:rsid w:val="00971233"/>
    <w:rsid w:val="0097132A"/>
    <w:rsid w:val="0097171A"/>
    <w:rsid w:val="00971D30"/>
    <w:rsid w:val="00971E15"/>
    <w:rsid w:val="00971F20"/>
    <w:rsid w:val="00971F3E"/>
    <w:rsid w:val="009720A3"/>
    <w:rsid w:val="00972A9C"/>
    <w:rsid w:val="00972CA3"/>
    <w:rsid w:val="00972E8E"/>
    <w:rsid w:val="00972EDC"/>
    <w:rsid w:val="00973001"/>
    <w:rsid w:val="00973371"/>
    <w:rsid w:val="00973676"/>
    <w:rsid w:val="00973CDD"/>
    <w:rsid w:val="00973D5F"/>
    <w:rsid w:val="00973F34"/>
    <w:rsid w:val="009743AB"/>
    <w:rsid w:val="009746D4"/>
    <w:rsid w:val="00974A48"/>
    <w:rsid w:val="00974FEB"/>
    <w:rsid w:val="0097506E"/>
    <w:rsid w:val="00975855"/>
    <w:rsid w:val="00975B21"/>
    <w:rsid w:val="00975E5C"/>
    <w:rsid w:val="00976175"/>
    <w:rsid w:val="009762EC"/>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17"/>
    <w:rsid w:val="009808B7"/>
    <w:rsid w:val="009808F2"/>
    <w:rsid w:val="00980BB9"/>
    <w:rsid w:val="00980C69"/>
    <w:rsid w:val="00980CA8"/>
    <w:rsid w:val="00980E42"/>
    <w:rsid w:val="00980E4B"/>
    <w:rsid w:val="00980FC1"/>
    <w:rsid w:val="00981593"/>
    <w:rsid w:val="00981615"/>
    <w:rsid w:val="00981638"/>
    <w:rsid w:val="00981645"/>
    <w:rsid w:val="0098164D"/>
    <w:rsid w:val="009816BA"/>
    <w:rsid w:val="009817F2"/>
    <w:rsid w:val="00981A06"/>
    <w:rsid w:val="00981D0B"/>
    <w:rsid w:val="00981E48"/>
    <w:rsid w:val="00982167"/>
    <w:rsid w:val="009824AB"/>
    <w:rsid w:val="0098254A"/>
    <w:rsid w:val="00982915"/>
    <w:rsid w:val="00982B28"/>
    <w:rsid w:val="00982F38"/>
    <w:rsid w:val="00983842"/>
    <w:rsid w:val="0098391B"/>
    <w:rsid w:val="00983D0D"/>
    <w:rsid w:val="00983DBA"/>
    <w:rsid w:val="00984B9D"/>
    <w:rsid w:val="0098544A"/>
    <w:rsid w:val="00985492"/>
    <w:rsid w:val="0098550C"/>
    <w:rsid w:val="009857CA"/>
    <w:rsid w:val="009857F2"/>
    <w:rsid w:val="00985AFA"/>
    <w:rsid w:val="00985EB2"/>
    <w:rsid w:val="00985F6C"/>
    <w:rsid w:val="00986064"/>
    <w:rsid w:val="00986519"/>
    <w:rsid w:val="00986580"/>
    <w:rsid w:val="00986727"/>
    <w:rsid w:val="009868BE"/>
    <w:rsid w:val="009869EB"/>
    <w:rsid w:val="00986A3F"/>
    <w:rsid w:val="00986C69"/>
    <w:rsid w:val="00986E79"/>
    <w:rsid w:val="00986FF7"/>
    <w:rsid w:val="00987220"/>
    <w:rsid w:val="00987664"/>
    <w:rsid w:val="009877D2"/>
    <w:rsid w:val="00987AD7"/>
    <w:rsid w:val="00990033"/>
    <w:rsid w:val="0099039B"/>
    <w:rsid w:val="009904C6"/>
    <w:rsid w:val="00990659"/>
    <w:rsid w:val="009908EA"/>
    <w:rsid w:val="00991196"/>
    <w:rsid w:val="00991503"/>
    <w:rsid w:val="00991538"/>
    <w:rsid w:val="0099157F"/>
    <w:rsid w:val="0099160E"/>
    <w:rsid w:val="00991F2C"/>
    <w:rsid w:val="009921F7"/>
    <w:rsid w:val="009923F0"/>
    <w:rsid w:val="009925F3"/>
    <w:rsid w:val="00992906"/>
    <w:rsid w:val="00992AE6"/>
    <w:rsid w:val="00992FE5"/>
    <w:rsid w:val="009931B9"/>
    <w:rsid w:val="00993249"/>
    <w:rsid w:val="0099344F"/>
    <w:rsid w:val="00993582"/>
    <w:rsid w:val="00993749"/>
    <w:rsid w:val="00993772"/>
    <w:rsid w:val="00993DD2"/>
    <w:rsid w:val="00993E62"/>
    <w:rsid w:val="00993EBD"/>
    <w:rsid w:val="009940BE"/>
    <w:rsid w:val="0099449F"/>
    <w:rsid w:val="009947C2"/>
    <w:rsid w:val="00994871"/>
    <w:rsid w:val="00994917"/>
    <w:rsid w:val="00994935"/>
    <w:rsid w:val="00995103"/>
    <w:rsid w:val="00995419"/>
    <w:rsid w:val="009954E3"/>
    <w:rsid w:val="00995615"/>
    <w:rsid w:val="009957D0"/>
    <w:rsid w:val="00995880"/>
    <w:rsid w:val="009959DF"/>
    <w:rsid w:val="00995C77"/>
    <w:rsid w:val="00995DF6"/>
    <w:rsid w:val="00995F53"/>
    <w:rsid w:val="0099606B"/>
    <w:rsid w:val="0099627C"/>
    <w:rsid w:val="00996DFC"/>
    <w:rsid w:val="00996FB1"/>
    <w:rsid w:val="00997304"/>
    <w:rsid w:val="009973C9"/>
    <w:rsid w:val="009974D8"/>
    <w:rsid w:val="0099751D"/>
    <w:rsid w:val="00997674"/>
    <w:rsid w:val="009977C8"/>
    <w:rsid w:val="009978D1"/>
    <w:rsid w:val="00997A04"/>
    <w:rsid w:val="00997AC8"/>
    <w:rsid w:val="00997BA6"/>
    <w:rsid w:val="00997DA8"/>
    <w:rsid w:val="00997EA6"/>
    <w:rsid w:val="00997F0C"/>
    <w:rsid w:val="009A0292"/>
    <w:rsid w:val="009A0B90"/>
    <w:rsid w:val="009A0DCF"/>
    <w:rsid w:val="009A0F12"/>
    <w:rsid w:val="009A1981"/>
    <w:rsid w:val="009A19BF"/>
    <w:rsid w:val="009A1E49"/>
    <w:rsid w:val="009A211D"/>
    <w:rsid w:val="009A23C6"/>
    <w:rsid w:val="009A2FA3"/>
    <w:rsid w:val="009A3419"/>
    <w:rsid w:val="009A3655"/>
    <w:rsid w:val="009A36E8"/>
    <w:rsid w:val="009A3BAD"/>
    <w:rsid w:val="009A3C31"/>
    <w:rsid w:val="009A3C38"/>
    <w:rsid w:val="009A3E62"/>
    <w:rsid w:val="009A3E7B"/>
    <w:rsid w:val="009A41EB"/>
    <w:rsid w:val="009A4243"/>
    <w:rsid w:val="009A42B0"/>
    <w:rsid w:val="009A43C4"/>
    <w:rsid w:val="009A45A4"/>
    <w:rsid w:val="009A45E8"/>
    <w:rsid w:val="009A4F2A"/>
    <w:rsid w:val="009A500B"/>
    <w:rsid w:val="009A5176"/>
    <w:rsid w:val="009A5526"/>
    <w:rsid w:val="009A55D1"/>
    <w:rsid w:val="009A57C3"/>
    <w:rsid w:val="009A5A96"/>
    <w:rsid w:val="009A5D36"/>
    <w:rsid w:val="009A5EBB"/>
    <w:rsid w:val="009A6008"/>
    <w:rsid w:val="009A610C"/>
    <w:rsid w:val="009A67A6"/>
    <w:rsid w:val="009A68F9"/>
    <w:rsid w:val="009A6C1C"/>
    <w:rsid w:val="009A6C3B"/>
    <w:rsid w:val="009A6D06"/>
    <w:rsid w:val="009A6E38"/>
    <w:rsid w:val="009A6E6F"/>
    <w:rsid w:val="009A6EA5"/>
    <w:rsid w:val="009A70BE"/>
    <w:rsid w:val="009A7269"/>
    <w:rsid w:val="009A74DB"/>
    <w:rsid w:val="009A7670"/>
    <w:rsid w:val="009A7AB3"/>
    <w:rsid w:val="009A7C5F"/>
    <w:rsid w:val="009A7E3E"/>
    <w:rsid w:val="009A7F4B"/>
    <w:rsid w:val="009B0466"/>
    <w:rsid w:val="009B0780"/>
    <w:rsid w:val="009B1427"/>
    <w:rsid w:val="009B16B1"/>
    <w:rsid w:val="009B1883"/>
    <w:rsid w:val="009B19A3"/>
    <w:rsid w:val="009B1FB9"/>
    <w:rsid w:val="009B1FDE"/>
    <w:rsid w:val="009B1FF7"/>
    <w:rsid w:val="009B2106"/>
    <w:rsid w:val="009B21A1"/>
    <w:rsid w:val="009B2278"/>
    <w:rsid w:val="009B22B0"/>
    <w:rsid w:val="009B250C"/>
    <w:rsid w:val="009B2768"/>
    <w:rsid w:val="009B286C"/>
    <w:rsid w:val="009B2A07"/>
    <w:rsid w:val="009B2D72"/>
    <w:rsid w:val="009B2E5E"/>
    <w:rsid w:val="009B2E6E"/>
    <w:rsid w:val="009B3287"/>
    <w:rsid w:val="009B33E5"/>
    <w:rsid w:val="009B3429"/>
    <w:rsid w:val="009B3496"/>
    <w:rsid w:val="009B362D"/>
    <w:rsid w:val="009B36F8"/>
    <w:rsid w:val="009B3701"/>
    <w:rsid w:val="009B37E2"/>
    <w:rsid w:val="009B39CE"/>
    <w:rsid w:val="009B3ABB"/>
    <w:rsid w:val="009B3C05"/>
    <w:rsid w:val="009B3D6E"/>
    <w:rsid w:val="009B3E8C"/>
    <w:rsid w:val="009B4183"/>
    <w:rsid w:val="009B44B2"/>
    <w:rsid w:val="009B4B7A"/>
    <w:rsid w:val="009B4EAB"/>
    <w:rsid w:val="009B50FB"/>
    <w:rsid w:val="009B52C3"/>
    <w:rsid w:val="009B5383"/>
    <w:rsid w:val="009B539C"/>
    <w:rsid w:val="009B5B6F"/>
    <w:rsid w:val="009B61B8"/>
    <w:rsid w:val="009B663A"/>
    <w:rsid w:val="009B66ED"/>
    <w:rsid w:val="009B6C6D"/>
    <w:rsid w:val="009B6D50"/>
    <w:rsid w:val="009B71AF"/>
    <w:rsid w:val="009B7201"/>
    <w:rsid w:val="009B73ED"/>
    <w:rsid w:val="009B74FD"/>
    <w:rsid w:val="009B7648"/>
    <w:rsid w:val="009B7A7E"/>
    <w:rsid w:val="009B7BBD"/>
    <w:rsid w:val="009B7F88"/>
    <w:rsid w:val="009C00E6"/>
    <w:rsid w:val="009C0428"/>
    <w:rsid w:val="009C0530"/>
    <w:rsid w:val="009C0CB0"/>
    <w:rsid w:val="009C0ECA"/>
    <w:rsid w:val="009C1326"/>
    <w:rsid w:val="009C1988"/>
    <w:rsid w:val="009C1AD2"/>
    <w:rsid w:val="009C1AFE"/>
    <w:rsid w:val="009C1D07"/>
    <w:rsid w:val="009C209A"/>
    <w:rsid w:val="009C20A0"/>
    <w:rsid w:val="009C21BC"/>
    <w:rsid w:val="009C2308"/>
    <w:rsid w:val="009C29CB"/>
    <w:rsid w:val="009C2A78"/>
    <w:rsid w:val="009C30AB"/>
    <w:rsid w:val="009C3D06"/>
    <w:rsid w:val="009C3E92"/>
    <w:rsid w:val="009C4262"/>
    <w:rsid w:val="009C4418"/>
    <w:rsid w:val="009C4627"/>
    <w:rsid w:val="009C4727"/>
    <w:rsid w:val="009C47EE"/>
    <w:rsid w:val="009C4830"/>
    <w:rsid w:val="009C484D"/>
    <w:rsid w:val="009C4966"/>
    <w:rsid w:val="009C4D3E"/>
    <w:rsid w:val="009C4F13"/>
    <w:rsid w:val="009C505E"/>
    <w:rsid w:val="009C5198"/>
    <w:rsid w:val="009C5820"/>
    <w:rsid w:val="009C5A65"/>
    <w:rsid w:val="009C5AA2"/>
    <w:rsid w:val="009C5DC6"/>
    <w:rsid w:val="009C639B"/>
    <w:rsid w:val="009C6437"/>
    <w:rsid w:val="009C65AE"/>
    <w:rsid w:val="009C6AED"/>
    <w:rsid w:val="009C6B2D"/>
    <w:rsid w:val="009C6F02"/>
    <w:rsid w:val="009C6F48"/>
    <w:rsid w:val="009C6FC0"/>
    <w:rsid w:val="009C7475"/>
    <w:rsid w:val="009C7D75"/>
    <w:rsid w:val="009C7EBB"/>
    <w:rsid w:val="009C7F0A"/>
    <w:rsid w:val="009D0011"/>
    <w:rsid w:val="009D006A"/>
    <w:rsid w:val="009D01D8"/>
    <w:rsid w:val="009D01F6"/>
    <w:rsid w:val="009D035D"/>
    <w:rsid w:val="009D0433"/>
    <w:rsid w:val="009D0634"/>
    <w:rsid w:val="009D0B48"/>
    <w:rsid w:val="009D0BE4"/>
    <w:rsid w:val="009D0D7C"/>
    <w:rsid w:val="009D14B9"/>
    <w:rsid w:val="009D18EC"/>
    <w:rsid w:val="009D19AB"/>
    <w:rsid w:val="009D19B0"/>
    <w:rsid w:val="009D1D68"/>
    <w:rsid w:val="009D1E49"/>
    <w:rsid w:val="009D205F"/>
    <w:rsid w:val="009D2956"/>
    <w:rsid w:val="009D2ADE"/>
    <w:rsid w:val="009D2B21"/>
    <w:rsid w:val="009D2B89"/>
    <w:rsid w:val="009D2CE8"/>
    <w:rsid w:val="009D3164"/>
    <w:rsid w:val="009D3243"/>
    <w:rsid w:val="009D36FB"/>
    <w:rsid w:val="009D3A12"/>
    <w:rsid w:val="009D3A78"/>
    <w:rsid w:val="009D3BC6"/>
    <w:rsid w:val="009D3C17"/>
    <w:rsid w:val="009D42D4"/>
    <w:rsid w:val="009D44B0"/>
    <w:rsid w:val="009D45D0"/>
    <w:rsid w:val="009D47BA"/>
    <w:rsid w:val="009D49BC"/>
    <w:rsid w:val="009D4F8A"/>
    <w:rsid w:val="009D5570"/>
    <w:rsid w:val="009D5C87"/>
    <w:rsid w:val="009D5CB6"/>
    <w:rsid w:val="009D5EAE"/>
    <w:rsid w:val="009D5EEC"/>
    <w:rsid w:val="009D6074"/>
    <w:rsid w:val="009D60A7"/>
    <w:rsid w:val="009D6424"/>
    <w:rsid w:val="009D6893"/>
    <w:rsid w:val="009D6D3F"/>
    <w:rsid w:val="009D6D59"/>
    <w:rsid w:val="009D718F"/>
    <w:rsid w:val="009D7436"/>
    <w:rsid w:val="009D7787"/>
    <w:rsid w:val="009D77D1"/>
    <w:rsid w:val="009D77F4"/>
    <w:rsid w:val="009D78BF"/>
    <w:rsid w:val="009D7988"/>
    <w:rsid w:val="009D7996"/>
    <w:rsid w:val="009D7A32"/>
    <w:rsid w:val="009D7BF9"/>
    <w:rsid w:val="009D7CE9"/>
    <w:rsid w:val="009D7D7D"/>
    <w:rsid w:val="009D7F2C"/>
    <w:rsid w:val="009E03C3"/>
    <w:rsid w:val="009E0515"/>
    <w:rsid w:val="009E07BC"/>
    <w:rsid w:val="009E07F7"/>
    <w:rsid w:val="009E09BD"/>
    <w:rsid w:val="009E0A44"/>
    <w:rsid w:val="009E0D23"/>
    <w:rsid w:val="009E0E29"/>
    <w:rsid w:val="009E10D1"/>
    <w:rsid w:val="009E16E9"/>
    <w:rsid w:val="009E1A32"/>
    <w:rsid w:val="009E1BB6"/>
    <w:rsid w:val="009E1F23"/>
    <w:rsid w:val="009E20F2"/>
    <w:rsid w:val="009E21C0"/>
    <w:rsid w:val="009E224B"/>
    <w:rsid w:val="009E2383"/>
    <w:rsid w:val="009E2394"/>
    <w:rsid w:val="009E25AD"/>
    <w:rsid w:val="009E27C5"/>
    <w:rsid w:val="009E2CFF"/>
    <w:rsid w:val="009E30C9"/>
    <w:rsid w:val="009E3466"/>
    <w:rsid w:val="009E358B"/>
    <w:rsid w:val="009E3AA3"/>
    <w:rsid w:val="009E3BC0"/>
    <w:rsid w:val="009E3FC5"/>
    <w:rsid w:val="009E454F"/>
    <w:rsid w:val="009E475A"/>
    <w:rsid w:val="009E48D7"/>
    <w:rsid w:val="009E4966"/>
    <w:rsid w:val="009E4C19"/>
    <w:rsid w:val="009E4CF3"/>
    <w:rsid w:val="009E4D50"/>
    <w:rsid w:val="009E519A"/>
    <w:rsid w:val="009E54F7"/>
    <w:rsid w:val="009E5DB7"/>
    <w:rsid w:val="009E5F09"/>
    <w:rsid w:val="009E66E9"/>
    <w:rsid w:val="009E6763"/>
    <w:rsid w:val="009E6E56"/>
    <w:rsid w:val="009E6EA1"/>
    <w:rsid w:val="009E74AE"/>
    <w:rsid w:val="009E773E"/>
    <w:rsid w:val="009E7ADE"/>
    <w:rsid w:val="009E7CD3"/>
    <w:rsid w:val="009F0174"/>
    <w:rsid w:val="009F0200"/>
    <w:rsid w:val="009F03EB"/>
    <w:rsid w:val="009F04D1"/>
    <w:rsid w:val="009F0593"/>
    <w:rsid w:val="009F0753"/>
    <w:rsid w:val="009F0844"/>
    <w:rsid w:val="009F0B30"/>
    <w:rsid w:val="009F0D5E"/>
    <w:rsid w:val="009F0D97"/>
    <w:rsid w:val="009F1149"/>
    <w:rsid w:val="009F114D"/>
    <w:rsid w:val="009F13D0"/>
    <w:rsid w:val="009F1992"/>
    <w:rsid w:val="009F1DF0"/>
    <w:rsid w:val="009F1F72"/>
    <w:rsid w:val="009F20EC"/>
    <w:rsid w:val="009F21B0"/>
    <w:rsid w:val="009F22D8"/>
    <w:rsid w:val="009F233E"/>
    <w:rsid w:val="009F2430"/>
    <w:rsid w:val="009F2D1A"/>
    <w:rsid w:val="009F2D4B"/>
    <w:rsid w:val="009F2D5C"/>
    <w:rsid w:val="009F2E39"/>
    <w:rsid w:val="009F2F70"/>
    <w:rsid w:val="009F2F93"/>
    <w:rsid w:val="009F302D"/>
    <w:rsid w:val="009F30E4"/>
    <w:rsid w:val="009F324B"/>
    <w:rsid w:val="009F3AA4"/>
    <w:rsid w:val="009F3D69"/>
    <w:rsid w:val="009F3E66"/>
    <w:rsid w:val="009F40E6"/>
    <w:rsid w:val="009F433D"/>
    <w:rsid w:val="009F46FB"/>
    <w:rsid w:val="009F47DB"/>
    <w:rsid w:val="009F4B1A"/>
    <w:rsid w:val="009F4F53"/>
    <w:rsid w:val="009F522B"/>
    <w:rsid w:val="009F5508"/>
    <w:rsid w:val="009F56B4"/>
    <w:rsid w:val="009F5AA4"/>
    <w:rsid w:val="009F5C0D"/>
    <w:rsid w:val="009F5C1F"/>
    <w:rsid w:val="009F5D6C"/>
    <w:rsid w:val="009F5FFD"/>
    <w:rsid w:val="009F622C"/>
    <w:rsid w:val="009F628C"/>
    <w:rsid w:val="009F6896"/>
    <w:rsid w:val="009F6898"/>
    <w:rsid w:val="009F68C7"/>
    <w:rsid w:val="009F6DAA"/>
    <w:rsid w:val="009F7094"/>
    <w:rsid w:val="009F72B4"/>
    <w:rsid w:val="009F7834"/>
    <w:rsid w:val="009F78D6"/>
    <w:rsid w:val="009F7AFA"/>
    <w:rsid w:val="009F7C52"/>
    <w:rsid w:val="00A000D2"/>
    <w:rsid w:val="00A00224"/>
    <w:rsid w:val="00A00253"/>
    <w:rsid w:val="00A0037E"/>
    <w:rsid w:val="00A005AE"/>
    <w:rsid w:val="00A00858"/>
    <w:rsid w:val="00A00E36"/>
    <w:rsid w:val="00A00ECC"/>
    <w:rsid w:val="00A013EB"/>
    <w:rsid w:val="00A01592"/>
    <w:rsid w:val="00A01741"/>
    <w:rsid w:val="00A01AA4"/>
    <w:rsid w:val="00A01B73"/>
    <w:rsid w:val="00A01C41"/>
    <w:rsid w:val="00A01C52"/>
    <w:rsid w:val="00A01F4B"/>
    <w:rsid w:val="00A01F9C"/>
    <w:rsid w:val="00A0211F"/>
    <w:rsid w:val="00A021C9"/>
    <w:rsid w:val="00A0223C"/>
    <w:rsid w:val="00A0290D"/>
    <w:rsid w:val="00A02AB3"/>
    <w:rsid w:val="00A02D6C"/>
    <w:rsid w:val="00A03061"/>
    <w:rsid w:val="00A0369F"/>
    <w:rsid w:val="00A0375B"/>
    <w:rsid w:val="00A041DA"/>
    <w:rsid w:val="00A0421F"/>
    <w:rsid w:val="00A047A8"/>
    <w:rsid w:val="00A04B8F"/>
    <w:rsid w:val="00A04C03"/>
    <w:rsid w:val="00A04C15"/>
    <w:rsid w:val="00A04E3D"/>
    <w:rsid w:val="00A053A3"/>
    <w:rsid w:val="00A059A2"/>
    <w:rsid w:val="00A05D49"/>
    <w:rsid w:val="00A05E4F"/>
    <w:rsid w:val="00A061BD"/>
    <w:rsid w:val="00A066CF"/>
    <w:rsid w:val="00A06890"/>
    <w:rsid w:val="00A06938"/>
    <w:rsid w:val="00A06B4E"/>
    <w:rsid w:val="00A06C7F"/>
    <w:rsid w:val="00A06DCC"/>
    <w:rsid w:val="00A07177"/>
    <w:rsid w:val="00A07236"/>
    <w:rsid w:val="00A07431"/>
    <w:rsid w:val="00A07775"/>
    <w:rsid w:val="00A077D4"/>
    <w:rsid w:val="00A079BA"/>
    <w:rsid w:val="00A07B14"/>
    <w:rsid w:val="00A07D35"/>
    <w:rsid w:val="00A07FA8"/>
    <w:rsid w:val="00A10168"/>
    <w:rsid w:val="00A1022F"/>
    <w:rsid w:val="00A102A7"/>
    <w:rsid w:val="00A105E1"/>
    <w:rsid w:val="00A10843"/>
    <w:rsid w:val="00A10A3E"/>
    <w:rsid w:val="00A10CA6"/>
    <w:rsid w:val="00A11165"/>
    <w:rsid w:val="00A11184"/>
    <w:rsid w:val="00A111AA"/>
    <w:rsid w:val="00A11253"/>
    <w:rsid w:val="00A118D8"/>
    <w:rsid w:val="00A11C03"/>
    <w:rsid w:val="00A120CF"/>
    <w:rsid w:val="00A12227"/>
    <w:rsid w:val="00A12627"/>
    <w:rsid w:val="00A126F2"/>
    <w:rsid w:val="00A12710"/>
    <w:rsid w:val="00A1272C"/>
    <w:rsid w:val="00A127AA"/>
    <w:rsid w:val="00A12B08"/>
    <w:rsid w:val="00A13235"/>
    <w:rsid w:val="00A13274"/>
    <w:rsid w:val="00A132F3"/>
    <w:rsid w:val="00A13555"/>
    <w:rsid w:val="00A13624"/>
    <w:rsid w:val="00A1377F"/>
    <w:rsid w:val="00A139EF"/>
    <w:rsid w:val="00A13C0A"/>
    <w:rsid w:val="00A13F7C"/>
    <w:rsid w:val="00A14194"/>
    <w:rsid w:val="00A141FF"/>
    <w:rsid w:val="00A144CE"/>
    <w:rsid w:val="00A14A3C"/>
    <w:rsid w:val="00A15010"/>
    <w:rsid w:val="00A15042"/>
    <w:rsid w:val="00A153F5"/>
    <w:rsid w:val="00A158EE"/>
    <w:rsid w:val="00A15A13"/>
    <w:rsid w:val="00A15C99"/>
    <w:rsid w:val="00A15CCB"/>
    <w:rsid w:val="00A15CDC"/>
    <w:rsid w:val="00A15FF6"/>
    <w:rsid w:val="00A16081"/>
    <w:rsid w:val="00A16371"/>
    <w:rsid w:val="00A168E0"/>
    <w:rsid w:val="00A16A40"/>
    <w:rsid w:val="00A16A84"/>
    <w:rsid w:val="00A16AAD"/>
    <w:rsid w:val="00A16B2D"/>
    <w:rsid w:val="00A16B65"/>
    <w:rsid w:val="00A16CF5"/>
    <w:rsid w:val="00A16E10"/>
    <w:rsid w:val="00A1706C"/>
    <w:rsid w:val="00A174D2"/>
    <w:rsid w:val="00A1789D"/>
    <w:rsid w:val="00A17CFC"/>
    <w:rsid w:val="00A17E79"/>
    <w:rsid w:val="00A17F1E"/>
    <w:rsid w:val="00A17FE3"/>
    <w:rsid w:val="00A203BB"/>
    <w:rsid w:val="00A203E4"/>
    <w:rsid w:val="00A205B9"/>
    <w:rsid w:val="00A206D6"/>
    <w:rsid w:val="00A2085D"/>
    <w:rsid w:val="00A20D22"/>
    <w:rsid w:val="00A20D50"/>
    <w:rsid w:val="00A21032"/>
    <w:rsid w:val="00A2122A"/>
    <w:rsid w:val="00A213D9"/>
    <w:rsid w:val="00A2142C"/>
    <w:rsid w:val="00A21533"/>
    <w:rsid w:val="00A21AB6"/>
    <w:rsid w:val="00A21CC2"/>
    <w:rsid w:val="00A21D25"/>
    <w:rsid w:val="00A21E0B"/>
    <w:rsid w:val="00A21FD8"/>
    <w:rsid w:val="00A2206D"/>
    <w:rsid w:val="00A22174"/>
    <w:rsid w:val="00A229DE"/>
    <w:rsid w:val="00A22BB4"/>
    <w:rsid w:val="00A22E85"/>
    <w:rsid w:val="00A231E0"/>
    <w:rsid w:val="00A23630"/>
    <w:rsid w:val="00A23778"/>
    <w:rsid w:val="00A238FA"/>
    <w:rsid w:val="00A2394E"/>
    <w:rsid w:val="00A2396D"/>
    <w:rsid w:val="00A23CAC"/>
    <w:rsid w:val="00A23E8A"/>
    <w:rsid w:val="00A23FD5"/>
    <w:rsid w:val="00A241CE"/>
    <w:rsid w:val="00A24398"/>
    <w:rsid w:val="00A2442E"/>
    <w:rsid w:val="00A24AAE"/>
    <w:rsid w:val="00A24CE2"/>
    <w:rsid w:val="00A24FAB"/>
    <w:rsid w:val="00A25013"/>
    <w:rsid w:val="00A25078"/>
    <w:rsid w:val="00A2535A"/>
    <w:rsid w:val="00A2537D"/>
    <w:rsid w:val="00A258D8"/>
    <w:rsid w:val="00A25A3A"/>
    <w:rsid w:val="00A25AC3"/>
    <w:rsid w:val="00A25D22"/>
    <w:rsid w:val="00A25DD2"/>
    <w:rsid w:val="00A261F8"/>
    <w:rsid w:val="00A262EA"/>
    <w:rsid w:val="00A264CC"/>
    <w:rsid w:val="00A2695E"/>
    <w:rsid w:val="00A26C3E"/>
    <w:rsid w:val="00A26E6D"/>
    <w:rsid w:val="00A27056"/>
    <w:rsid w:val="00A27426"/>
    <w:rsid w:val="00A27461"/>
    <w:rsid w:val="00A2762E"/>
    <w:rsid w:val="00A27996"/>
    <w:rsid w:val="00A27D72"/>
    <w:rsid w:val="00A27E2A"/>
    <w:rsid w:val="00A27E36"/>
    <w:rsid w:val="00A27F8A"/>
    <w:rsid w:val="00A300FE"/>
    <w:rsid w:val="00A3020D"/>
    <w:rsid w:val="00A3028B"/>
    <w:rsid w:val="00A302F1"/>
    <w:rsid w:val="00A30532"/>
    <w:rsid w:val="00A306DB"/>
    <w:rsid w:val="00A30D46"/>
    <w:rsid w:val="00A30E08"/>
    <w:rsid w:val="00A312DE"/>
    <w:rsid w:val="00A31372"/>
    <w:rsid w:val="00A31544"/>
    <w:rsid w:val="00A31550"/>
    <w:rsid w:val="00A315A2"/>
    <w:rsid w:val="00A31EA1"/>
    <w:rsid w:val="00A31F84"/>
    <w:rsid w:val="00A32550"/>
    <w:rsid w:val="00A32620"/>
    <w:rsid w:val="00A32682"/>
    <w:rsid w:val="00A329A5"/>
    <w:rsid w:val="00A32AB3"/>
    <w:rsid w:val="00A32E81"/>
    <w:rsid w:val="00A33593"/>
    <w:rsid w:val="00A33BB0"/>
    <w:rsid w:val="00A33BEB"/>
    <w:rsid w:val="00A33D5C"/>
    <w:rsid w:val="00A34131"/>
    <w:rsid w:val="00A34212"/>
    <w:rsid w:val="00A3424F"/>
    <w:rsid w:val="00A342AF"/>
    <w:rsid w:val="00A345D6"/>
    <w:rsid w:val="00A3485C"/>
    <w:rsid w:val="00A34B45"/>
    <w:rsid w:val="00A34C34"/>
    <w:rsid w:val="00A34C6D"/>
    <w:rsid w:val="00A351BA"/>
    <w:rsid w:val="00A35351"/>
    <w:rsid w:val="00A353A9"/>
    <w:rsid w:val="00A358D1"/>
    <w:rsid w:val="00A359F6"/>
    <w:rsid w:val="00A35C45"/>
    <w:rsid w:val="00A35CCA"/>
    <w:rsid w:val="00A36D0B"/>
    <w:rsid w:val="00A36F92"/>
    <w:rsid w:val="00A37028"/>
    <w:rsid w:val="00A37269"/>
    <w:rsid w:val="00A37428"/>
    <w:rsid w:val="00A37A16"/>
    <w:rsid w:val="00A37BA0"/>
    <w:rsid w:val="00A37D7D"/>
    <w:rsid w:val="00A37DED"/>
    <w:rsid w:val="00A40087"/>
    <w:rsid w:val="00A40335"/>
    <w:rsid w:val="00A403C8"/>
    <w:rsid w:val="00A404BC"/>
    <w:rsid w:val="00A40591"/>
    <w:rsid w:val="00A406FD"/>
    <w:rsid w:val="00A4089D"/>
    <w:rsid w:val="00A4120A"/>
    <w:rsid w:val="00A412DA"/>
    <w:rsid w:val="00A41453"/>
    <w:rsid w:val="00A41592"/>
    <w:rsid w:val="00A416DE"/>
    <w:rsid w:val="00A41AAF"/>
    <w:rsid w:val="00A41F90"/>
    <w:rsid w:val="00A42377"/>
    <w:rsid w:val="00A4249D"/>
    <w:rsid w:val="00A425BB"/>
    <w:rsid w:val="00A4268C"/>
    <w:rsid w:val="00A427C2"/>
    <w:rsid w:val="00A42A9E"/>
    <w:rsid w:val="00A42AC5"/>
    <w:rsid w:val="00A42B4D"/>
    <w:rsid w:val="00A42BBF"/>
    <w:rsid w:val="00A42E68"/>
    <w:rsid w:val="00A433E5"/>
    <w:rsid w:val="00A435F8"/>
    <w:rsid w:val="00A437E1"/>
    <w:rsid w:val="00A43C21"/>
    <w:rsid w:val="00A43C86"/>
    <w:rsid w:val="00A4408D"/>
    <w:rsid w:val="00A44149"/>
    <w:rsid w:val="00A443C2"/>
    <w:rsid w:val="00A44623"/>
    <w:rsid w:val="00A449D1"/>
    <w:rsid w:val="00A44AB2"/>
    <w:rsid w:val="00A44DC8"/>
    <w:rsid w:val="00A44DF1"/>
    <w:rsid w:val="00A44E57"/>
    <w:rsid w:val="00A44F2E"/>
    <w:rsid w:val="00A45437"/>
    <w:rsid w:val="00A45485"/>
    <w:rsid w:val="00A4579C"/>
    <w:rsid w:val="00A45D56"/>
    <w:rsid w:val="00A45F24"/>
    <w:rsid w:val="00A4660F"/>
    <w:rsid w:val="00A466B9"/>
    <w:rsid w:val="00A467CC"/>
    <w:rsid w:val="00A46838"/>
    <w:rsid w:val="00A46B9E"/>
    <w:rsid w:val="00A46C2C"/>
    <w:rsid w:val="00A46C7B"/>
    <w:rsid w:val="00A46CF6"/>
    <w:rsid w:val="00A46E0F"/>
    <w:rsid w:val="00A47391"/>
    <w:rsid w:val="00A478AC"/>
    <w:rsid w:val="00A47ADD"/>
    <w:rsid w:val="00A47E19"/>
    <w:rsid w:val="00A50033"/>
    <w:rsid w:val="00A50175"/>
    <w:rsid w:val="00A504D3"/>
    <w:rsid w:val="00A505B0"/>
    <w:rsid w:val="00A508FB"/>
    <w:rsid w:val="00A50D15"/>
    <w:rsid w:val="00A50D63"/>
    <w:rsid w:val="00A511C5"/>
    <w:rsid w:val="00A51592"/>
    <w:rsid w:val="00A517E8"/>
    <w:rsid w:val="00A519CA"/>
    <w:rsid w:val="00A51E07"/>
    <w:rsid w:val="00A52142"/>
    <w:rsid w:val="00A521A4"/>
    <w:rsid w:val="00A5224A"/>
    <w:rsid w:val="00A5229D"/>
    <w:rsid w:val="00A522F3"/>
    <w:rsid w:val="00A527CD"/>
    <w:rsid w:val="00A52929"/>
    <w:rsid w:val="00A52CE2"/>
    <w:rsid w:val="00A52D5F"/>
    <w:rsid w:val="00A52E03"/>
    <w:rsid w:val="00A52F97"/>
    <w:rsid w:val="00A52FDC"/>
    <w:rsid w:val="00A53378"/>
    <w:rsid w:val="00A535EC"/>
    <w:rsid w:val="00A5373C"/>
    <w:rsid w:val="00A5388E"/>
    <w:rsid w:val="00A538D4"/>
    <w:rsid w:val="00A53BC6"/>
    <w:rsid w:val="00A53F79"/>
    <w:rsid w:val="00A5446C"/>
    <w:rsid w:val="00A54945"/>
    <w:rsid w:val="00A54FB4"/>
    <w:rsid w:val="00A54FC1"/>
    <w:rsid w:val="00A55163"/>
    <w:rsid w:val="00A55169"/>
    <w:rsid w:val="00A55376"/>
    <w:rsid w:val="00A553DB"/>
    <w:rsid w:val="00A5553A"/>
    <w:rsid w:val="00A555F6"/>
    <w:rsid w:val="00A55926"/>
    <w:rsid w:val="00A56097"/>
    <w:rsid w:val="00A5652E"/>
    <w:rsid w:val="00A56939"/>
    <w:rsid w:val="00A5705A"/>
    <w:rsid w:val="00A57252"/>
    <w:rsid w:val="00A579F2"/>
    <w:rsid w:val="00A57C6D"/>
    <w:rsid w:val="00A57CFD"/>
    <w:rsid w:val="00A57DD2"/>
    <w:rsid w:val="00A57F81"/>
    <w:rsid w:val="00A600CF"/>
    <w:rsid w:val="00A60749"/>
    <w:rsid w:val="00A60E02"/>
    <w:rsid w:val="00A610FC"/>
    <w:rsid w:val="00A61246"/>
    <w:rsid w:val="00A61622"/>
    <w:rsid w:val="00A617D3"/>
    <w:rsid w:val="00A61D50"/>
    <w:rsid w:val="00A61DC2"/>
    <w:rsid w:val="00A6233B"/>
    <w:rsid w:val="00A62466"/>
    <w:rsid w:val="00A6247D"/>
    <w:rsid w:val="00A627C6"/>
    <w:rsid w:val="00A629AA"/>
    <w:rsid w:val="00A62A13"/>
    <w:rsid w:val="00A6308C"/>
    <w:rsid w:val="00A633F5"/>
    <w:rsid w:val="00A634A0"/>
    <w:rsid w:val="00A63CC4"/>
    <w:rsid w:val="00A63EB2"/>
    <w:rsid w:val="00A6400B"/>
    <w:rsid w:val="00A6400F"/>
    <w:rsid w:val="00A642C1"/>
    <w:rsid w:val="00A64A9E"/>
    <w:rsid w:val="00A64DE5"/>
    <w:rsid w:val="00A64E05"/>
    <w:rsid w:val="00A65145"/>
    <w:rsid w:val="00A6519E"/>
    <w:rsid w:val="00A65347"/>
    <w:rsid w:val="00A655C6"/>
    <w:rsid w:val="00A656B9"/>
    <w:rsid w:val="00A65A14"/>
    <w:rsid w:val="00A65D2A"/>
    <w:rsid w:val="00A6606B"/>
    <w:rsid w:val="00A663F6"/>
    <w:rsid w:val="00A666B6"/>
    <w:rsid w:val="00A66865"/>
    <w:rsid w:val="00A668F8"/>
    <w:rsid w:val="00A66D71"/>
    <w:rsid w:val="00A67112"/>
    <w:rsid w:val="00A6752C"/>
    <w:rsid w:val="00A676D5"/>
    <w:rsid w:val="00A677C5"/>
    <w:rsid w:val="00A67A63"/>
    <w:rsid w:val="00A67D8D"/>
    <w:rsid w:val="00A70248"/>
    <w:rsid w:val="00A702C1"/>
    <w:rsid w:val="00A7083B"/>
    <w:rsid w:val="00A70E9F"/>
    <w:rsid w:val="00A710ED"/>
    <w:rsid w:val="00A71340"/>
    <w:rsid w:val="00A7160B"/>
    <w:rsid w:val="00A717BE"/>
    <w:rsid w:val="00A718C1"/>
    <w:rsid w:val="00A71960"/>
    <w:rsid w:val="00A71BE1"/>
    <w:rsid w:val="00A71E2E"/>
    <w:rsid w:val="00A71FCA"/>
    <w:rsid w:val="00A721AE"/>
    <w:rsid w:val="00A72363"/>
    <w:rsid w:val="00A7266E"/>
    <w:rsid w:val="00A72784"/>
    <w:rsid w:val="00A72A70"/>
    <w:rsid w:val="00A730D8"/>
    <w:rsid w:val="00A733E4"/>
    <w:rsid w:val="00A7355F"/>
    <w:rsid w:val="00A7385C"/>
    <w:rsid w:val="00A7387E"/>
    <w:rsid w:val="00A739A3"/>
    <w:rsid w:val="00A73BF9"/>
    <w:rsid w:val="00A73C3F"/>
    <w:rsid w:val="00A73ED4"/>
    <w:rsid w:val="00A741D1"/>
    <w:rsid w:val="00A7425A"/>
    <w:rsid w:val="00A74367"/>
    <w:rsid w:val="00A745D5"/>
    <w:rsid w:val="00A745EB"/>
    <w:rsid w:val="00A747C3"/>
    <w:rsid w:val="00A74944"/>
    <w:rsid w:val="00A749B0"/>
    <w:rsid w:val="00A74A04"/>
    <w:rsid w:val="00A7509B"/>
    <w:rsid w:val="00A75249"/>
    <w:rsid w:val="00A756A9"/>
    <w:rsid w:val="00A75B87"/>
    <w:rsid w:val="00A7624C"/>
    <w:rsid w:val="00A76EF7"/>
    <w:rsid w:val="00A77020"/>
    <w:rsid w:val="00A77402"/>
    <w:rsid w:val="00A777AA"/>
    <w:rsid w:val="00A77BAB"/>
    <w:rsid w:val="00A77BF4"/>
    <w:rsid w:val="00A77F31"/>
    <w:rsid w:val="00A8001E"/>
    <w:rsid w:val="00A800C7"/>
    <w:rsid w:val="00A8022B"/>
    <w:rsid w:val="00A80334"/>
    <w:rsid w:val="00A80714"/>
    <w:rsid w:val="00A80A24"/>
    <w:rsid w:val="00A80E68"/>
    <w:rsid w:val="00A81AC4"/>
    <w:rsid w:val="00A81CB9"/>
    <w:rsid w:val="00A81D59"/>
    <w:rsid w:val="00A820F9"/>
    <w:rsid w:val="00A823B9"/>
    <w:rsid w:val="00A825E4"/>
    <w:rsid w:val="00A82697"/>
    <w:rsid w:val="00A826BA"/>
    <w:rsid w:val="00A826BE"/>
    <w:rsid w:val="00A82979"/>
    <w:rsid w:val="00A82A4F"/>
    <w:rsid w:val="00A82AAB"/>
    <w:rsid w:val="00A82B64"/>
    <w:rsid w:val="00A82BBF"/>
    <w:rsid w:val="00A82D4F"/>
    <w:rsid w:val="00A82D83"/>
    <w:rsid w:val="00A82E73"/>
    <w:rsid w:val="00A831FF"/>
    <w:rsid w:val="00A83234"/>
    <w:rsid w:val="00A8378A"/>
    <w:rsid w:val="00A83E09"/>
    <w:rsid w:val="00A842BE"/>
    <w:rsid w:val="00A84668"/>
    <w:rsid w:val="00A846FA"/>
    <w:rsid w:val="00A84708"/>
    <w:rsid w:val="00A84978"/>
    <w:rsid w:val="00A84AA0"/>
    <w:rsid w:val="00A84E0B"/>
    <w:rsid w:val="00A85108"/>
    <w:rsid w:val="00A851B9"/>
    <w:rsid w:val="00A854EB"/>
    <w:rsid w:val="00A8567A"/>
    <w:rsid w:val="00A85AD2"/>
    <w:rsid w:val="00A85B07"/>
    <w:rsid w:val="00A85CF7"/>
    <w:rsid w:val="00A85E12"/>
    <w:rsid w:val="00A85E1B"/>
    <w:rsid w:val="00A85EB2"/>
    <w:rsid w:val="00A8628D"/>
    <w:rsid w:val="00A864CF"/>
    <w:rsid w:val="00A865B4"/>
    <w:rsid w:val="00A86714"/>
    <w:rsid w:val="00A86A86"/>
    <w:rsid w:val="00A86A9C"/>
    <w:rsid w:val="00A86B0E"/>
    <w:rsid w:val="00A86BED"/>
    <w:rsid w:val="00A8704C"/>
    <w:rsid w:val="00A8706F"/>
    <w:rsid w:val="00A87088"/>
    <w:rsid w:val="00A87108"/>
    <w:rsid w:val="00A8754E"/>
    <w:rsid w:val="00A8770F"/>
    <w:rsid w:val="00A877B3"/>
    <w:rsid w:val="00A878FE"/>
    <w:rsid w:val="00A87A56"/>
    <w:rsid w:val="00A87A6B"/>
    <w:rsid w:val="00A87CAA"/>
    <w:rsid w:val="00A87FF8"/>
    <w:rsid w:val="00A901F0"/>
    <w:rsid w:val="00A9032C"/>
    <w:rsid w:val="00A904FB"/>
    <w:rsid w:val="00A90A63"/>
    <w:rsid w:val="00A90C3E"/>
    <w:rsid w:val="00A90CB4"/>
    <w:rsid w:val="00A90E73"/>
    <w:rsid w:val="00A9108A"/>
    <w:rsid w:val="00A91220"/>
    <w:rsid w:val="00A91258"/>
    <w:rsid w:val="00A912BD"/>
    <w:rsid w:val="00A918EC"/>
    <w:rsid w:val="00A91AAB"/>
    <w:rsid w:val="00A91AF4"/>
    <w:rsid w:val="00A92122"/>
    <w:rsid w:val="00A923FD"/>
    <w:rsid w:val="00A925EE"/>
    <w:rsid w:val="00A92930"/>
    <w:rsid w:val="00A929B7"/>
    <w:rsid w:val="00A92A17"/>
    <w:rsid w:val="00A92B1B"/>
    <w:rsid w:val="00A92DD7"/>
    <w:rsid w:val="00A9329D"/>
    <w:rsid w:val="00A935D8"/>
    <w:rsid w:val="00A93846"/>
    <w:rsid w:val="00A93B37"/>
    <w:rsid w:val="00A93E28"/>
    <w:rsid w:val="00A94389"/>
    <w:rsid w:val="00A943B7"/>
    <w:rsid w:val="00A9491D"/>
    <w:rsid w:val="00A94996"/>
    <w:rsid w:val="00A94B47"/>
    <w:rsid w:val="00A94FD4"/>
    <w:rsid w:val="00A951B6"/>
    <w:rsid w:val="00A9581A"/>
    <w:rsid w:val="00A95900"/>
    <w:rsid w:val="00A95B6F"/>
    <w:rsid w:val="00A960B5"/>
    <w:rsid w:val="00A96192"/>
    <w:rsid w:val="00A9662B"/>
    <w:rsid w:val="00A96C9D"/>
    <w:rsid w:val="00A9709A"/>
    <w:rsid w:val="00A972B6"/>
    <w:rsid w:val="00A973D9"/>
    <w:rsid w:val="00A97803"/>
    <w:rsid w:val="00A9790E"/>
    <w:rsid w:val="00A97D0B"/>
    <w:rsid w:val="00A97D58"/>
    <w:rsid w:val="00A97F91"/>
    <w:rsid w:val="00AA02C0"/>
    <w:rsid w:val="00AA0988"/>
    <w:rsid w:val="00AA0BF3"/>
    <w:rsid w:val="00AA134C"/>
    <w:rsid w:val="00AA15B1"/>
    <w:rsid w:val="00AA1CDC"/>
    <w:rsid w:val="00AA1D47"/>
    <w:rsid w:val="00AA1EDD"/>
    <w:rsid w:val="00AA2264"/>
    <w:rsid w:val="00AA2367"/>
    <w:rsid w:val="00AA23F6"/>
    <w:rsid w:val="00AA2495"/>
    <w:rsid w:val="00AA2681"/>
    <w:rsid w:val="00AA26C2"/>
    <w:rsid w:val="00AA2AFF"/>
    <w:rsid w:val="00AA2BA7"/>
    <w:rsid w:val="00AA2E44"/>
    <w:rsid w:val="00AA2EB4"/>
    <w:rsid w:val="00AA2F6C"/>
    <w:rsid w:val="00AA33FB"/>
    <w:rsid w:val="00AA34EC"/>
    <w:rsid w:val="00AA3566"/>
    <w:rsid w:val="00AA3AAC"/>
    <w:rsid w:val="00AA3AE8"/>
    <w:rsid w:val="00AA3D35"/>
    <w:rsid w:val="00AA405C"/>
    <w:rsid w:val="00AA409A"/>
    <w:rsid w:val="00AA4230"/>
    <w:rsid w:val="00AA4593"/>
    <w:rsid w:val="00AA4629"/>
    <w:rsid w:val="00AA4658"/>
    <w:rsid w:val="00AA4911"/>
    <w:rsid w:val="00AA4921"/>
    <w:rsid w:val="00AA4BDD"/>
    <w:rsid w:val="00AA4CF1"/>
    <w:rsid w:val="00AA4FD7"/>
    <w:rsid w:val="00AA52E2"/>
    <w:rsid w:val="00AA542E"/>
    <w:rsid w:val="00AA5494"/>
    <w:rsid w:val="00AA5619"/>
    <w:rsid w:val="00AA56AF"/>
    <w:rsid w:val="00AA5CFD"/>
    <w:rsid w:val="00AA5D00"/>
    <w:rsid w:val="00AA5E31"/>
    <w:rsid w:val="00AA63A1"/>
    <w:rsid w:val="00AA641D"/>
    <w:rsid w:val="00AA6618"/>
    <w:rsid w:val="00AA675A"/>
    <w:rsid w:val="00AA6A18"/>
    <w:rsid w:val="00AA6BBD"/>
    <w:rsid w:val="00AA6F12"/>
    <w:rsid w:val="00AA7041"/>
    <w:rsid w:val="00AA710C"/>
    <w:rsid w:val="00AA726A"/>
    <w:rsid w:val="00AA7333"/>
    <w:rsid w:val="00AA73BB"/>
    <w:rsid w:val="00AA7503"/>
    <w:rsid w:val="00AA790E"/>
    <w:rsid w:val="00AA7A75"/>
    <w:rsid w:val="00AA7AD2"/>
    <w:rsid w:val="00AA7E71"/>
    <w:rsid w:val="00AB04E4"/>
    <w:rsid w:val="00AB0764"/>
    <w:rsid w:val="00AB09F1"/>
    <w:rsid w:val="00AB0A0F"/>
    <w:rsid w:val="00AB0B14"/>
    <w:rsid w:val="00AB0C83"/>
    <w:rsid w:val="00AB14CA"/>
    <w:rsid w:val="00AB17B4"/>
    <w:rsid w:val="00AB1850"/>
    <w:rsid w:val="00AB1899"/>
    <w:rsid w:val="00AB2077"/>
    <w:rsid w:val="00AB20E7"/>
    <w:rsid w:val="00AB2683"/>
    <w:rsid w:val="00AB2705"/>
    <w:rsid w:val="00AB27F5"/>
    <w:rsid w:val="00AB289F"/>
    <w:rsid w:val="00AB340E"/>
    <w:rsid w:val="00AB3656"/>
    <w:rsid w:val="00AB3B78"/>
    <w:rsid w:val="00AB3D52"/>
    <w:rsid w:val="00AB3D95"/>
    <w:rsid w:val="00AB3DE8"/>
    <w:rsid w:val="00AB401B"/>
    <w:rsid w:val="00AB45CC"/>
    <w:rsid w:val="00AB5039"/>
    <w:rsid w:val="00AB54EC"/>
    <w:rsid w:val="00AB5695"/>
    <w:rsid w:val="00AB588B"/>
    <w:rsid w:val="00AB5B12"/>
    <w:rsid w:val="00AB5CA9"/>
    <w:rsid w:val="00AB5FAF"/>
    <w:rsid w:val="00AB624C"/>
    <w:rsid w:val="00AB6CF8"/>
    <w:rsid w:val="00AB6E07"/>
    <w:rsid w:val="00AB6E7D"/>
    <w:rsid w:val="00AB7633"/>
    <w:rsid w:val="00AB7B02"/>
    <w:rsid w:val="00AB7B33"/>
    <w:rsid w:val="00AB7D25"/>
    <w:rsid w:val="00AB7DB2"/>
    <w:rsid w:val="00AB7F59"/>
    <w:rsid w:val="00AC0012"/>
    <w:rsid w:val="00AC0085"/>
    <w:rsid w:val="00AC01E5"/>
    <w:rsid w:val="00AC0241"/>
    <w:rsid w:val="00AC0720"/>
    <w:rsid w:val="00AC09BF"/>
    <w:rsid w:val="00AC0C75"/>
    <w:rsid w:val="00AC0CE8"/>
    <w:rsid w:val="00AC0DEC"/>
    <w:rsid w:val="00AC0E13"/>
    <w:rsid w:val="00AC0E8F"/>
    <w:rsid w:val="00AC134E"/>
    <w:rsid w:val="00AC14C2"/>
    <w:rsid w:val="00AC1531"/>
    <w:rsid w:val="00AC163E"/>
    <w:rsid w:val="00AC16B0"/>
    <w:rsid w:val="00AC198F"/>
    <w:rsid w:val="00AC1A01"/>
    <w:rsid w:val="00AC1A7C"/>
    <w:rsid w:val="00AC1AF1"/>
    <w:rsid w:val="00AC1F01"/>
    <w:rsid w:val="00AC1F58"/>
    <w:rsid w:val="00AC22DB"/>
    <w:rsid w:val="00AC237E"/>
    <w:rsid w:val="00AC2418"/>
    <w:rsid w:val="00AC262B"/>
    <w:rsid w:val="00AC26D1"/>
    <w:rsid w:val="00AC29E5"/>
    <w:rsid w:val="00AC2B7F"/>
    <w:rsid w:val="00AC2C32"/>
    <w:rsid w:val="00AC2FD3"/>
    <w:rsid w:val="00AC3547"/>
    <w:rsid w:val="00AC3693"/>
    <w:rsid w:val="00AC394A"/>
    <w:rsid w:val="00AC3A22"/>
    <w:rsid w:val="00AC3A5F"/>
    <w:rsid w:val="00AC4016"/>
    <w:rsid w:val="00AC4202"/>
    <w:rsid w:val="00AC44D1"/>
    <w:rsid w:val="00AC4903"/>
    <w:rsid w:val="00AC4A10"/>
    <w:rsid w:val="00AC4B64"/>
    <w:rsid w:val="00AC53FF"/>
    <w:rsid w:val="00AC568B"/>
    <w:rsid w:val="00AC5892"/>
    <w:rsid w:val="00AC5A11"/>
    <w:rsid w:val="00AC5B9A"/>
    <w:rsid w:val="00AC5BF7"/>
    <w:rsid w:val="00AC5C55"/>
    <w:rsid w:val="00AC6679"/>
    <w:rsid w:val="00AC674E"/>
    <w:rsid w:val="00AC6856"/>
    <w:rsid w:val="00AC6A15"/>
    <w:rsid w:val="00AC6B27"/>
    <w:rsid w:val="00AC6B75"/>
    <w:rsid w:val="00AC6E2D"/>
    <w:rsid w:val="00AC716C"/>
    <w:rsid w:val="00AC7341"/>
    <w:rsid w:val="00AC7370"/>
    <w:rsid w:val="00AC7C5F"/>
    <w:rsid w:val="00AC7F0F"/>
    <w:rsid w:val="00AC7FF2"/>
    <w:rsid w:val="00AD0118"/>
    <w:rsid w:val="00AD02E5"/>
    <w:rsid w:val="00AD02EC"/>
    <w:rsid w:val="00AD02F7"/>
    <w:rsid w:val="00AD046D"/>
    <w:rsid w:val="00AD05BB"/>
    <w:rsid w:val="00AD06EF"/>
    <w:rsid w:val="00AD0733"/>
    <w:rsid w:val="00AD08B2"/>
    <w:rsid w:val="00AD0B8B"/>
    <w:rsid w:val="00AD0D2B"/>
    <w:rsid w:val="00AD1032"/>
    <w:rsid w:val="00AD1559"/>
    <w:rsid w:val="00AD1619"/>
    <w:rsid w:val="00AD166D"/>
    <w:rsid w:val="00AD196D"/>
    <w:rsid w:val="00AD1C92"/>
    <w:rsid w:val="00AD2090"/>
    <w:rsid w:val="00AD20C2"/>
    <w:rsid w:val="00AD224F"/>
    <w:rsid w:val="00AD241E"/>
    <w:rsid w:val="00AD2889"/>
    <w:rsid w:val="00AD2A48"/>
    <w:rsid w:val="00AD2B8D"/>
    <w:rsid w:val="00AD2D4B"/>
    <w:rsid w:val="00AD2F6C"/>
    <w:rsid w:val="00AD35CD"/>
    <w:rsid w:val="00AD3792"/>
    <w:rsid w:val="00AD385D"/>
    <w:rsid w:val="00AD3C9A"/>
    <w:rsid w:val="00AD3CB9"/>
    <w:rsid w:val="00AD3E33"/>
    <w:rsid w:val="00AD427F"/>
    <w:rsid w:val="00AD44E3"/>
    <w:rsid w:val="00AD457C"/>
    <w:rsid w:val="00AD46F0"/>
    <w:rsid w:val="00AD493F"/>
    <w:rsid w:val="00AD4A7C"/>
    <w:rsid w:val="00AD4A7D"/>
    <w:rsid w:val="00AD4B43"/>
    <w:rsid w:val="00AD4BD3"/>
    <w:rsid w:val="00AD4C6E"/>
    <w:rsid w:val="00AD4E13"/>
    <w:rsid w:val="00AD4F25"/>
    <w:rsid w:val="00AD512D"/>
    <w:rsid w:val="00AD52BF"/>
    <w:rsid w:val="00AD554D"/>
    <w:rsid w:val="00AD5572"/>
    <w:rsid w:val="00AD56A2"/>
    <w:rsid w:val="00AD56A6"/>
    <w:rsid w:val="00AD5B68"/>
    <w:rsid w:val="00AD5DD7"/>
    <w:rsid w:val="00AD5F13"/>
    <w:rsid w:val="00AD5F47"/>
    <w:rsid w:val="00AD5FFB"/>
    <w:rsid w:val="00AD6031"/>
    <w:rsid w:val="00AD6583"/>
    <w:rsid w:val="00AD66B2"/>
    <w:rsid w:val="00AD6749"/>
    <w:rsid w:val="00AD6DD9"/>
    <w:rsid w:val="00AD7075"/>
    <w:rsid w:val="00AD71CB"/>
    <w:rsid w:val="00AD7375"/>
    <w:rsid w:val="00AD7387"/>
    <w:rsid w:val="00AD76A3"/>
    <w:rsid w:val="00AD7701"/>
    <w:rsid w:val="00AD79EA"/>
    <w:rsid w:val="00AD7BC9"/>
    <w:rsid w:val="00AD7C84"/>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61"/>
    <w:rsid w:val="00AE1D81"/>
    <w:rsid w:val="00AE21B1"/>
    <w:rsid w:val="00AE237A"/>
    <w:rsid w:val="00AE2442"/>
    <w:rsid w:val="00AE29F4"/>
    <w:rsid w:val="00AE32DA"/>
    <w:rsid w:val="00AE3570"/>
    <w:rsid w:val="00AE35AE"/>
    <w:rsid w:val="00AE35B5"/>
    <w:rsid w:val="00AE35B9"/>
    <w:rsid w:val="00AE3663"/>
    <w:rsid w:val="00AE38BB"/>
    <w:rsid w:val="00AE3B94"/>
    <w:rsid w:val="00AE3D46"/>
    <w:rsid w:val="00AE3E2C"/>
    <w:rsid w:val="00AE4542"/>
    <w:rsid w:val="00AE4905"/>
    <w:rsid w:val="00AE49E0"/>
    <w:rsid w:val="00AE4A0D"/>
    <w:rsid w:val="00AE4E55"/>
    <w:rsid w:val="00AE510A"/>
    <w:rsid w:val="00AE5783"/>
    <w:rsid w:val="00AE5873"/>
    <w:rsid w:val="00AE58DC"/>
    <w:rsid w:val="00AE5EFF"/>
    <w:rsid w:val="00AE6340"/>
    <w:rsid w:val="00AE68D0"/>
    <w:rsid w:val="00AE6F27"/>
    <w:rsid w:val="00AE737C"/>
    <w:rsid w:val="00AE748B"/>
    <w:rsid w:val="00AE7800"/>
    <w:rsid w:val="00AE7A07"/>
    <w:rsid w:val="00AE7BE4"/>
    <w:rsid w:val="00AF00AC"/>
    <w:rsid w:val="00AF00D4"/>
    <w:rsid w:val="00AF02B1"/>
    <w:rsid w:val="00AF036F"/>
    <w:rsid w:val="00AF0550"/>
    <w:rsid w:val="00AF077A"/>
    <w:rsid w:val="00AF07AB"/>
    <w:rsid w:val="00AF0AEB"/>
    <w:rsid w:val="00AF0B1B"/>
    <w:rsid w:val="00AF0C2F"/>
    <w:rsid w:val="00AF0C32"/>
    <w:rsid w:val="00AF1115"/>
    <w:rsid w:val="00AF13D0"/>
    <w:rsid w:val="00AF1614"/>
    <w:rsid w:val="00AF17CE"/>
    <w:rsid w:val="00AF1905"/>
    <w:rsid w:val="00AF1E84"/>
    <w:rsid w:val="00AF1F79"/>
    <w:rsid w:val="00AF22C1"/>
    <w:rsid w:val="00AF2DA5"/>
    <w:rsid w:val="00AF30D6"/>
    <w:rsid w:val="00AF31D7"/>
    <w:rsid w:val="00AF38CC"/>
    <w:rsid w:val="00AF3BED"/>
    <w:rsid w:val="00AF3D7C"/>
    <w:rsid w:val="00AF3FD0"/>
    <w:rsid w:val="00AF4B75"/>
    <w:rsid w:val="00AF4C37"/>
    <w:rsid w:val="00AF4D48"/>
    <w:rsid w:val="00AF4F9F"/>
    <w:rsid w:val="00AF5023"/>
    <w:rsid w:val="00AF50F7"/>
    <w:rsid w:val="00AF5268"/>
    <w:rsid w:val="00AF5402"/>
    <w:rsid w:val="00AF55B4"/>
    <w:rsid w:val="00AF572F"/>
    <w:rsid w:val="00AF5B81"/>
    <w:rsid w:val="00AF5C2F"/>
    <w:rsid w:val="00AF5CA9"/>
    <w:rsid w:val="00AF5F4D"/>
    <w:rsid w:val="00AF61F8"/>
    <w:rsid w:val="00AF6273"/>
    <w:rsid w:val="00AF6777"/>
    <w:rsid w:val="00AF6CA5"/>
    <w:rsid w:val="00AF7254"/>
    <w:rsid w:val="00AF751A"/>
    <w:rsid w:val="00AF773A"/>
    <w:rsid w:val="00B00180"/>
    <w:rsid w:val="00B001A2"/>
    <w:rsid w:val="00B004D6"/>
    <w:rsid w:val="00B00D47"/>
    <w:rsid w:val="00B00D48"/>
    <w:rsid w:val="00B00DA5"/>
    <w:rsid w:val="00B01164"/>
    <w:rsid w:val="00B012A8"/>
    <w:rsid w:val="00B014C6"/>
    <w:rsid w:val="00B014EE"/>
    <w:rsid w:val="00B0160B"/>
    <w:rsid w:val="00B01A02"/>
    <w:rsid w:val="00B01AD2"/>
    <w:rsid w:val="00B0205D"/>
    <w:rsid w:val="00B020DC"/>
    <w:rsid w:val="00B023EC"/>
    <w:rsid w:val="00B02964"/>
    <w:rsid w:val="00B02BFF"/>
    <w:rsid w:val="00B02DDC"/>
    <w:rsid w:val="00B02DEF"/>
    <w:rsid w:val="00B031ED"/>
    <w:rsid w:val="00B034E4"/>
    <w:rsid w:val="00B03551"/>
    <w:rsid w:val="00B036FB"/>
    <w:rsid w:val="00B03829"/>
    <w:rsid w:val="00B038BA"/>
    <w:rsid w:val="00B03AAB"/>
    <w:rsid w:val="00B03ECD"/>
    <w:rsid w:val="00B03ED3"/>
    <w:rsid w:val="00B04200"/>
    <w:rsid w:val="00B04540"/>
    <w:rsid w:val="00B04E00"/>
    <w:rsid w:val="00B04E8A"/>
    <w:rsid w:val="00B05112"/>
    <w:rsid w:val="00B051D3"/>
    <w:rsid w:val="00B055EF"/>
    <w:rsid w:val="00B056C7"/>
    <w:rsid w:val="00B05DBE"/>
    <w:rsid w:val="00B05E50"/>
    <w:rsid w:val="00B05EFC"/>
    <w:rsid w:val="00B06495"/>
    <w:rsid w:val="00B0671F"/>
    <w:rsid w:val="00B06B30"/>
    <w:rsid w:val="00B06C35"/>
    <w:rsid w:val="00B07360"/>
    <w:rsid w:val="00B0784F"/>
    <w:rsid w:val="00B07870"/>
    <w:rsid w:val="00B07908"/>
    <w:rsid w:val="00B07A4E"/>
    <w:rsid w:val="00B07ABA"/>
    <w:rsid w:val="00B07AE6"/>
    <w:rsid w:val="00B07F25"/>
    <w:rsid w:val="00B101EA"/>
    <w:rsid w:val="00B10603"/>
    <w:rsid w:val="00B107A2"/>
    <w:rsid w:val="00B107B0"/>
    <w:rsid w:val="00B10AFE"/>
    <w:rsid w:val="00B10FA2"/>
    <w:rsid w:val="00B11A2B"/>
    <w:rsid w:val="00B11D0C"/>
    <w:rsid w:val="00B11E8E"/>
    <w:rsid w:val="00B12640"/>
    <w:rsid w:val="00B12B56"/>
    <w:rsid w:val="00B12E1C"/>
    <w:rsid w:val="00B138B0"/>
    <w:rsid w:val="00B13A09"/>
    <w:rsid w:val="00B13B9F"/>
    <w:rsid w:val="00B13C1C"/>
    <w:rsid w:val="00B13D25"/>
    <w:rsid w:val="00B14073"/>
    <w:rsid w:val="00B1442F"/>
    <w:rsid w:val="00B146C2"/>
    <w:rsid w:val="00B14744"/>
    <w:rsid w:val="00B149C3"/>
    <w:rsid w:val="00B14F3A"/>
    <w:rsid w:val="00B15006"/>
    <w:rsid w:val="00B1549E"/>
    <w:rsid w:val="00B154F0"/>
    <w:rsid w:val="00B15602"/>
    <w:rsid w:val="00B1564F"/>
    <w:rsid w:val="00B15B7A"/>
    <w:rsid w:val="00B15BC4"/>
    <w:rsid w:val="00B15BF5"/>
    <w:rsid w:val="00B15D02"/>
    <w:rsid w:val="00B1615E"/>
    <w:rsid w:val="00B1658C"/>
    <w:rsid w:val="00B16615"/>
    <w:rsid w:val="00B16705"/>
    <w:rsid w:val="00B1679C"/>
    <w:rsid w:val="00B167BA"/>
    <w:rsid w:val="00B16B6B"/>
    <w:rsid w:val="00B16BD8"/>
    <w:rsid w:val="00B16C0D"/>
    <w:rsid w:val="00B17130"/>
    <w:rsid w:val="00B17191"/>
    <w:rsid w:val="00B1745F"/>
    <w:rsid w:val="00B175DD"/>
    <w:rsid w:val="00B17978"/>
    <w:rsid w:val="00B17AF1"/>
    <w:rsid w:val="00B17AF2"/>
    <w:rsid w:val="00B17B21"/>
    <w:rsid w:val="00B17CF5"/>
    <w:rsid w:val="00B17D33"/>
    <w:rsid w:val="00B17DC9"/>
    <w:rsid w:val="00B17F4C"/>
    <w:rsid w:val="00B201F5"/>
    <w:rsid w:val="00B2095F"/>
    <w:rsid w:val="00B20A93"/>
    <w:rsid w:val="00B20AFF"/>
    <w:rsid w:val="00B20F05"/>
    <w:rsid w:val="00B211DD"/>
    <w:rsid w:val="00B211DE"/>
    <w:rsid w:val="00B21219"/>
    <w:rsid w:val="00B21665"/>
    <w:rsid w:val="00B217F3"/>
    <w:rsid w:val="00B21979"/>
    <w:rsid w:val="00B21B68"/>
    <w:rsid w:val="00B21FE6"/>
    <w:rsid w:val="00B22223"/>
    <w:rsid w:val="00B2265D"/>
    <w:rsid w:val="00B228E5"/>
    <w:rsid w:val="00B229A1"/>
    <w:rsid w:val="00B22A21"/>
    <w:rsid w:val="00B22BD2"/>
    <w:rsid w:val="00B22F8B"/>
    <w:rsid w:val="00B2322B"/>
    <w:rsid w:val="00B23938"/>
    <w:rsid w:val="00B23A62"/>
    <w:rsid w:val="00B23B4D"/>
    <w:rsid w:val="00B23C51"/>
    <w:rsid w:val="00B23CD9"/>
    <w:rsid w:val="00B2401A"/>
    <w:rsid w:val="00B243D0"/>
    <w:rsid w:val="00B24AB8"/>
    <w:rsid w:val="00B24D35"/>
    <w:rsid w:val="00B24EFA"/>
    <w:rsid w:val="00B25094"/>
    <w:rsid w:val="00B252CE"/>
    <w:rsid w:val="00B256F2"/>
    <w:rsid w:val="00B259F6"/>
    <w:rsid w:val="00B25B9B"/>
    <w:rsid w:val="00B25F44"/>
    <w:rsid w:val="00B2606D"/>
    <w:rsid w:val="00B26225"/>
    <w:rsid w:val="00B2641A"/>
    <w:rsid w:val="00B26906"/>
    <w:rsid w:val="00B269DF"/>
    <w:rsid w:val="00B26ACC"/>
    <w:rsid w:val="00B26AD8"/>
    <w:rsid w:val="00B26BC0"/>
    <w:rsid w:val="00B26D11"/>
    <w:rsid w:val="00B26DED"/>
    <w:rsid w:val="00B271EC"/>
    <w:rsid w:val="00B278BA"/>
    <w:rsid w:val="00B27C7E"/>
    <w:rsid w:val="00B302EA"/>
    <w:rsid w:val="00B30B25"/>
    <w:rsid w:val="00B30C79"/>
    <w:rsid w:val="00B30D4D"/>
    <w:rsid w:val="00B30DF2"/>
    <w:rsid w:val="00B30F14"/>
    <w:rsid w:val="00B30F46"/>
    <w:rsid w:val="00B31025"/>
    <w:rsid w:val="00B315AF"/>
    <w:rsid w:val="00B31D42"/>
    <w:rsid w:val="00B31E32"/>
    <w:rsid w:val="00B32514"/>
    <w:rsid w:val="00B3299C"/>
    <w:rsid w:val="00B32B08"/>
    <w:rsid w:val="00B32C1B"/>
    <w:rsid w:val="00B3317C"/>
    <w:rsid w:val="00B3369B"/>
    <w:rsid w:val="00B336A6"/>
    <w:rsid w:val="00B33725"/>
    <w:rsid w:val="00B338C8"/>
    <w:rsid w:val="00B33932"/>
    <w:rsid w:val="00B33D7A"/>
    <w:rsid w:val="00B33FDD"/>
    <w:rsid w:val="00B343EB"/>
    <w:rsid w:val="00B34AB8"/>
    <w:rsid w:val="00B34C66"/>
    <w:rsid w:val="00B34C69"/>
    <w:rsid w:val="00B34D94"/>
    <w:rsid w:val="00B35119"/>
    <w:rsid w:val="00B35155"/>
    <w:rsid w:val="00B3577E"/>
    <w:rsid w:val="00B35A8D"/>
    <w:rsid w:val="00B35D4B"/>
    <w:rsid w:val="00B366D4"/>
    <w:rsid w:val="00B36723"/>
    <w:rsid w:val="00B36BC0"/>
    <w:rsid w:val="00B36BF5"/>
    <w:rsid w:val="00B3716E"/>
    <w:rsid w:val="00B3764A"/>
    <w:rsid w:val="00B376F4"/>
    <w:rsid w:val="00B3792E"/>
    <w:rsid w:val="00B407A9"/>
    <w:rsid w:val="00B40836"/>
    <w:rsid w:val="00B40AAC"/>
    <w:rsid w:val="00B41099"/>
    <w:rsid w:val="00B41103"/>
    <w:rsid w:val="00B41375"/>
    <w:rsid w:val="00B41CE3"/>
    <w:rsid w:val="00B41DE5"/>
    <w:rsid w:val="00B42090"/>
    <w:rsid w:val="00B42233"/>
    <w:rsid w:val="00B4224E"/>
    <w:rsid w:val="00B42274"/>
    <w:rsid w:val="00B4236D"/>
    <w:rsid w:val="00B42469"/>
    <w:rsid w:val="00B42871"/>
    <w:rsid w:val="00B42948"/>
    <w:rsid w:val="00B42B26"/>
    <w:rsid w:val="00B42CC2"/>
    <w:rsid w:val="00B42E54"/>
    <w:rsid w:val="00B42F1B"/>
    <w:rsid w:val="00B43086"/>
    <w:rsid w:val="00B4349D"/>
    <w:rsid w:val="00B434E8"/>
    <w:rsid w:val="00B43623"/>
    <w:rsid w:val="00B43851"/>
    <w:rsid w:val="00B43898"/>
    <w:rsid w:val="00B439A4"/>
    <w:rsid w:val="00B43C01"/>
    <w:rsid w:val="00B440BE"/>
    <w:rsid w:val="00B44174"/>
    <w:rsid w:val="00B4440D"/>
    <w:rsid w:val="00B4441D"/>
    <w:rsid w:val="00B4456E"/>
    <w:rsid w:val="00B4483A"/>
    <w:rsid w:val="00B44D86"/>
    <w:rsid w:val="00B44E4C"/>
    <w:rsid w:val="00B450E5"/>
    <w:rsid w:val="00B45225"/>
    <w:rsid w:val="00B4546D"/>
    <w:rsid w:val="00B45612"/>
    <w:rsid w:val="00B45B6D"/>
    <w:rsid w:val="00B4610D"/>
    <w:rsid w:val="00B46294"/>
    <w:rsid w:val="00B4655E"/>
    <w:rsid w:val="00B465A6"/>
    <w:rsid w:val="00B46E2E"/>
    <w:rsid w:val="00B46EB4"/>
    <w:rsid w:val="00B475F8"/>
    <w:rsid w:val="00B47871"/>
    <w:rsid w:val="00B4790F"/>
    <w:rsid w:val="00B47AB7"/>
    <w:rsid w:val="00B501DD"/>
    <w:rsid w:val="00B50562"/>
    <w:rsid w:val="00B50945"/>
    <w:rsid w:val="00B50C8A"/>
    <w:rsid w:val="00B50D41"/>
    <w:rsid w:val="00B50F1B"/>
    <w:rsid w:val="00B50FAA"/>
    <w:rsid w:val="00B50FF7"/>
    <w:rsid w:val="00B51420"/>
    <w:rsid w:val="00B51957"/>
    <w:rsid w:val="00B51AD0"/>
    <w:rsid w:val="00B51C75"/>
    <w:rsid w:val="00B51FC9"/>
    <w:rsid w:val="00B524B7"/>
    <w:rsid w:val="00B52A14"/>
    <w:rsid w:val="00B52E68"/>
    <w:rsid w:val="00B53265"/>
    <w:rsid w:val="00B53339"/>
    <w:rsid w:val="00B53351"/>
    <w:rsid w:val="00B53B43"/>
    <w:rsid w:val="00B53C89"/>
    <w:rsid w:val="00B5415D"/>
    <w:rsid w:val="00B543B6"/>
    <w:rsid w:val="00B544C0"/>
    <w:rsid w:val="00B54C90"/>
    <w:rsid w:val="00B54DD8"/>
    <w:rsid w:val="00B5537F"/>
    <w:rsid w:val="00B55382"/>
    <w:rsid w:val="00B554CB"/>
    <w:rsid w:val="00B55680"/>
    <w:rsid w:val="00B5590F"/>
    <w:rsid w:val="00B55963"/>
    <w:rsid w:val="00B559D8"/>
    <w:rsid w:val="00B55C89"/>
    <w:rsid w:val="00B56070"/>
    <w:rsid w:val="00B560EF"/>
    <w:rsid w:val="00B567A5"/>
    <w:rsid w:val="00B572C0"/>
    <w:rsid w:val="00B57318"/>
    <w:rsid w:val="00B5733D"/>
    <w:rsid w:val="00B5784A"/>
    <w:rsid w:val="00B57C3D"/>
    <w:rsid w:val="00B601B7"/>
    <w:rsid w:val="00B608C9"/>
    <w:rsid w:val="00B60D90"/>
    <w:rsid w:val="00B60E22"/>
    <w:rsid w:val="00B60F95"/>
    <w:rsid w:val="00B6107C"/>
    <w:rsid w:val="00B610C8"/>
    <w:rsid w:val="00B61496"/>
    <w:rsid w:val="00B6151D"/>
    <w:rsid w:val="00B61929"/>
    <w:rsid w:val="00B61B2E"/>
    <w:rsid w:val="00B61D60"/>
    <w:rsid w:val="00B6216E"/>
    <w:rsid w:val="00B62746"/>
    <w:rsid w:val="00B627D6"/>
    <w:rsid w:val="00B62B16"/>
    <w:rsid w:val="00B62C7B"/>
    <w:rsid w:val="00B62E20"/>
    <w:rsid w:val="00B62E3F"/>
    <w:rsid w:val="00B62E51"/>
    <w:rsid w:val="00B63496"/>
    <w:rsid w:val="00B63BFA"/>
    <w:rsid w:val="00B63DEA"/>
    <w:rsid w:val="00B63F5F"/>
    <w:rsid w:val="00B64781"/>
    <w:rsid w:val="00B648E6"/>
    <w:rsid w:val="00B64B34"/>
    <w:rsid w:val="00B64E89"/>
    <w:rsid w:val="00B64F74"/>
    <w:rsid w:val="00B64FA4"/>
    <w:rsid w:val="00B6503D"/>
    <w:rsid w:val="00B650F4"/>
    <w:rsid w:val="00B654AC"/>
    <w:rsid w:val="00B6551C"/>
    <w:rsid w:val="00B65546"/>
    <w:rsid w:val="00B655E6"/>
    <w:rsid w:val="00B65C51"/>
    <w:rsid w:val="00B65D15"/>
    <w:rsid w:val="00B65E99"/>
    <w:rsid w:val="00B65FFF"/>
    <w:rsid w:val="00B66006"/>
    <w:rsid w:val="00B663FF"/>
    <w:rsid w:val="00B66678"/>
    <w:rsid w:val="00B666AF"/>
    <w:rsid w:val="00B666B9"/>
    <w:rsid w:val="00B66817"/>
    <w:rsid w:val="00B66AE6"/>
    <w:rsid w:val="00B66B0F"/>
    <w:rsid w:val="00B66D21"/>
    <w:rsid w:val="00B66DAD"/>
    <w:rsid w:val="00B66DE0"/>
    <w:rsid w:val="00B66DF6"/>
    <w:rsid w:val="00B66E8C"/>
    <w:rsid w:val="00B671ED"/>
    <w:rsid w:val="00B674FD"/>
    <w:rsid w:val="00B67792"/>
    <w:rsid w:val="00B6785C"/>
    <w:rsid w:val="00B70292"/>
    <w:rsid w:val="00B70485"/>
    <w:rsid w:val="00B70877"/>
    <w:rsid w:val="00B70A1F"/>
    <w:rsid w:val="00B70C75"/>
    <w:rsid w:val="00B70EBE"/>
    <w:rsid w:val="00B70FA1"/>
    <w:rsid w:val="00B71164"/>
    <w:rsid w:val="00B71205"/>
    <w:rsid w:val="00B7126F"/>
    <w:rsid w:val="00B71572"/>
    <w:rsid w:val="00B71769"/>
    <w:rsid w:val="00B717A2"/>
    <w:rsid w:val="00B717CE"/>
    <w:rsid w:val="00B71833"/>
    <w:rsid w:val="00B7193E"/>
    <w:rsid w:val="00B71D8E"/>
    <w:rsid w:val="00B720A4"/>
    <w:rsid w:val="00B72373"/>
    <w:rsid w:val="00B72392"/>
    <w:rsid w:val="00B72455"/>
    <w:rsid w:val="00B72549"/>
    <w:rsid w:val="00B72720"/>
    <w:rsid w:val="00B72776"/>
    <w:rsid w:val="00B727F0"/>
    <w:rsid w:val="00B728A2"/>
    <w:rsid w:val="00B72AE7"/>
    <w:rsid w:val="00B72CCD"/>
    <w:rsid w:val="00B72CF8"/>
    <w:rsid w:val="00B73059"/>
    <w:rsid w:val="00B7341F"/>
    <w:rsid w:val="00B7377E"/>
    <w:rsid w:val="00B73A2E"/>
    <w:rsid w:val="00B741AD"/>
    <w:rsid w:val="00B74722"/>
    <w:rsid w:val="00B749F2"/>
    <w:rsid w:val="00B74A87"/>
    <w:rsid w:val="00B74AF1"/>
    <w:rsid w:val="00B74BF8"/>
    <w:rsid w:val="00B74CE1"/>
    <w:rsid w:val="00B7509C"/>
    <w:rsid w:val="00B756C0"/>
    <w:rsid w:val="00B75770"/>
    <w:rsid w:val="00B75923"/>
    <w:rsid w:val="00B7593D"/>
    <w:rsid w:val="00B75FF5"/>
    <w:rsid w:val="00B76124"/>
    <w:rsid w:val="00B7622C"/>
    <w:rsid w:val="00B764CF"/>
    <w:rsid w:val="00B767E8"/>
    <w:rsid w:val="00B7681F"/>
    <w:rsid w:val="00B76908"/>
    <w:rsid w:val="00B77166"/>
    <w:rsid w:val="00B774C7"/>
    <w:rsid w:val="00B774ED"/>
    <w:rsid w:val="00B7792D"/>
    <w:rsid w:val="00B77973"/>
    <w:rsid w:val="00B77AE2"/>
    <w:rsid w:val="00B77D77"/>
    <w:rsid w:val="00B80185"/>
    <w:rsid w:val="00B80C66"/>
    <w:rsid w:val="00B81202"/>
    <w:rsid w:val="00B8146A"/>
    <w:rsid w:val="00B81702"/>
    <w:rsid w:val="00B81D09"/>
    <w:rsid w:val="00B81D63"/>
    <w:rsid w:val="00B81E17"/>
    <w:rsid w:val="00B81E5C"/>
    <w:rsid w:val="00B829BC"/>
    <w:rsid w:val="00B82E9F"/>
    <w:rsid w:val="00B834AA"/>
    <w:rsid w:val="00B836BE"/>
    <w:rsid w:val="00B83700"/>
    <w:rsid w:val="00B8436C"/>
    <w:rsid w:val="00B8475B"/>
    <w:rsid w:val="00B848C7"/>
    <w:rsid w:val="00B84A70"/>
    <w:rsid w:val="00B84D85"/>
    <w:rsid w:val="00B85069"/>
    <w:rsid w:val="00B851EA"/>
    <w:rsid w:val="00B852D6"/>
    <w:rsid w:val="00B855DC"/>
    <w:rsid w:val="00B856A4"/>
    <w:rsid w:val="00B85902"/>
    <w:rsid w:val="00B86507"/>
    <w:rsid w:val="00B86960"/>
    <w:rsid w:val="00B869C0"/>
    <w:rsid w:val="00B86ABA"/>
    <w:rsid w:val="00B86AE4"/>
    <w:rsid w:val="00B86C71"/>
    <w:rsid w:val="00B86CD3"/>
    <w:rsid w:val="00B86E92"/>
    <w:rsid w:val="00B870CD"/>
    <w:rsid w:val="00B87125"/>
    <w:rsid w:val="00B8745B"/>
    <w:rsid w:val="00B87776"/>
    <w:rsid w:val="00B9039B"/>
    <w:rsid w:val="00B9075F"/>
    <w:rsid w:val="00B90845"/>
    <w:rsid w:val="00B90B34"/>
    <w:rsid w:val="00B90D30"/>
    <w:rsid w:val="00B90D4C"/>
    <w:rsid w:val="00B91074"/>
    <w:rsid w:val="00B912D6"/>
    <w:rsid w:val="00B91490"/>
    <w:rsid w:val="00B9160D"/>
    <w:rsid w:val="00B91B9A"/>
    <w:rsid w:val="00B91CC7"/>
    <w:rsid w:val="00B91FBC"/>
    <w:rsid w:val="00B91FE6"/>
    <w:rsid w:val="00B92275"/>
    <w:rsid w:val="00B92365"/>
    <w:rsid w:val="00B927A1"/>
    <w:rsid w:val="00B92988"/>
    <w:rsid w:val="00B92E45"/>
    <w:rsid w:val="00B9307C"/>
    <w:rsid w:val="00B93184"/>
    <w:rsid w:val="00B93582"/>
    <w:rsid w:val="00B93704"/>
    <w:rsid w:val="00B93A41"/>
    <w:rsid w:val="00B93ECF"/>
    <w:rsid w:val="00B940E0"/>
    <w:rsid w:val="00B9419E"/>
    <w:rsid w:val="00B9470E"/>
    <w:rsid w:val="00B9479F"/>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972"/>
    <w:rsid w:val="00B97F7C"/>
    <w:rsid w:val="00B97F9F"/>
    <w:rsid w:val="00BA0021"/>
    <w:rsid w:val="00BA006B"/>
    <w:rsid w:val="00BA032A"/>
    <w:rsid w:val="00BA0470"/>
    <w:rsid w:val="00BA05D0"/>
    <w:rsid w:val="00BA0704"/>
    <w:rsid w:val="00BA084D"/>
    <w:rsid w:val="00BA0B11"/>
    <w:rsid w:val="00BA0BEB"/>
    <w:rsid w:val="00BA12A2"/>
    <w:rsid w:val="00BA142F"/>
    <w:rsid w:val="00BA147C"/>
    <w:rsid w:val="00BA1615"/>
    <w:rsid w:val="00BA18F3"/>
    <w:rsid w:val="00BA1AE3"/>
    <w:rsid w:val="00BA24BF"/>
    <w:rsid w:val="00BA289A"/>
    <w:rsid w:val="00BA2B78"/>
    <w:rsid w:val="00BA30B7"/>
    <w:rsid w:val="00BA335B"/>
    <w:rsid w:val="00BA37EC"/>
    <w:rsid w:val="00BA3A23"/>
    <w:rsid w:val="00BA3AEC"/>
    <w:rsid w:val="00BA3DE1"/>
    <w:rsid w:val="00BA3E55"/>
    <w:rsid w:val="00BA3FC7"/>
    <w:rsid w:val="00BA4248"/>
    <w:rsid w:val="00BA44BB"/>
    <w:rsid w:val="00BA44C5"/>
    <w:rsid w:val="00BA4664"/>
    <w:rsid w:val="00BA48A0"/>
    <w:rsid w:val="00BA48A3"/>
    <w:rsid w:val="00BA4B2F"/>
    <w:rsid w:val="00BA4C1D"/>
    <w:rsid w:val="00BA4E92"/>
    <w:rsid w:val="00BA5340"/>
    <w:rsid w:val="00BA5380"/>
    <w:rsid w:val="00BA5382"/>
    <w:rsid w:val="00BA544F"/>
    <w:rsid w:val="00BA5624"/>
    <w:rsid w:val="00BA5772"/>
    <w:rsid w:val="00BA5785"/>
    <w:rsid w:val="00BA57B8"/>
    <w:rsid w:val="00BA58CC"/>
    <w:rsid w:val="00BA5A1D"/>
    <w:rsid w:val="00BA5B3D"/>
    <w:rsid w:val="00BA5BF6"/>
    <w:rsid w:val="00BA5DD4"/>
    <w:rsid w:val="00BA614B"/>
    <w:rsid w:val="00BA693C"/>
    <w:rsid w:val="00BA6C50"/>
    <w:rsid w:val="00BA6C5D"/>
    <w:rsid w:val="00BA7024"/>
    <w:rsid w:val="00BA7623"/>
    <w:rsid w:val="00BA76D1"/>
    <w:rsid w:val="00BA7A4B"/>
    <w:rsid w:val="00BA7D89"/>
    <w:rsid w:val="00BA7F5B"/>
    <w:rsid w:val="00BB0333"/>
    <w:rsid w:val="00BB0362"/>
    <w:rsid w:val="00BB0508"/>
    <w:rsid w:val="00BB0558"/>
    <w:rsid w:val="00BB0D4E"/>
    <w:rsid w:val="00BB0DBB"/>
    <w:rsid w:val="00BB0F01"/>
    <w:rsid w:val="00BB0F70"/>
    <w:rsid w:val="00BB1317"/>
    <w:rsid w:val="00BB14A9"/>
    <w:rsid w:val="00BB1792"/>
    <w:rsid w:val="00BB17BD"/>
    <w:rsid w:val="00BB18C8"/>
    <w:rsid w:val="00BB1EC6"/>
    <w:rsid w:val="00BB1FCB"/>
    <w:rsid w:val="00BB2080"/>
    <w:rsid w:val="00BB2169"/>
    <w:rsid w:val="00BB21B7"/>
    <w:rsid w:val="00BB235F"/>
    <w:rsid w:val="00BB2367"/>
    <w:rsid w:val="00BB245C"/>
    <w:rsid w:val="00BB24BC"/>
    <w:rsid w:val="00BB25F6"/>
    <w:rsid w:val="00BB266E"/>
    <w:rsid w:val="00BB26DE"/>
    <w:rsid w:val="00BB2BEA"/>
    <w:rsid w:val="00BB2EE0"/>
    <w:rsid w:val="00BB2F76"/>
    <w:rsid w:val="00BB300F"/>
    <w:rsid w:val="00BB3076"/>
    <w:rsid w:val="00BB3224"/>
    <w:rsid w:val="00BB327D"/>
    <w:rsid w:val="00BB3477"/>
    <w:rsid w:val="00BB38EA"/>
    <w:rsid w:val="00BB393D"/>
    <w:rsid w:val="00BB39CD"/>
    <w:rsid w:val="00BB3AE6"/>
    <w:rsid w:val="00BB3CBC"/>
    <w:rsid w:val="00BB3D5B"/>
    <w:rsid w:val="00BB3DAC"/>
    <w:rsid w:val="00BB3EA2"/>
    <w:rsid w:val="00BB3F17"/>
    <w:rsid w:val="00BB42B6"/>
    <w:rsid w:val="00BB444D"/>
    <w:rsid w:val="00BB47CB"/>
    <w:rsid w:val="00BB4ACB"/>
    <w:rsid w:val="00BB4B8B"/>
    <w:rsid w:val="00BB4C92"/>
    <w:rsid w:val="00BB5156"/>
    <w:rsid w:val="00BB52C9"/>
    <w:rsid w:val="00BB55AE"/>
    <w:rsid w:val="00BB55E7"/>
    <w:rsid w:val="00BB5692"/>
    <w:rsid w:val="00BB5971"/>
    <w:rsid w:val="00BB5A8D"/>
    <w:rsid w:val="00BB5B03"/>
    <w:rsid w:val="00BB5BD2"/>
    <w:rsid w:val="00BB5D00"/>
    <w:rsid w:val="00BB5D13"/>
    <w:rsid w:val="00BB61ED"/>
    <w:rsid w:val="00BB6276"/>
    <w:rsid w:val="00BB6526"/>
    <w:rsid w:val="00BB69DC"/>
    <w:rsid w:val="00BB6A53"/>
    <w:rsid w:val="00BB6AE1"/>
    <w:rsid w:val="00BB6C4E"/>
    <w:rsid w:val="00BB6E14"/>
    <w:rsid w:val="00BB7040"/>
    <w:rsid w:val="00BB7155"/>
    <w:rsid w:val="00BB73F8"/>
    <w:rsid w:val="00BB748B"/>
    <w:rsid w:val="00BB7AEB"/>
    <w:rsid w:val="00BB7CE7"/>
    <w:rsid w:val="00BB7CF4"/>
    <w:rsid w:val="00BB7DB1"/>
    <w:rsid w:val="00BB7E2D"/>
    <w:rsid w:val="00BB7E49"/>
    <w:rsid w:val="00BC0422"/>
    <w:rsid w:val="00BC09DB"/>
    <w:rsid w:val="00BC0ACB"/>
    <w:rsid w:val="00BC0CAA"/>
    <w:rsid w:val="00BC1252"/>
    <w:rsid w:val="00BC1274"/>
    <w:rsid w:val="00BC13B1"/>
    <w:rsid w:val="00BC1410"/>
    <w:rsid w:val="00BC14AC"/>
    <w:rsid w:val="00BC1B4B"/>
    <w:rsid w:val="00BC1F54"/>
    <w:rsid w:val="00BC2002"/>
    <w:rsid w:val="00BC20F5"/>
    <w:rsid w:val="00BC2D88"/>
    <w:rsid w:val="00BC2DCC"/>
    <w:rsid w:val="00BC2E5C"/>
    <w:rsid w:val="00BC2F64"/>
    <w:rsid w:val="00BC2F7D"/>
    <w:rsid w:val="00BC2FE8"/>
    <w:rsid w:val="00BC326A"/>
    <w:rsid w:val="00BC34A7"/>
    <w:rsid w:val="00BC34AA"/>
    <w:rsid w:val="00BC3583"/>
    <w:rsid w:val="00BC35FB"/>
    <w:rsid w:val="00BC3918"/>
    <w:rsid w:val="00BC3A49"/>
    <w:rsid w:val="00BC3A94"/>
    <w:rsid w:val="00BC3B3E"/>
    <w:rsid w:val="00BC3C85"/>
    <w:rsid w:val="00BC41E6"/>
    <w:rsid w:val="00BC49A1"/>
    <w:rsid w:val="00BC49B0"/>
    <w:rsid w:val="00BC4A23"/>
    <w:rsid w:val="00BC4FC4"/>
    <w:rsid w:val="00BC506B"/>
    <w:rsid w:val="00BC5178"/>
    <w:rsid w:val="00BC540A"/>
    <w:rsid w:val="00BC5E60"/>
    <w:rsid w:val="00BC61B5"/>
    <w:rsid w:val="00BC6204"/>
    <w:rsid w:val="00BC625D"/>
    <w:rsid w:val="00BC6280"/>
    <w:rsid w:val="00BC6421"/>
    <w:rsid w:val="00BC6774"/>
    <w:rsid w:val="00BC6A6B"/>
    <w:rsid w:val="00BC6C61"/>
    <w:rsid w:val="00BC6D70"/>
    <w:rsid w:val="00BC6F1C"/>
    <w:rsid w:val="00BC7162"/>
    <w:rsid w:val="00BC751D"/>
    <w:rsid w:val="00BC76D7"/>
    <w:rsid w:val="00BC772C"/>
    <w:rsid w:val="00BC77E7"/>
    <w:rsid w:val="00BC77F9"/>
    <w:rsid w:val="00BC7BFF"/>
    <w:rsid w:val="00BC7C43"/>
    <w:rsid w:val="00BC7D58"/>
    <w:rsid w:val="00BD04CA"/>
    <w:rsid w:val="00BD05A8"/>
    <w:rsid w:val="00BD0839"/>
    <w:rsid w:val="00BD0C0B"/>
    <w:rsid w:val="00BD0CDF"/>
    <w:rsid w:val="00BD1057"/>
    <w:rsid w:val="00BD10B9"/>
    <w:rsid w:val="00BD10C2"/>
    <w:rsid w:val="00BD114A"/>
    <w:rsid w:val="00BD13EA"/>
    <w:rsid w:val="00BD1717"/>
    <w:rsid w:val="00BD216B"/>
    <w:rsid w:val="00BD2245"/>
    <w:rsid w:val="00BD2907"/>
    <w:rsid w:val="00BD2FA6"/>
    <w:rsid w:val="00BD3430"/>
    <w:rsid w:val="00BD3523"/>
    <w:rsid w:val="00BD35AB"/>
    <w:rsid w:val="00BD369B"/>
    <w:rsid w:val="00BD373F"/>
    <w:rsid w:val="00BD37CC"/>
    <w:rsid w:val="00BD4422"/>
    <w:rsid w:val="00BD44ED"/>
    <w:rsid w:val="00BD45B5"/>
    <w:rsid w:val="00BD45C3"/>
    <w:rsid w:val="00BD4622"/>
    <w:rsid w:val="00BD4792"/>
    <w:rsid w:val="00BD48A1"/>
    <w:rsid w:val="00BD4BEE"/>
    <w:rsid w:val="00BD4C28"/>
    <w:rsid w:val="00BD4E26"/>
    <w:rsid w:val="00BD53D3"/>
    <w:rsid w:val="00BD5956"/>
    <w:rsid w:val="00BD5A44"/>
    <w:rsid w:val="00BD6193"/>
    <w:rsid w:val="00BD69C8"/>
    <w:rsid w:val="00BD6B72"/>
    <w:rsid w:val="00BD6FD2"/>
    <w:rsid w:val="00BD70DB"/>
    <w:rsid w:val="00BD740D"/>
    <w:rsid w:val="00BD7418"/>
    <w:rsid w:val="00BD7628"/>
    <w:rsid w:val="00BD7723"/>
    <w:rsid w:val="00BD77A8"/>
    <w:rsid w:val="00BD7980"/>
    <w:rsid w:val="00BE058A"/>
    <w:rsid w:val="00BE05A9"/>
    <w:rsid w:val="00BE06CF"/>
    <w:rsid w:val="00BE0B83"/>
    <w:rsid w:val="00BE0C62"/>
    <w:rsid w:val="00BE0CEC"/>
    <w:rsid w:val="00BE12FE"/>
    <w:rsid w:val="00BE12FF"/>
    <w:rsid w:val="00BE1338"/>
    <w:rsid w:val="00BE16F6"/>
    <w:rsid w:val="00BE1F05"/>
    <w:rsid w:val="00BE1F08"/>
    <w:rsid w:val="00BE2022"/>
    <w:rsid w:val="00BE20A3"/>
    <w:rsid w:val="00BE272E"/>
    <w:rsid w:val="00BE2AF0"/>
    <w:rsid w:val="00BE2C7E"/>
    <w:rsid w:val="00BE2CFA"/>
    <w:rsid w:val="00BE2D32"/>
    <w:rsid w:val="00BE32CA"/>
    <w:rsid w:val="00BE33B3"/>
    <w:rsid w:val="00BE36A4"/>
    <w:rsid w:val="00BE38D9"/>
    <w:rsid w:val="00BE3902"/>
    <w:rsid w:val="00BE3F1A"/>
    <w:rsid w:val="00BE40B4"/>
    <w:rsid w:val="00BE4120"/>
    <w:rsid w:val="00BE41E2"/>
    <w:rsid w:val="00BE41EE"/>
    <w:rsid w:val="00BE451B"/>
    <w:rsid w:val="00BE48F4"/>
    <w:rsid w:val="00BE5382"/>
    <w:rsid w:val="00BE5447"/>
    <w:rsid w:val="00BE59F4"/>
    <w:rsid w:val="00BE5A02"/>
    <w:rsid w:val="00BE5EAE"/>
    <w:rsid w:val="00BE5EFD"/>
    <w:rsid w:val="00BE60E4"/>
    <w:rsid w:val="00BE6868"/>
    <w:rsid w:val="00BE6EC3"/>
    <w:rsid w:val="00BE7518"/>
    <w:rsid w:val="00BE7C36"/>
    <w:rsid w:val="00BE7F4C"/>
    <w:rsid w:val="00BE7FA7"/>
    <w:rsid w:val="00BF00F3"/>
    <w:rsid w:val="00BF0912"/>
    <w:rsid w:val="00BF0BDC"/>
    <w:rsid w:val="00BF0C65"/>
    <w:rsid w:val="00BF0E5B"/>
    <w:rsid w:val="00BF10B2"/>
    <w:rsid w:val="00BF126B"/>
    <w:rsid w:val="00BF1448"/>
    <w:rsid w:val="00BF1BD1"/>
    <w:rsid w:val="00BF1ED0"/>
    <w:rsid w:val="00BF2351"/>
    <w:rsid w:val="00BF2384"/>
    <w:rsid w:val="00BF2628"/>
    <w:rsid w:val="00BF26DB"/>
    <w:rsid w:val="00BF2707"/>
    <w:rsid w:val="00BF2AC2"/>
    <w:rsid w:val="00BF2B41"/>
    <w:rsid w:val="00BF2BE0"/>
    <w:rsid w:val="00BF2CB8"/>
    <w:rsid w:val="00BF31A1"/>
    <w:rsid w:val="00BF3375"/>
    <w:rsid w:val="00BF3522"/>
    <w:rsid w:val="00BF35B5"/>
    <w:rsid w:val="00BF3BDC"/>
    <w:rsid w:val="00BF3BE6"/>
    <w:rsid w:val="00BF3CED"/>
    <w:rsid w:val="00BF4776"/>
    <w:rsid w:val="00BF48AB"/>
    <w:rsid w:val="00BF4921"/>
    <w:rsid w:val="00BF4CB0"/>
    <w:rsid w:val="00BF4DF0"/>
    <w:rsid w:val="00BF4F39"/>
    <w:rsid w:val="00BF5140"/>
    <w:rsid w:val="00BF5463"/>
    <w:rsid w:val="00BF6354"/>
    <w:rsid w:val="00BF6444"/>
    <w:rsid w:val="00BF6614"/>
    <w:rsid w:val="00BF6B1C"/>
    <w:rsid w:val="00BF6C12"/>
    <w:rsid w:val="00BF6F81"/>
    <w:rsid w:val="00BF7130"/>
    <w:rsid w:val="00BF732B"/>
    <w:rsid w:val="00BF7433"/>
    <w:rsid w:val="00BF75A0"/>
    <w:rsid w:val="00BF7793"/>
    <w:rsid w:val="00BF7810"/>
    <w:rsid w:val="00BF7BF9"/>
    <w:rsid w:val="00BF7D13"/>
    <w:rsid w:val="00BF7D7F"/>
    <w:rsid w:val="00BF7EC0"/>
    <w:rsid w:val="00C000CE"/>
    <w:rsid w:val="00C0014C"/>
    <w:rsid w:val="00C0020F"/>
    <w:rsid w:val="00C0059C"/>
    <w:rsid w:val="00C00C4B"/>
    <w:rsid w:val="00C00E17"/>
    <w:rsid w:val="00C01755"/>
    <w:rsid w:val="00C019FF"/>
    <w:rsid w:val="00C01B05"/>
    <w:rsid w:val="00C01B3C"/>
    <w:rsid w:val="00C01C53"/>
    <w:rsid w:val="00C01E16"/>
    <w:rsid w:val="00C01E71"/>
    <w:rsid w:val="00C02111"/>
    <w:rsid w:val="00C029B0"/>
    <w:rsid w:val="00C02A49"/>
    <w:rsid w:val="00C02BE4"/>
    <w:rsid w:val="00C02DB6"/>
    <w:rsid w:val="00C02F16"/>
    <w:rsid w:val="00C02F8C"/>
    <w:rsid w:val="00C03AF0"/>
    <w:rsid w:val="00C03C6F"/>
    <w:rsid w:val="00C03C8F"/>
    <w:rsid w:val="00C03CB7"/>
    <w:rsid w:val="00C03DB1"/>
    <w:rsid w:val="00C044AE"/>
    <w:rsid w:val="00C049AE"/>
    <w:rsid w:val="00C04A2D"/>
    <w:rsid w:val="00C04CDD"/>
    <w:rsid w:val="00C05293"/>
    <w:rsid w:val="00C05556"/>
    <w:rsid w:val="00C0557F"/>
    <w:rsid w:val="00C05FAF"/>
    <w:rsid w:val="00C06252"/>
    <w:rsid w:val="00C06718"/>
    <w:rsid w:val="00C0681F"/>
    <w:rsid w:val="00C06942"/>
    <w:rsid w:val="00C06AB3"/>
    <w:rsid w:val="00C06DB2"/>
    <w:rsid w:val="00C06ECF"/>
    <w:rsid w:val="00C0711D"/>
    <w:rsid w:val="00C07440"/>
    <w:rsid w:val="00C07567"/>
    <w:rsid w:val="00C078BD"/>
    <w:rsid w:val="00C0792F"/>
    <w:rsid w:val="00C07F40"/>
    <w:rsid w:val="00C105E0"/>
    <w:rsid w:val="00C10670"/>
    <w:rsid w:val="00C10688"/>
    <w:rsid w:val="00C10BD4"/>
    <w:rsid w:val="00C10FD8"/>
    <w:rsid w:val="00C110F6"/>
    <w:rsid w:val="00C11122"/>
    <w:rsid w:val="00C11147"/>
    <w:rsid w:val="00C113F8"/>
    <w:rsid w:val="00C114B6"/>
    <w:rsid w:val="00C11688"/>
    <w:rsid w:val="00C116E0"/>
    <w:rsid w:val="00C11789"/>
    <w:rsid w:val="00C1178F"/>
    <w:rsid w:val="00C119CF"/>
    <w:rsid w:val="00C11B0A"/>
    <w:rsid w:val="00C11B0E"/>
    <w:rsid w:val="00C12597"/>
    <w:rsid w:val="00C12781"/>
    <w:rsid w:val="00C12986"/>
    <w:rsid w:val="00C12BF7"/>
    <w:rsid w:val="00C12D59"/>
    <w:rsid w:val="00C1329F"/>
    <w:rsid w:val="00C13889"/>
    <w:rsid w:val="00C13D6D"/>
    <w:rsid w:val="00C13EEC"/>
    <w:rsid w:val="00C145C4"/>
    <w:rsid w:val="00C14715"/>
    <w:rsid w:val="00C1517D"/>
    <w:rsid w:val="00C15BAD"/>
    <w:rsid w:val="00C15BED"/>
    <w:rsid w:val="00C15C68"/>
    <w:rsid w:val="00C15D9B"/>
    <w:rsid w:val="00C1609F"/>
    <w:rsid w:val="00C1610C"/>
    <w:rsid w:val="00C164F6"/>
    <w:rsid w:val="00C16A23"/>
    <w:rsid w:val="00C16AFD"/>
    <w:rsid w:val="00C16C39"/>
    <w:rsid w:val="00C16ECA"/>
    <w:rsid w:val="00C17029"/>
    <w:rsid w:val="00C1702D"/>
    <w:rsid w:val="00C1719B"/>
    <w:rsid w:val="00C1764E"/>
    <w:rsid w:val="00C177F3"/>
    <w:rsid w:val="00C1796D"/>
    <w:rsid w:val="00C17A00"/>
    <w:rsid w:val="00C17E57"/>
    <w:rsid w:val="00C17E9B"/>
    <w:rsid w:val="00C17FD4"/>
    <w:rsid w:val="00C17FD9"/>
    <w:rsid w:val="00C2059A"/>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9F7"/>
    <w:rsid w:val="00C23BE2"/>
    <w:rsid w:val="00C23C83"/>
    <w:rsid w:val="00C23E13"/>
    <w:rsid w:val="00C244A2"/>
    <w:rsid w:val="00C24688"/>
    <w:rsid w:val="00C24A7B"/>
    <w:rsid w:val="00C24C52"/>
    <w:rsid w:val="00C24FA9"/>
    <w:rsid w:val="00C25441"/>
    <w:rsid w:val="00C25671"/>
    <w:rsid w:val="00C25C81"/>
    <w:rsid w:val="00C25D88"/>
    <w:rsid w:val="00C25F9B"/>
    <w:rsid w:val="00C26051"/>
    <w:rsid w:val="00C26404"/>
    <w:rsid w:val="00C26570"/>
    <w:rsid w:val="00C266E1"/>
    <w:rsid w:val="00C267F6"/>
    <w:rsid w:val="00C26CF1"/>
    <w:rsid w:val="00C270D4"/>
    <w:rsid w:val="00C273C1"/>
    <w:rsid w:val="00C27B4C"/>
    <w:rsid w:val="00C27D1A"/>
    <w:rsid w:val="00C27D59"/>
    <w:rsid w:val="00C27F67"/>
    <w:rsid w:val="00C30080"/>
    <w:rsid w:val="00C30613"/>
    <w:rsid w:val="00C3073C"/>
    <w:rsid w:val="00C30F13"/>
    <w:rsid w:val="00C30F82"/>
    <w:rsid w:val="00C30FB6"/>
    <w:rsid w:val="00C31228"/>
    <w:rsid w:val="00C313C0"/>
    <w:rsid w:val="00C3149A"/>
    <w:rsid w:val="00C3163C"/>
    <w:rsid w:val="00C31665"/>
    <w:rsid w:val="00C316AA"/>
    <w:rsid w:val="00C31902"/>
    <w:rsid w:val="00C31A4F"/>
    <w:rsid w:val="00C31ABB"/>
    <w:rsid w:val="00C31E1F"/>
    <w:rsid w:val="00C31EC7"/>
    <w:rsid w:val="00C3213C"/>
    <w:rsid w:val="00C32386"/>
    <w:rsid w:val="00C325B0"/>
    <w:rsid w:val="00C32990"/>
    <w:rsid w:val="00C32F2E"/>
    <w:rsid w:val="00C331FC"/>
    <w:rsid w:val="00C332A8"/>
    <w:rsid w:val="00C336C4"/>
    <w:rsid w:val="00C33A9C"/>
    <w:rsid w:val="00C33E0A"/>
    <w:rsid w:val="00C33E75"/>
    <w:rsid w:val="00C34642"/>
    <w:rsid w:val="00C34938"/>
    <w:rsid w:val="00C34B47"/>
    <w:rsid w:val="00C34C1F"/>
    <w:rsid w:val="00C34E3E"/>
    <w:rsid w:val="00C34E42"/>
    <w:rsid w:val="00C351F2"/>
    <w:rsid w:val="00C3528B"/>
    <w:rsid w:val="00C35650"/>
    <w:rsid w:val="00C3575C"/>
    <w:rsid w:val="00C3622D"/>
    <w:rsid w:val="00C368DA"/>
    <w:rsid w:val="00C36983"/>
    <w:rsid w:val="00C369D3"/>
    <w:rsid w:val="00C36E62"/>
    <w:rsid w:val="00C36F5E"/>
    <w:rsid w:val="00C37414"/>
    <w:rsid w:val="00C37885"/>
    <w:rsid w:val="00C379D3"/>
    <w:rsid w:val="00C37A08"/>
    <w:rsid w:val="00C37BCC"/>
    <w:rsid w:val="00C400F4"/>
    <w:rsid w:val="00C40500"/>
    <w:rsid w:val="00C40683"/>
    <w:rsid w:val="00C40945"/>
    <w:rsid w:val="00C40D88"/>
    <w:rsid w:val="00C41755"/>
    <w:rsid w:val="00C41A5F"/>
    <w:rsid w:val="00C41C91"/>
    <w:rsid w:val="00C41D00"/>
    <w:rsid w:val="00C41D4B"/>
    <w:rsid w:val="00C420FC"/>
    <w:rsid w:val="00C4227A"/>
    <w:rsid w:val="00C42284"/>
    <w:rsid w:val="00C4253B"/>
    <w:rsid w:val="00C42BB5"/>
    <w:rsid w:val="00C42CDA"/>
    <w:rsid w:val="00C42D17"/>
    <w:rsid w:val="00C42DAB"/>
    <w:rsid w:val="00C431B9"/>
    <w:rsid w:val="00C4350E"/>
    <w:rsid w:val="00C4352D"/>
    <w:rsid w:val="00C4358E"/>
    <w:rsid w:val="00C4376A"/>
    <w:rsid w:val="00C439FE"/>
    <w:rsid w:val="00C43C3E"/>
    <w:rsid w:val="00C43CBF"/>
    <w:rsid w:val="00C43D63"/>
    <w:rsid w:val="00C4421C"/>
    <w:rsid w:val="00C44312"/>
    <w:rsid w:val="00C44737"/>
    <w:rsid w:val="00C44A89"/>
    <w:rsid w:val="00C44F8E"/>
    <w:rsid w:val="00C45260"/>
    <w:rsid w:val="00C45309"/>
    <w:rsid w:val="00C4544D"/>
    <w:rsid w:val="00C456A2"/>
    <w:rsid w:val="00C456F7"/>
    <w:rsid w:val="00C457D8"/>
    <w:rsid w:val="00C4589D"/>
    <w:rsid w:val="00C458F4"/>
    <w:rsid w:val="00C45937"/>
    <w:rsid w:val="00C45E91"/>
    <w:rsid w:val="00C45EFE"/>
    <w:rsid w:val="00C45F45"/>
    <w:rsid w:val="00C46302"/>
    <w:rsid w:val="00C46390"/>
    <w:rsid w:val="00C4648D"/>
    <w:rsid w:val="00C4674D"/>
    <w:rsid w:val="00C46ACD"/>
    <w:rsid w:val="00C46CAC"/>
    <w:rsid w:val="00C46DEF"/>
    <w:rsid w:val="00C47286"/>
    <w:rsid w:val="00C472D6"/>
    <w:rsid w:val="00C4747B"/>
    <w:rsid w:val="00C47536"/>
    <w:rsid w:val="00C476E3"/>
    <w:rsid w:val="00C47963"/>
    <w:rsid w:val="00C47A03"/>
    <w:rsid w:val="00C5044F"/>
    <w:rsid w:val="00C50478"/>
    <w:rsid w:val="00C509F8"/>
    <w:rsid w:val="00C50BD7"/>
    <w:rsid w:val="00C50C10"/>
    <w:rsid w:val="00C5151E"/>
    <w:rsid w:val="00C515A6"/>
    <w:rsid w:val="00C51746"/>
    <w:rsid w:val="00C51816"/>
    <w:rsid w:val="00C51975"/>
    <w:rsid w:val="00C51C29"/>
    <w:rsid w:val="00C51F67"/>
    <w:rsid w:val="00C52374"/>
    <w:rsid w:val="00C5269D"/>
    <w:rsid w:val="00C52B8A"/>
    <w:rsid w:val="00C52CB4"/>
    <w:rsid w:val="00C52D94"/>
    <w:rsid w:val="00C52EA7"/>
    <w:rsid w:val="00C53314"/>
    <w:rsid w:val="00C53814"/>
    <w:rsid w:val="00C538FF"/>
    <w:rsid w:val="00C5417E"/>
    <w:rsid w:val="00C5454B"/>
    <w:rsid w:val="00C545DF"/>
    <w:rsid w:val="00C54632"/>
    <w:rsid w:val="00C546CD"/>
    <w:rsid w:val="00C54ACA"/>
    <w:rsid w:val="00C54C05"/>
    <w:rsid w:val="00C54E0E"/>
    <w:rsid w:val="00C54EA4"/>
    <w:rsid w:val="00C5552B"/>
    <w:rsid w:val="00C55543"/>
    <w:rsid w:val="00C5577F"/>
    <w:rsid w:val="00C55AEF"/>
    <w:rsid w:val="00C55B6C"/>
    <w:rsid w:val="00C55BFC"/>
    <w:rsid w:val="00C55E13"/>
    <w:rsid w:val="00C55F00"/>
    <w:rsid w:val="00C5630D"/>
    <w:rsid w:val="00C564FD"/>
    <w:rsid w:val="00C5690D"/>
    <w:rsid w:val="00C56A78"/>
    <w:rsid w:val="00C56BC4"/>
    <w:rsid w:val="00C56BCE"/>
    <w:rsid w:val="00C56C3A"/>
    <w:rsid w:val="00C57084"/>
    <w:rsid w:val="00C5729A"/>
    <w:rsid w:val="00C579A0"/>
    <w:rsid w:val="00C57A3C"/>
    <w:rsid w:val="00C6047D"/>
    <w:rsid w:val="00C60493"/>
    <w:rsid w:val="00C605D0"/>
    <w:rsid w:val="00C60727"/>
    <w:rsid w:val="00C60786"/>
    <w:rsid w:val="00C60C93"/>
    <w:rsid w:val="00C61147"/>
    <w:rsid w:val="00C614CC"/>
    <w:rsid w:val="00C614CD"/>
    <w:rsid w:val="00C620D7"/>
    <w:rsid w:val="00C621AE"/>
    <w:rsid w:val="00C62426"/>
    <w:rsid w:val="00C6261D"/>
    <w:rsid w:val="00C62891"/>
    <w:rsid w:val="00C628B7"/>
    <w:rsid w:val="00C62EDA"/>
    <w:rsid w:val="00C62FCC"/>
    <w:rsid w:val="00C63128"/>
    <w:rsid w:val="00C63294"/>
    <w:rsid w:val="00C632A4"/>
    <w:rsid w:val="00C63C27"/>
    <w:rsid w:val="00C63C47"/>
    <w:rsid w:val="00C63CD9"/>
    <w:rsid w:val="00C63F21"/>
    <w:rsid w:val="00C64007"/>
    <w:rsid w:val="00C64266"/>
    <w:rsid w:val="00C64550"/>
    <w:rsid w:val="00C64603"/>
    <w:rsid w:val="00C64D11"/>
    <w:rsid w:val="00C64D1D"/>
    <w:rsid w:val="00C64E8E"/>
    <w:rsid w:val="00C64F97"/>
    <w:rsid w:val="00C64FAF"/>
    <w:rsid w:val="00C65030"/>
    <w:rsid w:val="00C65394"/>
    <w:rsid w:val="00C65743"/>
    <w:rsid w:val="00C658A3"/>
    <w:rsid w:val="00C65A0D"/>
    <w:rsid w:val="00C65E5A"/>
    <w:rsid w:val="00C65FD2"/>
    <w:rsid w:val="00C666C7"/>
    <w:rsid w:val="00C66A89"/>
    <w:rsid w:val="00C66DFD"/>
    <w:rsid w:val="00C66ED1"/>
    <w:rsid w:val="00C66F34"/>
    <w:rsid w:val="00C670BA"/>
    <w:rsid w:val="00C67509"/>
    <w:rsid w:val="00C678A6"/>
    <w:rsid w:val="00C67F8E"/>
    <w:rsid w:val="00C7039D"/>
    <w:rsid w:val="00C70597"/>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C1"/>
    <w:rsid w:val="00C728F2"/>
    <w:rsid w:val="00C72957"/>
    <w:rsid w:val="00C73488"/>
    <w:rsid w:val="00C73692"/>
    <w:rsid w:val="00C737B8"/>
    <w:rsid w:val="00C7397F"/>
    <w:rsid w:val="00C73A72"/>
    <w:rsid w:val="00C740E7"/>
    <w:rsid w:val="00C74441"/>
    <w:rsid w:val="00C7460B"/>
    <w:rsid w:val="00C746B4"/>
    <w:rsid w:val="00C748E5"/>
    <w:rsid w:val="00C74A4E"/>
    <w:rsid w:val="00C74AEC"/>
    <w:rsid w:val="00C74B2E"/>
    <w:rsid w:val="00C74C07"/>
    <w:rsid w:val="00C75543"/>
    <w:rsid w:val="00C75696"/>
    <w:rsid w:val="00C75822"/>
    <w:rsid w:val="00C7582D"/>
    <w:rsid w:val="00C7591F"/>
    <w:rsid w:val="00C75ABE"/>
    <w:rsid w:val="00C75E0D"/>
    <w:rsid w:val="00C7621F"/>
    <w:rsid w:val="00C762FF"/>
    <w:rsid w:val="00C7646B"/>
    <w:rsid w:val="00C768A2"/>
    <w:rsid w:val="00C76BA4"/>
    <w:rsid w:val="00C7715E"/>
    <w:rsid w:val="00C7755D"/>
    <w:rsid w:val="00C777BD"/>
    <w:rsid w:val="00C77806"/>
    <w:rsid w:val="00C77B24"/>
    <w:rsid w:val="00C77EFE"/>
    <w:rsid w:val="00C808F8"/>
    <w:rsid w:val="00C80ADB"/>
    <w:rsid w:val="00C80B50"/>
    <w:rsid w:val="00C80BA9"/>
    <w:rsid w:val="00C81022"/>
    <w:rsid w:val="00C81073"/>
    <w:rsid w:val="00C810F1"/>
    <w:rsid w:val="00C81272"/>
    <w:rsid w:val="00C814E8"/>
    <w:rsid w:val="00C81669"/>
    <w:rsid w:val="00C8179A"/>
    <w:rsid w:val="00C81C7B"/>
    <w:rsid w:val="00C81E31"/>
    <w:rsid w:val="00C821B6"/>
    <w:rsid w:val="00C822B9"/>
    <w:rsid w:val="00C829FA"/>
    <w:rsid w:val="00C82A6F"/>
    <w:rsid w:val="00C82F30"/>
    <w:rsid w:val="00C8330A"/>
    <w:rsid w:val="00C834EC"/>
    <w:rsid w:val="00C8368D"/>
    <w:rsid w:val="00C836CA"/>
    <w:rsid w:val="00C83791"/>
    <w:rsid w:val="00C839BF"/>
    <w:rsid w:val="00C839E8"/>
    <w:rsid w:val="00C83B3D"/>
    <w:rsid w:val="00C83C44"/>
    <w:rsid w:val="00C83C4C"/>
    <w:rsid w:val="00C83CFB"/>
    <w:rsid w:val="00C83EB0"/>
    <w:rsid w:val="00C83FF1"/>
    <w:rsid w:val="00C84757"/>
    <w:rsid w:val="00C848A5"/>
    <w:rsid w:val="00C84959"/>
    <w:rsid w:val="00C84972"/>
    <w:rsid w:val="00C84C4A"/>
    <w:rsid w:val="00C84D7B"/>
    <w:rsid w:val="00C84EAE"/>
    <w:rsid w:val="00C85290"/>
    <w:rsid w:val="00C8534F"/>
    <w:rsid w:val="00C85414"/>
    <w:rsid w:val="00C855F4"/>
    <w:rsid w:val="00C85EC8"/>
    <w:rsid w:val="00C85F66"/>
    <w:rsid w:val="00C86075"/>
    <w:rsid w:val="00C86551"/>
    <w:rsid w:val="00C86A54"/>
    <w:rsid w:val="00C86A6F"/>
    <w:rsid w:val="00C86CC6"/>
    <w:rsid w:val="00C87187"/>
    <w:rsid w:val="00C87298"/>
    <w:rsid w:val="00C87463"/>
    <w:rsid w:val="00C876CC"/>
    <w:rsid w:val="00C878C6"/>
    <w:rsid w:val="00C87B69"/>
    <w:rsid w:val="00C87D9D"/>
    <w:rsid w:val="00C87DCE"/>
    <w:rsid w:val="00C87E08"/>
    <w:rsid w:val="00C87F91"/>
    <w:rsid w:val="00C87FAA"/>
    <w:rsid w:val="00C90011"/>
    <w:rsid w:val="00C90326"/>
    <w:rsid w:val="00C90601"/>
    <w:rsid w:val="00C908E4"/>
    <w:rsid w:val="00C909E1"/>
    <w:rsid w:val="00C90F51"/>
    <w:rsid w:val="00C91013"/>
    <w:rsid w:val="00C91059"/>
    <w:rsid w:val="00C91167"/>
    <w:rsid w:val="00C9145D"/>
    <w:rsid w:val="00C914CB"/>
    <w:rsid w:val="00C91A06"/>
    <w:rsid w:val="00C91A2E"/>
    <w:rsid w:val="00C91A8A"/>
    <w:rsid w:val="00C92912"/>
    <w:rsid w:val="00C92A9F"/>
    <w:rsid w:val="00C92D13"/>
    <w:rsid w:val="00C92E6F"/>
    <w:rsid w:val="00C932BB"/>
    <w:rsid w:val="00C932D0"/>
    <w:rsid w:val="00C932E2"/>
    <w:rsid w:val="00C934DC"/>
    <w:rsid w:val="00C9361D"/>
    <w:rsid w:val="00C937A2"/>
    <w:rsid w:val="00C93BA3"/>
    <w:rsid w:val="00C93DFC"/>
    <w:rsid w:val="00C93FDE"/>
    <w:rsid w:val="00C9463E"/>
    <w:rsid w:val="00C9471F"/>
    <w:rsid w:val="00C94820"/>
    <w:rsid w:val="00C94B2F"/>
    <w:rsid w:val="00C94B7A"/>
    <w:rsid w:val="00C94BA0"/>
    <w:rsid w:val="00C94CA3"/>
    <w:rsid w:val="00C94DEB"/>
    <w:rsid w:val="00C95186"/>
    <w:rsid w:val="00C9596D"/>
    <w:rsid w:val="00C960E1"/>
    <w:rsid w:val="00C962E2"/>
    <w:rsid w:val="00C962F4"/>
    <w:rsid w:val="00C96CDD"/>
    <w:rsid w:val="00C96D7E"/>
    <w:rsid w:val="00C96DCC"/>
    <w:rsid w:val="00C96E8E"/>
    <w:rsid w:val="00C96F41"/>
    <w:rsid w:val="00C96F58"/>
    <w:rsid w:val="00C96F78"/>
    <w:rsid w:val="00C97065"/>
    <w:rsid w:val="00C971A7"/>
    <w:rsid w:val="00C97EE9"/>
    <w:rsid w:val="00CA00E2"/>
    <w:rsid w:val="00CA01BE"/>
    <w:rsid w:val="00CA01D0"/>
    <w:rsid w:val="00CA0674"/>
    <w:rsid w:val="00CA06AF"/>
    <w:rsid w:val="00CA06E8"/>
    <w:rsid w:val="00CA072A"/>
    <w:rsid w:val="00CA0A7B"/>
    <w:rsid w:val="00CA0C5E"/>
    <w:rsid w:val="00CA0ED0"/>
    <w:rsid w:val="00CA1215"/>
    <w:rsid w:val="00CA1A77"/>
    <w:rsid w:val="00CA1AAB"/>
    <w:rsid w:val="00CA1AEA"/>
    <w:rsid w:val="00CA1B27"/>
    <w:rsid w:val="00CA1E33"/>
    <w:rsid w:val="00CA22D8"/>
    <w:rsid w:val="00CA2479"/>
    <w:rsid w:val="00CA24E9"/>
    <w:rsid w:val="00CA2536"/>
    <w:rsid w:val="00CA26D2"/>
    <w:rsid w:val="00CA2816"/>
    <w:rsid w:val="00CA2CB7"/>
    <w:rsid w:val="00CA2E10"/>
    <w:rsid w:val="00CA321D"/>
    <w:rsid w:val="00CA3382"/>
    <w:rsid w:val="00CA348C"/>
    <w:rsid w:val="00CA37AC"/>
    <w:rsid w:val="00CA3DFD"/>
    <w:rsid w:val="00CA3E41"/>
    <w:rsid w:val="00CA3F14"/>
    <w:rsid w:val="00CA4071"/>
    <w:rsid w:val="00CA429B"/>
    <w:rsid w:val="00CA4344"/>
    <w:rsid w:val="00CA4534"/>
    <w:rsid w:val="00CA4740"/>
    <w:rsid w:val="00CA48F5"/>
    <w:rsid w:val="00CA4A87"/>
    <w:rsid w:val="00CA4C57"/>
    <w:rsid w:val="00CA4C94"/>
    <w:rsid w:val="00CA4EC6"/>
    <w:rsid w:val="00CA501F"/>
    <w:rsid w:val="00CA50BA"/>
    <w:rsid w:val="00CA51E0"/>
    <w:rsid w:val="00CA55D6"/>
    <w:rsid w:val="00CA5634"/>
    <w:rsid w:val="00CA5770"/>
    <w:rsid w:val="00CA5937"/>
    <w:rsid w:val="00CA5B8C"/>
    <w:rsid w:val="00CA5BCF"/>
    <w:rsid w:val="00CA5DDF"/>
    <w:rsid w:val="00CA607C"/>
    <w:rsid w:val="00CA6412"/>
    <w:rsid w:val="00CA662A"/>
    <w:rsid w:val="00CA69E9"/>
    <w:rsid w:val="00CA7211"/>
    <w:rsid w:val="00CA726D"/>
    <w:rsid w:val="00CA7386"/>
    <w:rsid w:val="00CA7552"/>
    <w:rsid w:val="00CA789C"/>
    <w:rsid w:val="00CA79C0"/>
    <w:rsid w:val="00CA7A96"/>
    <w:rsid w:val="00CA7B7D"/>
    <w:rsid w:val="00CA7B8D"/>
    <w:rsid w:val="00CA7BAA"/>
    <w:rsid w:val="00CA7ED0"/>
    <w:rsid w:val="00CA7F9E"/>
    <w:rsid w:val="00CB0636"/>
    <w:rsid w:val="00CB0809"/>
    <w:rsid w:val="00CB0901"/>
    <w:rsid w:val="00CB0C9B"/>
    <w:rsid w:val="00CB13CE"/>
    <w:rsid w:val="00CB1693"/>
    <w:rsid w:val="00CB1724"/>
    <w:rsid w:val="00CB1ADA"/>
    <w:rsid w:val="00CB2441"/>
    <w:rsid w:val="00CB2492"/>
    <w:rsid w:val="00CB27E8"/>
    <w:rsid w:val="00CB2908"/>
    <w:rsid w:val="00CB2974"/>
    <w:rsid w:val="00CB2A0D"/>
    <w:rsid w:val="00CB2AC3"/>
    <w:rsid w:val="00CB2C73"/>
    <w:rsid w:val="00CB2D99"/>
    <w:rsid w:val="00CB31E5"/>
    <w:rsid w:val="00CB3212"/>
    <w:rsid w:val="00CB3BF3"/>
    <w:rsid w:val="00CB3FB0"/>
    <w:rsid w:val="00CB46D3"/>
    <w:rsid w:val="00CB49C9"/>
    <w:rsid w:val="00CB4A86"/>
    <w:rsid w:val="00CB5A12"/>
    <w:rsid w:val="00CB5A78"/>
    <w:rsid w:val="00CB5B58"/>
    <w:rsid w:val="00CB5CA7"/>
    <w:rsid w:val="00CB5F05"/>
    <w:rsid w:val="00CB6013"/>
    <w:rsid w:val="00CB6233"/>
    <w:rsid w:val="00CB652C"/>
    <w:rsid w:val="00CB6E70"/>
    <w:rsid w:val="00CB6FDB"/>
    <w:rsid w:val="00CB702E"/>
    <w:rsid w:val="00CB7072"/>
    <w:rsid w:val="00CB727F"/>
    <w:rsid w:val="00CB7584"/>
    <w:rsid w:val="00CB7A78"/>
    <w:rsid w:val="00CB7C5D"/>
    <w:rsid w:val="00CB7C9B"/>
    <w:rsid w:val="00CC0136"/>
    <w:rsid w:val="00CC040D"/>
    <w:rsid w:val="00CC0471"/>
    <w:rsid w:val="00CC0490"/>
    <w:rsid w:val="00CC0641"/>
    <w:rsid w:val="00CC077E"/>
    <w:rsid w:val="00CC0796"/>
    <w:rsid w:val="00CC1003"/>
    <w:rsid w:val="00CC124A"/>
    <w:rsid w:val="00CC1402"/>
    <w:rsid w:val="00CC176F"/>
    <w:rsid w:val="00CC1802"/>
    <w:rsid w:val="00CC1843"/>
    <w:rsid w:val="00CC19F7"/>
    <w:rsid w:val="00CC1C12"/>
    <w:rsid w:val="00CC1DB6"/>
    <w:rsid w:val="00CC1DF9"/>
    <w:rsid w:val="00CC1DFF"/>
    <w:rsid w:val="00CC2198"/>
    <w:rsid w:val="00CC298B"/>
    <w:rsid w:val="00CC32CD"/>
    <w:rsid w:val="00CC39C2"/>
    <w:rsid w:val="00CC3BBD"/>
    <w:rsid w:val="00CC3CCB"/>
    <w:rsid w:val="00CC41D2"/>
    <w:rsid w:val="00CC421D"/>
    <w:rsid w:val="00CC44C5"/>
    <w:rsid w:val="00CC48B8"/>
    <w:rsid w:val="00CC4AE4"/>
    <w:rsid w:val="00CC4B4E"/>
    <w:rsid w:val="00CC4E65"/>
    <w:rsid w:val="00CC4F00"/>
    <w:rsid w:val="00CC4F6F"/>
    <w:rsid w:val="00CC5585"/>
    <w:rsid w:val="00CC568E"/>
    <w:rsid w:val="00CC56DD"/>
    <w:rsid w:val="00CC57BC"/>
    <w:rsid w:val="00CC59AB"/>
    <w:rsid w:val="00CC61D8"/>
    <w:rsid w:val="00CC61F4"/>
    <w:rsid w:val="00CC632A"/>
    <w:rsid w:val="00CC64A9"/>
    <w:rsid w:val="00CC6587"/>
    <w:rsid w:val="00CC670F"/>
    <w:rsid w:val="00CC6782"/>
    <w:rsid w:val="00CC69A6"/>
    <w:rsid w:val="00CC6A9C"/>
    <w:rsid w:val="00CC6CB5"/>
    <w:rsid w:val="00CC7223"/>
    <w:rsid w:val="00CC731F"/>
    <w:rsid w:val="00CC7324"/>
    <w:rsid w:val="00CC740C"/>
    <w:rsid w:val="00CC744D"/>
    <w:rsid w:val="00CC7921"/>
    <w:rsid w:val="00CC7A11"/>
    <w:rsid w:val="00CC7A7E"/>
    <w:rsid w:val="00CC7FD9"/>
    <w:rsid w:val="00CD01B9"/>
    <w:rsid w:val="00CD0845"/>
    <w:rsid w:val="00CD0A20"/>
    <w:rsid w:val="00CD0B24"/>
    <w:rsid w:val="00CD0B3E"/>
    <w:rsid w:val="00CD0B6C"/>
    <w:rsid w:val="00CD0E59"/>
    <w:rsid w:val="00CD0EC7"/>
    <w:rsid w:val="00CD1246"/>
    <w:rsid w:val="00CD1319"/>
    <w:rsid w:val="00CD1354"/>
    <w:rsid w:val="00CD1A72"/>
    <w:rsid w:val="00CD1BEF"/>
    <w:rsid w:val="00CD1C1B"/>
    <w:rsid w:val="00CD1C80"/>
    <w:rsid w:val="00CD22EC"/>
    <w:rsid w:val="00CD25F6"/>
    <w:rsid w:val="00CD26F1"/>
    <w:rsid w:val="00CD275D"/>
    <w:rsid w:val="00CD27BC"/>
    <w:rsid w:val="00CD29F8"/>
    <w:rsid w:val="00CD2A87"/>
    <w:rsid w:val="00CD31C1"/>
    <w:rsid w:val="00CD3319"/>
    <w:rsid w:val="00CD3626"/>
    <w:rsid w:val="00CD38D6"/>
    <w:rsid w:val="00CD39B5"/>
    <w:rsid w:val="00CD3C61"/>
    <w:rsid w:val="00CD3D12"/>
    <w:rsid w:val="00CD3D73"/>
    <w:rsid w:val="00CD3EBA"/>
    <w:rsid w:val="00CD4464"/>
    <w:rsid w:val="00CD4501"/>
    <w:rsid w:val="00CD45F6"/>
    <w:rsid w:val="00CD49A3"/>
    <w:rsid w:val="00CD4C08"/>
    <w:rsid w:val="00CD4CB5"/>
    <w:rsid w:val="00CD4D2C"/>
    <w:rsid w:val="00CD508D"/>
    <w:rsid w:val="00CD5534"/>
    <w:rsid w:val="00CD5AB3"/>
    <w:rsid w:val="00CD5BE9"/>
    <w:rsid w:val="00CD5DA1"/>
    <w:rsid w:val="00CD5F91"/>
    <w:rsid w:val="00CD624E"/>
    <w:rsid w:val="00CD65DA"/>
    <w:rsid w:val="00CD6A75"/>
    <w:rsid w:val="00CD6D05"/>
    <w:rsid w:val="00CD6E01"/>
    <w:rsid w:val="00CD7015"/>
    <w:rsid w:val="00CD7277"/>
    <w:rsid w:val="00CD73A0"/>
    <w:rsid w:val="00CD7421"/>
    <w:rsid w:val="00CD7D7E"/>
    <w:rsid w:val="00CD7EDA"/>
    <w:rsid w:val="00CE0927"/>
    <w:rsid w:val="00CE0B9D"/>
    <w:rsid w:val="00CE15E0"/>
    <w:rsid w:val="00CE1830"/>
    <w:rsid w:val="00CE1B15"/>
    <w:rsid w:val="00CE1B2C"/>
    <w:rsid w:val="00CE2113"/>
    <w:rsid w:val="00CE2662"/>
    <w:rsid w:val="00CE308E"/>
    <w:rsid w:val="00CE33B3"/>
    <w:rsid w:val="00CE39EE"/>
    <w:rsid w:val="00CE39F4"/>
    <w:rsid w:val="00CE40C9"/>
    <w:rsid w:val="00CE42DB"/>
    <w:rsid w:val="00CE450A"/>
    <w:rsid w:val="00CE46E6"/>
    <w:rsid w:val="00CE4B0E"/>
    <w:rsid w:val="00CE4D0C"/>
    <w:rsid w:val="00CE4D6A"/>
    <w:rsid w:val="00CE4F95"/>
    <w:rsid w:val="00CE5204"/>
    <w:rsid w:val="00CE5300"/>
    <w:rsid w:val="00CE5844"/>
    <w:rsid w:val="00CE5E92"/>
    <w:rsid w:val="00CE634D"/>
    <w:rsid w:val="00CE6494"/>
    <w:rsid w:val="00CE66B2"/>
    <w:rsid w:val="00CE6AFC"/>
    <w:rsid w:val="00CE6C74"/>
    <w:rsid w:val="00CE7061"/>
    <w:rsid w:val="00CE7493"/>
    <w:rsid w:val="00CE756A"/>
    <w:rsid w:val="00CE7DA1"/>
    <w:rsid w:val="00CE7DE1"/>
    <w:rsid w:val="00CE7DF2"/>
    <w:rsid w:val="00CF0183"/>
    <w:rsid w:val="00CF0235"/>
    <w:rsid w:val="00CF02E3"/>
    <w:rsid w:val="00CF072C"/>
    <w:rsid w:val="00CF0A78"/>
    <w:rsid w:val="00CF0C49"/>
    <w:rsid w:val="00CF1159"/>
    <w:rsid w:val="00CF1417"/>
    <w:rsid w:val="00CF17E5"/>
    <w:rsid w:val="00CF188B"/>
    <w:rsid w:val="00CF1B78"/>
    <w:rsid w:val="00CF1EFA"/>
    <w:rsid w:val="00CF1F45"/>
    <w:rsid w:val="00CF22D1"/>
    <w:rsid w:val="00CF2310"/>
    <w:rsid w:val="00CF2324"/>
    <w:rsid w:val="00CF2439"/>
    <w:rsid w:val="00CF24E4"/>
    <w:rsid w:val="00CF2648"/>
    <w:rsid w:val="00CF2BB8"/>
    <w:rsid w:val="00CF2C99"/>
    <w:rsid w:val="00CF2FB4"/>
    <w:rsid w:val="00CF30E5"/>
    <w:rsid w:val="00CF32EB"/>
    <w:rsid w:val="00CF360F"/>
    <w:rsid w:val="00CF39AC"/>
    <w:rsid w:val="00CF3A04"/>
    <w:rsid w:val="00CF3CE7"/>
    <w:rsid w:val="00CF3E7D"/>
    <w:rsid w:val="00CF45BB"/>
    <w:rsid w:val="00CF48A3"/>
    <w:rsid w:val="00CF48FB"/>
    <w:rsid w:val="00CF4C6C"/>
    <w:rsid w:val="00CF4F36"/>
    <w:rsid w:val="00CF4F7D"/>
    <w:rsid w:val="00CF51EE"/>
    <w:rsid w:val="00CF5206"/>
    <w:rsid w:val="00CF5D21"/>
    <w:rsid w:val="00CF6A01"/>
    <w:rsid w:val="00CF6B44"/>
    <w:rsid w:val="00CF6FD5"/>
    <w:rsid w:val="00CF71CA"/>
    <w:rsid w:val="00CF724B"/>
    <w:rsid w:val="00CF734A"/>
    <w:rsid w:val="00CF73E3"/>
    <w:rsid w:val="00CF7827"/>
    <w:rsid w:val="00CF7C19"/>
    <w:rsid w:val="00CF7C96"/>
    <w:rsid w:val="00CF7DAF"/>
    <w:rsid w:val="00CF7F22"/>
    <w:rsid w:val="00D0004C"/>
    <w:rsid w:val="00D0018B"/>
    <w:rsid w:val="00D002F5"/>
    <w:rsid w:val="00D007D4"/>
    <w:rsid w:val="00D00DD7"/>
    <w:rsid w:val="00D00ECA"/>
    <w:rsid w:val="00D011E5"/>
    <w:rsid w:val="00D01660"/>
    <w:rsid w:val="00D01968"/>
    <w:rsid w:val="00D019D7"/>
    <w:rsid w:val="00D02216"/>
    <w:rsid w:val="00D02283"/>
    <w:rsid w:val="00D02338"/>
    <w:rsid w:val="00D026FD"/>
    <w:rsid w:val="00D0273B"/>
    <w:rsid w:val="00D02842"/>
    <w:rsid w:val="00D02996"/>
    <w:rsid w:val="00D02A0F"/>
    <w:rsid w:val="00D02C0C"/>
    <w:rsid w:val="00D02C66"/>
    <w:rsid w:val="00D02D81"/>
    <w:rsid w:val="00D03170"/>
    <w:rsid w:val="00D032C9"/>
    <w:rsid w:val="00D03916"/>
    <w:rsid w:val="00D03C46"/>
    <w:rsid w:val="00D043A0"/>
    <w:rsid w:val="00D044A1"/>
    <w:rsid w:val="00D044F5"/>
    <w:rsid w:val="00D0456C"/>
    <w:rsid w:val="00D046EF"/>
    <w:rsid w:val="00D047FE"/>
    <w:rsid w:val="00D048D9"/>
    <w:rsid w:val="00D0492F"/>
    <w:rsid w:val="00D049CE"/>
    <w:rsid w:val="00D049E1"/>
    <w:rsid w:val="00D04DE4"/>
    <w:rsid w:val="00D04DEE"/>
    <w:rsid w:val="00D04FB4"/>
    <w:rsid w:val="00D0580E"/>
    <w:rsid w:val="00D05BD3"/>
    <w:rsid w:val="00D064AC"/>
    <w:rsid w:val="00D06848"/>
    <w:rsid w:val="00D06A9E"/>
    <w:rsid w:val="00D06AC2"/>
    <w:rsid w:val="00D06C5E"/>
    <w:rsid w:val="00D06DEF"/>
    <w:rsid w:val="00D071AA"/>
    <w:rsid w:val="00D073AE"/>
    <w:rsid w:val="00D073FE"/>
    <w:rsid w:val="00D07854"/>
    <w:rsid w:val="00D07BB9"/>
    <w:rsid w:val="00D07F86"/>
    <w:rsid w:val="00D10000"/>
    <w:rsid w:val="00D101A3"/>
    <w:rsid w:val="00D1025B"/>
    <w:rsid w:val="00D104D9"/>
    <w:rsid w:val="00D1061F"/>
    <w:rsid w:val="00D1089B"/>
    <w:rsid w:val="00D108E1"/>
    <w:rsid w:val="00D10AE5"/>
    <w:rsid w:val="00D11288"/>
    <w:rsid w:val="00D11C6A"/>
    <w:rsid w:val="00D1213C"/>
    <w:rsid w:val="00D121CA"/>
    <w:rsid w:val="00D125A4"/>
    <w:rsid w:val="00D129BC"/>
    <w:rsid w:val="00D12D82"/>
    <w:rsid w:val="00D12F34"/>
    <w:rsid w:val="00D12F3C"/>
    <w:rsid w:val="00D13499"/>
    <w:rsid w:val="00D1375B"/>
    <w:rsid w:val="00D13A46"/>
    <w:rsid w:val="00D13A4E"/>
    <w:rsid w:val="00D13B31"/>
    <w:rsid w:val="00D142B2"/>
    <w:rsid w:val="00D1437B"/>
    <w:rsid w:val="00D14521"/>
    <w:rsid w:val="00D14875"/>
    <w:rsid w:val="00D14995"/>
    <w:rsid w:val="00D14DA3"/>
    <w:rsid w:val="00D15249"/>
    <w:rsid w:val="00D15834"/>
    <w:rsid w:val="00D1598D"/>
    <w:rsid w:val="00D15B8E"/>
    <w:rsid w:val="00D15C06"/>
    <w:rsid w:val="00D15F3B"/>
    <w:rsid w:val="00D16062"/>
    <w:rsid w:val="00D16153"/>
    <w:rsid w:val="00D162F0"/>
    <w:rsid w:val="00D164A4"/>
    <w:rsid w:val="00D16548"/>
    <w:rsid w:val="00D1661F"/>
    <w:rsid w:val="00D16668"/>
    <w:rsid w:val="00D16DBA"/>
    <w:rsid w:val="00D16F87"/>
    <w:rsid w:val="00D173F9"/>
    <w:rsid w:val="00D174DD"/>
    <w:rsid w:val="00D1763A"/>
    <w:rsid w:val="00D17CA4"/>
    <w:rsid w:val="00D17D35"/>
    <w:rsid w:val="00D17EDE"/>
    <w:rsid w:val="00D17F54"/>
    <w:rsid w:val="00D20086"/>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ABD"/>
    <w:rsid w:val="00D22D6F"/>
    <w:rsid w:val="00D22EC7"/>
    <w:rsid w:val="00D2335A"/>
    <w:rsid w:val="00D23380"/>
    <w:rsid w:val="00D235BC"/>
    <w:rsid w:val="00D2366E"/>
    <w:rsid w:val="00D2370B"/>
    <w:rsid w:val="00D23B52"/>
    <w:rsid w:val="00D23C6E"/>
    <w:rsid w:val="00D23D6E"/>
    <w:rsid w:val="00D23E99"/>
    <w:rsid w:val="00D24289"/>
    <w:rsid w:val="00D243B1"/>
    <w:rsid w:val="00D2442B"/>
    <w:rsid w:val="00D24503"/>
    <w:rsid w:val="00D248A0"/>
    <w:rsid w:val="00D248D2"/>
    <w:rsid w:val="00D24C58"/>
    <w:rsid w:val="00D24D4C"/>
    <w:rsid w:val="00D24E15"/>
    <w:rsid w:val="00D25715"/>
    <w:rsid w:val="00D257EE"/>
    <w:rsid w:val="00D25BCA"/>
    <w:rsid w:val="00D25D54"/>
    <w:rsid w:val="00D25DF4"/>
    <w:rsid w:val="00D25E23"/>
    <w:rsid w:val="00D260BB"/>
    <w:rsid w:val="00D2651D"/>
    <w:rsid w:val="00D26772"/>
    <w:rsid w:val="00D26AE3"/>
    <w:rsid w:val="00D26DE8"/>
    <w:rsid w:val="00D2780E"/>
    <w:rsid w:val="00D27BF5"/>
    <w:rsid w:val="00D27DA8"/>
    <w:rsid w:val="00D3032D"/>
    <w:rsid w:val="00D303B1"/>
    <w:rsid w:val="00D30A81"/>
    <w:rsid w:val="00D30BF2"/>
    <w:rsid w:val="00D31027"/>
    <w:rsid w:val="00D3103D"/>
    <w:rsid w:val="00D31090"/>
    <w:rsid w:val="00D313D0"/>
    <w:rsid w:val="00D315F7"/>
    <w:rsid w:val="00D31731"/>
    <w:rsid w:val="00D31B48"/>
    <w:rsid w:val="00D31C1E"/>
    <w:rsid w:val="00D31DEA"/>
    <w:rsid w:val="00D31F9D"/>
    <w:rsid w:val="00D3203A"/>
    <w:rsid w:val="00D320B4"/>
    <w:rsid w:val="00D324B0"/>
    <w:rsid w:val="00D32D57"/>
    <w:rsid w:val="00D32E2C"/>
    <w:rsid w:val="00D33402"/>
    <w:rsid w:val="00D3340B"/>
    <w:rsid w:val="00D33B28"/>
    <w:rsid w:val="00D33D25"/>
    <w:rsid w:val="00D34071"/>
    <w:rsid w:val="00D34336"/>
    <w:rsid w:val="00D34645"/>
    <w:rsid w:val="00D347C8"/>
    <w:rsid w:val="00D349DA"/>
    <w:rsid w:val="00D34B74"/>
    <w:rsid w:val="00D34EBC"/>
    <w:rsid w:val="00D34EE4"/>
    <w:rsid w:val="00D35059"/>
    <w:rsid w:val="00D3576E"/>
    <w:rsid w:val="00D35830"/>
    <w:rsid w:val="00D35878"/>
    <w:rsid w:val="00D35D4A"/>
    <w:rsid w:val="00D35E37"/>
    <w:rsid w:val="00D35EEB"/>
    <w:rsid w:val="00D35F2D"/>
    <w:rsid w:val="00D3626F"/>
    <w:rsid w:val="00D36465"/>
    <w:rsid w:val="00D36584"/>
    <w:rsid w:val="00D36636"/>
    <w:rsid w:val="00D36909"/>
    <w:rsid w:val="00D369D6"/>
    <w:rsid w:val="00D36C7F"/>
    <w:rsid w:val="00D36D67"/>
    <w:rsid w:val="00D36E00"/>
    <w:rsid w:val="00D36F68"/>
    <w:rsid w:val="00D372FC"/>
    <w:rsid w:val="00D37623"/>
    <w:rsid w:val="00D37A6C"/>
    <w:rsid w:val="00D37BC5"/>
    <w:rsid w:val="00D37BED"/>
    <w:rsid w:val="00D37FD9"/>
    <w:rsid w:val="00D402F8"/>
    <w:rsid w:val="00D4030A"/>
    <w:rsid w:val="00D40654"/>
    <w:rsid w:val="00D409AB"/>
    <w:rsid w:val="00D40A4D"/>
    <w:rsid w:val="00D40B67"/>
    <w:rsid w:val="00D40CF7"/>
    <w:rsid w:val="00D40EB8"/>
    <w:rsid w:val="00D411C0"/>
    <w:rsid w:val="00D41349"/>
    <w:rsid w:val="00D41644"/>
    <w:rsid w:val="00D41A88"/>
    <w:rsid w:val="00D41CAA"/>
    <w:rsid w:val="00D41CF8"/>
    <w:rsid w:val="00D41D9E"/>
    <w:rsid w:val="00D41F2F"/>
    <w:rsid w:val="00D41FB0"/>
    <w:rsid w:val="00D41FE1"/>
    <w:rsid w:val="00D42010"/>
    <w:rsid w:val="00D42146"/>
    <w:rsid w:val="00D42457"/>
    <w:rsid w:val="00D42988"/>
    <w:rsid w:val="00D42A26"/>
    <w:rsid w:val="00D42D9D"/>
    <w:rsid w:val="00D42DF8"/>
    <w:rsid w:val="00D4311C"/>
    <w:rsid w:val="00D43507"/>
    <w:rsid w:val="00D438E3"/>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BF9"/>
    <w:rsid w:val="00D46090"/>
    <w:rsid w:val="00D460B5"/>
    <w:rsid w:val="00D460BE"/>
    <w:rsid w:val="00D46146"/>
    <w:rsid w:val="00D46479"/>
    <w:rsid w:val="00D4690E"/>
    <w:rsid w:val="00D46A3F"/>
    <w:rsid w:val="00D46ACB"/>
    <w:rsid w:val="00D474C4"/>
    <w:rsid w:val="00D474F2"/>
    <w:rsid w:val="00D479A5"/>
    <w:rsid w:val="00D47B2C"/>
    <w:rsid w:val="00D47BD8"/>
    <w:rsid w:val="00D50735"/>
    <w:rsid w:val="00D509A7"/>
    <w:rsid w:val="00D50FAB"/>
    <w:rsid w:val="00D511FC"/>
    <w:rsid w:val="00D5124C"/>
    <w:rsid w:val="00D5137E"/>
    <w:rsid w:val="00D5153C"/>
    <w:rsid w:val="00D51BE2"/>
    <w:rsid w:val="00D51E5F"/>
    <w:rsid w:val="00D51F21"/>
    <w:rsid w:val="00D5233E"/>
    <w:rsid w:val="00D523BA"/>
    <w:rsid w:val="00D525F9"/>
    <w:rsid w:val="00D5295C"/>
    <w:rsid w:val="00D52BD3"/>
    <w:rsid w:val="00D52FA1"/>
    <w:rsid w:val="00D52FF9"/>
    <w:rsid w:val="00D53378"/>
    <w:rsid w:val="00D5344A"/>
    <w:rsid w:val="00D54195"/>
    <w:rsid w:val="00D5425B"/>
    <w:rsid w:val="00D543DC"/>
    <w:rsid w:val="00D544D3"/>
    <w:rsid w:val="00D54536"/>
    <w:rsid w:val="00D548F8"/>
    <w:rsid w:val="00D54A33"/>
    <w:rsid w:val="00D54D34"/>
    <w:rsid w:val="00D54E19"/>
    <w:rsid w:val="00D54E68"/>
    <w:rsid w:val="00D54F36"/>
    <w:rsid w:val="00D5533D"/>
    <w:rsid w:val="00D557A5"/>
    <w:rsid w:val="00D55B84"/>
    <w:rsid w:val="00D55BAB"/>
    <w:rsid w:val="00D55C30"/>
    <w:rsid w:val="00D55D32"/>
    <w:rsid w:val="00D56825"/>
    <w:rsid w:val="00D568DC"/>
    <w:rsid w:val="00D5696A"/>
    <w:rsid w:val="00D56FCF"/>
    <w:rsid w:val="00D573F7"/>
    <w:rsid w:val="00D574EC"/>
    <w:rsid w:val="00D575CE"/>
    <w:rsid w:val="00D57786"/>
    <w:rsid w:val="00D57DCC"/>
    <w:rsid w:val="00D6023C"/>
    <w:rsid w:val="00D60457"/>
    <w:rsid w:val="00D60909"/>
    <w:rsid w:val="00D60AF5"/>
    <w:rsid w:val="00D60CAC"/>
    <w:rsid w:val="00D60E47"/>
    <w:rsid w:val="00D60E99"/>
    <w:rsid w:val="00D60F34"/>
    <w:rsid w:val="00D611EF"/>
    <w:rsid w:val="00D614EB"/>
    <w:rsid w:val="00D6163C"/>
    <w:rsid w:val="00D6186F"/>
    <w:rsid w:val="00D618A2"/>
    <w:rsid w:val="00D61957"/>
    <w:rsid w:val="00D61D42"/>
    <w:rsid w:val="00D61D9D"/>
    <w:rsid w:val="00D61DC5"/>
    <w:rsid w:val="00D6203F"/>
    <w:rsid w:val="00D620D0"/>
    <w:rsid w:val="00D62126"/>
    <w:rsid w:val="00D62263"/>
    <w:rsid w:val="00D62349"/>
    <w:rsid w:val="00D624A4"/>
    <w:rsid w:val="00D624C8"/>
    <w:rsid w:val="00D626BE"/>
    <w:rsid w:val="00D62A1E"/>
    <w:rsid w:val="00D62E57"/>
    <w:rsid w:val="00D62EEF"/>
    <w:rsid w:val="00D630CF"/>
    <w:rsid w:val="00D63129"/>
    <w:rsid w:val="00D639F5"/>
    <w:rsid w:val="00D63A1E"/>
    <w:rsid w:val="00D63FAC"/>
    <w:rsid w:val="00D64186"/>
    <w:rsid w:val="00D64669"/>
    <w:rsid w:val="00D6479A"/>
    <w:rsid w:val="00D64BDF"/>
    <w:rsid w:val="00D64C96"/>
    <w:rsid w:val="00D65878"/>
    <w:rsid w:val="00D65966"/>
    <w:rsid w:val="00D65CC7"/>
    <w:rsid w:val="00D6618A"/>
    <w:rsid w:val="00D66447"/>
    <w:rsid w:val="00D66D57"/>
    <w:rsid w:val="00D670A2"/>
    <w:rsid w:val="00D67537"/>
    <w:rsid w:val="00D67886"/>
    <w:rsid w:val="00D679C2"/>
    <w:rsid w:val="00D67A08"/>
    <w:rsid w:val="00D67B66"/>
    <w:rsid w:val="00D67C96"/>
    <w:rsid w:val="00D70011"/>
    <w:rsid w:val="00D7026B"/>
    <w:rsid w:val="00D70C01"/>
    <w:rsid w:val="00D71078"/>
    <w:rsid w:val="00D710C2"/>
    <w:rsid w:val="00D7197C"/>
    <w:rsid w:val="00D71DE1"/>
    <w:rsid w:val="00D72146"/>
    <w:rsid w:val="00D72234"/>
    <w:rsid w:val="00D728D0"/>
    <w:rsid w:val="00D72A01"/>
    <w:rsid w:val="00D72DB5"/>
    <w:rsid w:val="00D72EF0"/>
    <w:rsid w:val="00D73144"/>
    <w:rsid w:val="00D7335A"/>
    <w:rsid w:val="00D733B0"/>
    <w:rsid w:val="00D7353C"/>
    <w:rsid w:val="00D738BE"/>
    <w:rsid w:val="00D73ADD"/>
    <w:rsid w:val="00D73DE5"/>
    <w:rsid w:val="00D73FF9"/>
    <w:rsid w:val="00D743AA"/>
    <w:rsid w:val="00D74430"/>
    <w:rsid w:val="00D74477"/>
    <w:rsid w:val="00D744D6"/>
    <w:rsid w:val="00D746BF"/>
    <w:rsid w:val="00D748FA"/>
    <w:rsid w:val="00D749BA"/>
    <w:rsid w:val="00D74BCC"/>
    <w:rsid w:val="00D74E0C"/>
    <w:rsid w:val="00D753AE"/>
    <w:rsid w:val="00D755EA"/>
    <w:rsid w:val="00D758A7"/>
    <w:rsid w:val="00D758EB"/>
    <w:rsid w:val="00D76023"/>
    <w:rsid w:val="00D761F9"/>
    <w:rsid w:val="00D762C7"/>
    <w:rsid w:val="00D76529"/>
    <w:rsid w:val="00D76829"/>
    <w:rsid w:val="00D76889"/>
    <w:rsid w:val="00D76CA2"/>
    <w:rsid w:val="00D771DE"/>
    <w:rsid w:val="00D774B7"/>
    <w:rsid w:val="00D77613"/>
    <w:rsid w:val="00D778DF"/>
    <w:rsid w:val="00D77DB0"/>
    <w:rsid w:val="00D77FD9"/>
    <w:rsid w:val="00D800C3"/>
    <w:rsid w:val="00D8014A"/>
    <w:rsid w:val="00D802DF"/>
    <w:rsid w:val="00D803B3"/>
    <w:rsid w:val="00D80617"/>
    <w:rsid w:val="00D80648"/>
    <w:rsid w:val="00D80849"/>
    <w:rsid w:val="00D80A4B"/>
    <w:rsid w:val="00D80AA3"/>
    <w:rsid w:val="00D80C1E"/>
    <w:rsid w:val="00D80EEA"/>
    <w:rsid w:val="00D80FD9"/>
    <w:rsid w:val="00D80FE0"/>
    <w:rsid w:val="00D80FEF"/>
    <w:rsid w:val="00D8114B"/>
    <w:rsid w:val="00D816A6"/>
    <w:rsid w:val="00D81757"/>
    <w:rsid w:val="00D819F7"/>
    <w:rsid w:val="00D81C24"/>
    <w:rsid w:val="00D81C78"/>
    <w:rsid w:val="00D81D89"/>
    <w:rsid w:val="00D81E8C"/>
    <w:rsid w:val="00D81EB6"/>
    <w:rsid w:val="00D8235C"/>
    <w:rsid w:val="00D82452"/>
    <w:rsid w:val="00D82587"/>
    <w:rsid w:val="00D82ABD"/>
    <w:rsid w:val="00D82B00"/>
    <w:rsid w:val="00D82C5F"/>
    <w:rsid w:val="00D82FB9"/>
    <w:rsid w:val="00D831F3"/>
    <w:rsid w:val="00D83372"/>
    <w:rsid w:val="00D8347A"/>
    <w:rsid w:val="00D8358E"/>
    <w:rsid w:val="00D83785"/>
    <w:rsid w:val="00D83847"/>
    <w:rsid w:val="00D83909"/>
    <w:rsid w:val="00D83ABD"/>
    <w:rsid w:val="00D83DF6"/>
    <w:rsid w:val="00D83EA4"/>
    <w:rsid w:val="00D83FC7"/>
    <w:rsid w:val="00D841AE"/>
    <w:rsid w:val="00D84BCE"/>
    <w:rsid w:val="00D84C32"/>
    <w:rsid w:val="00D85B8E"/>
    <w:rsid w:val="00D86108"/>
    <w:rsid w:val="00D86637"/>
    <w:rsid w:val="00D867D7"/>
    <w:rsid w:val="00D868E0"/>
    <w:rsid w:val="00D86A3D"/>
    <w:rsid w:val="00D8708B"/>
    <w:rsid w:val="00D87570"/>
    <w:rsid w:val="00D87629"/>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271"/>
    <w:rsid w:val="00D92539"/>
    <w:rsid w:val="00D92948"/>
    <w:rsid w:val="00D92C17"/>
    <w:rsid w:val="00D92D28"/>
    <w:rsid w:val="00D92E28"/>
    <w:rsid w:val="00D93098"/>
    <w:rsid w:val="00D93323"/>
    <w:rsid w:val="00D936D1"/>
    <w:rsid w:val="00D937DF"/>
    <w:rsid w:val="00D93933"/>
    <w:rsid w:val="00D9395F"/>
    <w:rsid w:val="00D93E7E"/>
    <w:rsid w:val="00D9423E"/>
    <w:rsid w:val="00D942A3"/>
    <w:rsid w:val="00D9447D"/>
    <w:rsid w:val="00D94539"/>
    <w:rsid w:val="00D947F6"/>
    <w:rsid w:val="00D9490D"/>
    <w:rsid w:val="00D94B45"/>
    <w:rsid w:val="00D94C31"/>
    <w:rsid w:val="00D94E73"/>
    <w:rsid w:val="00D94FED"/>
    <w:rsid w:val="00D95034"/>
    <w:rsid w:val="00D9506E"/>
    <w:rsid w:val="00D953E6"/>
    <w:rsid w:val="00D9550F"/>
    <w:rsid w:val="00D95BB7"/>
    <w:rsid w:val="00D95C8E"/>
    <w:rsid w:val="00D964FC"/>
    <w:rsid w:val="00D9680E"/>
    <w:rsid w:val="00D96B32"/>
    <w:rsid w:val="00D96DA7"/>
    <w:rsid w:val="00D9754A"/>
    <w:rsid w:val="00D975A9"/>
    <w:rsid w:val="00D975F3"/>
    <w:rsid w:val="00D97795"/>
    <w:rsid w:val="00D97824"/>
    <w:rsid w:val="00D97879"/>
    <w:rsid w:val="00D97B94"/>
    <w:rsid w:val="00D97C93"/>
    <w:rsid w:val="00DA0613"/>
    <w:rsid w:val="00DA073C"/>
    <w:rsid w:val="00DA09C8"/>
    <w:rsid w:val="00DA0A0C"/>
    <w:rsid w:val="00DA0A45"/>
    <w:rsid w:val="00DA0D7A"/>
    <w:rsid w:val="00DA0D9E"/>
    <w:rsid w:val="00DA1244"/>
    <w:rsid w:val="00DA135F"/>
    <w:rsid w:val="00DA14A4"/>
    <w:rsid w:val="00DA1682"/>
    <w:rsid w:val="00DA1763"/>
    <w:rsid w:val="00DA18B4"/>
    <w:rsid w:val="00DA1CBE"/>
    <w:rsid w:val="00DA2150"/>
    <w:rsid w:val="00DA230C"/>
    <w:rsid w:val="00DA26CF"/>
    <w:rsid w:val="00DA2C2D"/>
    <w:rsid w:val="00DA3010"/>
    <w:rsid w:val="00DA30A2"/>
    <w:rsid w:val="00DA30BA"/>
    <w:rsid w:val="00DA3373"/>
    <w:rsid w:val="00DA3703"/>
    <w:rsid w:val="00DA38C7"/>
    <w:rsid w:val="00DA3A78"/>
    <w:rsid w:val="00DA3C9F"/>
    <w:rsid w:val="00DA3F8E"/>
    <w:rsid w:val="00DA3FCB"/>
    <w:rsid w:val="00DA4067"/>
    <w:rsid w:val="00DA409A"/>
    <w:rsid w:val="00DA4A33"/>
    <w:rsid w:val="00DA4C44"/>
    <w:rsid w:val="00DA4EDF"/>
    <w:rsid w:val="00DA505C"/>
    <w:rsid w:val="00DA5068"/>
    <w:rsid w:val="00DA51C7"/>
    <w:rsid w:val="00DA5615"/>
    <w:rsid w:val="00DA5741"/>
    <w:rsid w:val="00DA5819"/>
    <w:rsid w:val="00DA58FA"/>
    <w:rsid w:val="00DA5970"/>
    <w:rsid w:val="00DA5B77"/>
    <w:rsid w:val="00DA5E19"/>
    <w:rsid w:val="00DA5F25"/>
    <w:rsid w:val="00DA611C"/>
    <w:rsid w:val="00DA6233"/>
    <w:rsid w:val="00DA6390"/>
    <w:rsid w:val="00DA6506"/>
    <w:rsid w:val="00DA6664"/>
    <w:rsid w:val="00DA66C2"/>
    <w:rsid w:val="00DA68FC"/>
    <w:rsid w:val="00DA6B03"/>
    <w:rsid w:val="00DA6C00"/>
    <w:rsid w:val="00DA7202"/>
    <w:rsid w:val="00DA77CF"/>
    <w:rsid w:val="00DA789D"/>
    <w:rsid w:val="00DA7A4D"/>
    <w:rsid w:val="00DA7A8F"/>
    <w:rsid w:val="00DA7DE8"/>
    <w:rsid w:val="00DA7E88"/>
    <w:rsid w:val="00DB0328"/>
    <w:rsid w:val="00DB0545"/>
    <w:rsid w:val="00DB07F1"/>
    <w:rsid w:val="00DB0A38"/>
    <w:rsid w:val="00DB14C4"/>
    <w:rsid w:val="00DB1CDF"/>
    <w:rsid w:val="00DB1CE0"/>
    <w:rsid w:val="00DB1EB5"/>
    <w:rsid w:val="00DB1F34"/>
    <w:rsid w:val="00DB1FA3"/>
    <w:rsid w:val="00DB2083"/>
    <w:rsid w:val="00DB2407"/>
    <w:rsid w:val="00DB2486"/>
    <w:rsid w:val="00DB28F7"/>
    <w:rsid w:val="00DB2A49"/>
    <w:rsid w:val="00DB2C6F"/>
    <w:rsid w:val="00DB2DBC"/>
    <w:rsid w:val="00DB2E73"/>
    <w:rsid w:val="00DB2F56"/>
    <w:rsid w:val="00DB2FD7"/>
    <w:rsid w:val="00DB306D"/>
    <w:rsid w:val="00DB3687"/>
    <w:rsid w:val="00DB36EA"/>
    <w:rsid w:val="00DB36FE"/>
    <w:rsid w:val="00DB3744"/>
    <w:rsid w:val="00DB39B4"/>
    <w:rsid w:val="00DB3D2C"/>
    <w:rsid w:val="00DB3F0F"/>
    <w:rsid w:val="00DB4001"/>
    <w:rsid w:val="00DB404B"/>
    <w:rsid w:val="00DB4124"/>
    <w:rsid w:val="00DB4201"/>
    <w:rsid w:val="00DB4392"/>
    <w:rsid w:val="00DB4853"/>
    <w:rsid w:val="00DB4F80"/>
    <w:rsid w:val="00DB5909"/>
    <w:rsid w:val="00DB5A61"/>
    <w:rsid w:val="00DB5E14"/>
    <w:rsid w:val="00DB6448"/>
    <w:rsid w:val="00DB66B0"/>
    <w:rsid w:val="00DB6E90"/>
    <w:rsid w:val="00DB7031"/>
    <w:rsid w:val="00DB72A4"/>
    <w:rsid w:val="00DB72AD"/>
    <w:rsid w:val="00DB7505"/>
    <w:rsid w:val="00DB758A"/>
    <w:rsid w:val="00DB77E8"/>
    <w:rsid w:val="00DB7B1C"/>
    <w:rsid w:val="00DB7C0D"/>
    <w:rsid w:val="00DB7C2A"/>
    <w:rsid w:val="00DB7F7B"/>
    <w:rsid w:val="00DC00CA"/>
    <w:rsid w:val="00DC00E3"/>
    <w:rsid w:val="00DC022A"/>
    <w:rsid w:val="00DC05AA"/>
    <w:rsid w:val="00DC0677"/>
    <w:rsid w:val="00DC0A52"/>
    <w:rsid w:val="00DC0B16"/>
    <w:rsid w:val="00DC0CE5"/>
    <w:rsid w:val="00DC0FFB"/>
    <w:rsid w:val="00DC1940"/>
    <w:rsid w:val="00DC1F3D"/>
    <w:rsid w:val="00DC1F51"/>
    <w:rsid w:val="00DC227A"/>
    <w:rsid w:val="00DC232A"/>
    <w:rsid w:val="00DC2447"/>
    <w:rsid w:val="00DC26F2"/>
    <w:rsid w:val="00DC2757"/>
    <w:rsid w:val="00DC2913"/>
    <w:rsid w:val="00DC2F81"/>
    <w:rsid w:val="00DC2FD9"/>
    <w:rsid w:val="00DC35A8"/>
    <w:rsid w:val="00DC3724"/>
    <w:rsid w:val="00DC3BF2"/>
    <w:rsid w:val="00DC403B"/>
    <w:rsid w:val="00DC41CC"/>
    <w:rsid w:val="00DC4226"/>
    <w:rsid w:val="00DC4227"/>
    <w:rsid w:val="00DC4269"/>
    <w:rsid w:val="00DC4717"/>
    <w:rsid w:val="00DC47EC"/>
    <w:rsid w:val="00DC4936"/>
    <w:rsid w:val="00DC497D"/>
    <w:rsid w:val="00DC4D22"/>
    <w:rsid w:val="00DC4F77"/>
    <w:rsid w:val="00DC4F8B"/>
    <w:rsid w:val="00DC4F93"/>
    <w:rsid w:val="00DC50BE"/>
    <w:rsid w:val="00DC54D4"/>
    <w:rsid w:val="00DC55AA"/>
    <w:rsid w:val="00DC56B5"/>
    <w:rsid w:val="00DC5817"/>
    <w:rsid w:val="00DC592D"/>
    <w:rsid w:val="00DC5CEB"/>
    <w:rsid w:val="00DC5EB4"/>
    <w:rsid w:val="00DC6824"/>
    <w:rsid w:val="00DC684F"/>
    <w:rsid w:val="00DC68B7"/>
    <w:rsid w:val="00DC697D"/>
    <w:rsid w:val="00DC6A1E"/>
    <w:rsid w:val="00DC6D79"/>
    <w:rsid w:val="00DC6E30"/>
    <w:rsid w:val="00DC6E66"/>
    <w:rsid w:val="00DC6EDD"/>
    <w:rsid w:val="00DC7175"/>
    <w:rsid w:val="00DC740A"/>
    <w:rsid w:val="00DC74E2"/>
    <w:rsid w:val="00DC7C6A"/>
    <w:rsid w:val="00DC7D11"/>
    <w:rsid w:val="00DC7FAF"/>
    <w:rsid w:val="00DD008D"/>
    <w:rsid w:val="00DD04D6"/>
    <w:rsid w:val="00DD0948"/>
    <w:rsid w:val="00DD0973"/>
    <w:rsid w:val="00DD0AC6"/>
    <w:rsid w:val="00DD0AD1"/>
    <w:rsid w:val="00DD0C06"/>
    <w:rsid w:val="00DD1056"/>
    <w:rsid w:val="00DD13CE"/>
    <w:rsid w:val="00DD1743"/>
    <w:rsid w:val="00DD17DE"/>
    <w:rsid w:val="00DD1E24"/>
    <w:rsid w:val="00DD1EB1"/>
    <w:rsid w:val="00DD1EED"/>
    <w:rsid w:val="00DD1F30"/>
    <w:rsid w:val="00DD21A7"/>
    <w:rsid w:val="00DD2570"/>
    <w:rsid w:val="00DD2809"/>
    <w:rsid w:val="00DD2A3C"/>
    <w:rsid w:val="00DD2BE1"/>
    <w:rsid w:val="00DD2C3F"/>
    <w:rsid w:val="00DD2C6D"/>
    <w:rsid w:val="00DD32C7"/>
    <w:rsid w:val="00DD3B12"/>
    <w:rsid w:val="00DD3C38"/>
    <w:rsid w:val="00DD3DC4"/>
    <w:rsid w:val="00DD3E43"/>
    <w:rsid w:val="00DD43D8"/>
    <w:rsid w:val="00DD44CC"/>
    <w:rsid w:val="00DD44F6"/>
    <w:rsid w:val="00DD45C5"/>
    <w:rsid w:val="00DD45EE"/>
    <w:rsid w:val="00DD491C"/>
    <w:rsid w:val="00DD4966"/>
    <w:rsid w:val="00DD4A04"/>
    <w:rsid w:val="00DD5305"/>
    <w:rsid w:val="00DD5692"/>
    <w:rsid w:val="00DD56B6"/>
    <w:rsid w:val="00DD581E"/>
    <w:rsid w:val="00DD5E46"/>
    <w:rsid w:val="00DD5FEB"/>
    <w:rsid w:val="00DD600A"/>
    <w:rsid w:val="00DD6216"/>
    <w:rsid w:val="00DD6499"/>
    <w:rsid w:val="00DD6CD2"/>
    <w:rsid w:val="00DD70D5"/>
    <w:rsid w:val="00DD710B"/>
    <w:rsid w:val="00DD7378"/>
    <w:rsid w:val="00DD751B"/>
    <w:rsid w:val="00DD7589"/>
    <w:rsid w:val="00DD76CC"/>
    <w:rsid w:val="00DD7A76"/>
    <w:rsid w:val="00DD7B66"/>
    <w:rsid w:val="00DD7BF7"/>
    <w:rsid w:val="00DD7F20"/>
    <w:rsid w:val="00DD7F5A"/>
    <w:rsid w:val="00DD7F85"/>
    <w:rsid w:val="00DE007E"/>
    <w:rsid w:val="00DE0087"/>
    <w:rsid w:val="00DE0526"/>
    <w:rsid w:val="00DE0BD8"/>
    <w:rsid w:val="00DE0C97"/>
    <w:rsid w:val="00DE0E89"/>
    <w:rsid w:val="00DE134E"/>
    <w:rsid w:val="00DE13F5"/>
    <w:rsid w:val="00DE1460"/>
    <w:rsid w:val="00DE14F5"/>
    <w:rsid w:val="00DE15F0"/>
    <w:rsid w:val="00DE16EB"/>
    <w:rsid w:val="00DE17CB"/>
    <w:rsid w:val="00DE17DF"/>
    <w:rsid w:val="00DE18CA"/>
    <w:rsid w:val="00DE1C02"/>
    <w:rsid w:val="00DE1DA5"/>
    <w:rsid w:val="00DE1E3A"/>
    <w:rsid w:val="00DE1EA7"/>
    <w:rsid w:val="00DE2038"/>
    <w:rsid w:val="00DE255A"/>
    <w:rsid w:val="00DE269F"/>
    <w:rsid w:val="00DE27AB"/>
    <w:rsid w:val="00DE28A7"/>
    <w:rsid w:val="00DE306A"/>
    <w:rsid w:val="00DE3139"/>
    <w:rsid w:val="00DE3335"/>
    <w:rsid w:val="00DE34F7"/>
    <w:rsid w:val="00DE366D"/>
    <w:rsid w:val="00DE3948"/>
    <w:rsid w:val="00DE3B0E"/>
    <w:rsid w:val="00DE3BE4"/>
    <w:rsid w:val="00DE3D1A"/>
    <w:rsid w:val="00DE4005"/>
    <w:rsid w:val="00DE452C"/>
    <w:rsid w:val="00DE456B"/>
    <w:rsid w:val="00DE4947"/>
    <w:rsid w:val="00DE4C6F"/>
    <w:rsid w:val="00DE5217"/>
    <w:rsid w:val="00DE5495"/>
    <w:rsid w:val="00DE5796"/>
    <w:rsid w:val="00DE59FF"/>
    <w:rsid w:val="00DE5CFF"/>
    <w:rsid w:val="00DE5D28"/>
    <w:rsid w:val="00DE5E5F"/>
    <w:rsid w:val="00DE5F36"/>
    <w:rsid w:val="00DE65D6"/>
    <w:rsid w:val="00DE6736"/>
    <w:rsid w:val="00DE69CD"/>
    <w:rsid w:val="00DE6ABE"/>
    <w:rsid w:val="00DE6B50"/>
    <w:rsid w:val="00DE6CB9"/>
    <w:rsid w:val="00DE6DAA"/>
    <w:rsid w:val="00DE6FEE"/>
    <w:rsid w:val="00DE7187"/>
    <w:rsid w:val="00DE74B6"/>
    <w:rsid w:val="00DE754E"/>
    <w:rsid w:val="00DE77EE"/>
    <w:rsid w:val="00DE787B"/>
    <w:rsid w:val="00DE7A59"/>
    <w:rsid w:val="00DE7A66"/>
    <w:rsid w:val="00DE7C48"/>
    <w:rsid w:val="00DF046F"/>
    <w:rsid w:val="00DF06DB"/>
    <w:rsid w:val="00DF08BA"/>
    <w:rsid w:val="00DF0989"/>
    <w:rsid w:val="00DF0F04"/>
    <w:rsid w:val="00DF1202"/>
    <w:rsid w:val="00DF1751"/>
    <w:rsid w:val="00DF1A64"/>
    <w:rsid w:val="00DF1A88"/>
    <w:rsid w:val="00DF1AA5"/>
    <w:rsid w:val="00DF21F7"/>
    <w:rsid w:val="00DF2917"/>
    <w:rsid w:val="00DF2E90"/>
    <w:rsid w:val="00DF308B"/>
    <w:rsid w:val="00DF332D"/>
    <w:rsid w:val="00DF3331"/>
    <w:rsid w:val="00DF35C7"/>
    <w:rsid w:val="00DF3632"/>
    <w:rsid w:val="00DF3A06"/>
    <w:rsid w:val="00DF3AA6"/>
    <w:rsid w:val="00DF3AE2"/>
    <w:rsid w:val="00DF3B0A"/>
    <w:rsid w:val="00DF3B4D"/>
    <w:rsid w:val="00DF3B54"/>
    <w:rsid w:val="00DF437B"/>
    <w:rsid w:val="00DF43C0"/>
    <w:rsid w:val="00DF43D4"/>
    <w:rsid w:val="00DF4401"/>
    <w:rsid w:val="00DF4583"/>
    <w:rsid w:val="00DF46D6"/>
    <w:rsid w:val="00DF483D"/>
    <w:rsid w:val="00DF4923"/>
    <w:rsid w:val="00DF4DB2"/>
    <w:rsid w:val="00DF4DF8"/>
    <w:rsid w:val="00DF516E"/>
    <w:rsid w:val="00DF5174"/>
    <w:rsid w:val="00DF527F"/>
    <w:rsid w:val="00DF5329"/>
    <w:rsid w:val="00DF55D2"/>
    <w:rsid w:val="00DF5DA4"/>
    <w:rsid w:val="00DF60E2"/>
    <w:rsid w:val="00DF619C"/>
    <w:rsid w:val="00DF62F2"/>
    <w:rsid w:val="00DF6632"/>
    <w:rsid w:val="00DF6797"/>
    <w:rsid w:val="00DF67A6"/>
    <w:rsid w:val="00DF682B"/>
    <w:rsid w:val="00DF6E38"/>
    <w:rsid w:val="00DF7557"/>
    <w:rsid w:val="00DF76DE"/>
    <w:rsid w:val="00DF7736"/>
    <w:rsid w:val="00DF781B"/>
    <w:rsid w:val="00DF795D"/>
    <w:rsid w:val="00DF7BBE"/>
    <w:rsid w:val="00DF7D1A"/>
    <w:rsid w:val="00DF7D4C"/>
    <w:rsid w:val="00E0001B"/>
    <w:rsid w:val="00E001EA"/>
    <w:rsid w:val="00E0025C"/>
    <w:rsid w:val="00E00760"/>
    <w:rsid w:val="00E01178"/>
    <w:rsid w:val="00E012F5"/>
    <w:rsid w:val="00E02047"/>
    <w:rsid w:val="00E022E6"/>
    <w:rsid w:val="00E029A9"/>
    <w:rsid w:val="00E03242"/>
    <w:rsid w:val="00E0342F"/>
    <w:rsid w:val="00E03A6C"/>
    <w:rsid w:val="00E03AEC"/>
    <w:rsid w:val="00E03C09"/>
    <w:rsid w:val="00E03D64"/>
    <w:rsid w:val="00E03D94"/>
    <w:rsid w:val="00E03DCF"/>
    <w:rsid w:val="00E03E2A"/>
    <w:rsid w:val="00E03FA2"/>
    <w:rsid w:val="00E04125"/>
    <w:rsid w:val="00E04C52"/>
    <w:rsid w:val="00E04E42"/>
    <w:rsid w:val="00E04ED6"/>
    <w:rsid w:val="00E04EFC"/>
    <w:rsid w:val="00E05062"/>
    <w:rsid w:val="00E0542B"/>
    <w:rsid w:val="00E05738"/>
    <w:rsid w:val="00E05870"/>
    <w:rsid w:val="00E05A42"/>
    <w:rsid w:val="00E05BFA"/>
    <w:rsid w:val="00E05CEE"/>
    <w:rsid w:val="00E06120"/>
    <w:rsid w:val="00E0641F"/>
    <w:rsid w:val="00E06441"/>
    <w:rsid w:val="00E06471"/>
    <w:rsid w:val="00E066D3"/>
    <w:rsid w:val="00E066D7"/>
    <w:rsid w:val="00E071D1"/>
    <w:rsid w:val="00E07224"/>
    <w:rsid w:val="00E072B9"/>
    <w:rsid w:val="00E0739B"/>
    <w:rsid w:val="00E07B51"/>
    <w:rsid w:val="00E07C18"/>
    <w:rsid w:val="00E07EAB"/>
    <w:rsid w:val="00E07F4C"/>
    <w:rsid w:val="00E07F56"/>
    <w:rsid w:val="00E1045B"/>
    <w:rsid w:val="00E10625"/>
    <w:rsid w:val="00E10ABC"/>
    <w:rsid w:val="00E10AE5"/>
    <w:rsid w:val="00E10B6C"/>
    <w:rsid w:val="00E10D2A"/>
    <w:rsid w:val="00E11378"/>
    <w:rsid w:val="00E11454"/>
    <w:rsid w:val="00E115EA"/>
    <w:rsid w:val="00E11C1B"/>
    <w:rsid w:val="00E11C98"/>
    <w:rsid w:val="00E11D06"/>
    <w:rsid w:val="00E125DA"/>
    <w:rsid w:val="00E12609"/>
    <w:rsid w:val="00E128B2"/>
    <w:rsid w:val="00E12A65"/>
    <w:rsid w:val="00E12CB2"/>
    <w:rsid w:val="00E133A4"/>
    <w:rsid w:val="00E13998"/>
    <w:rsid w:val="00E13A8F"/>
    <w:rsid w:val="00E13D1C"/>
    <w:rsid w:val="00E13DB5"/>
    <w:rsid w:val="00E13FDF"/>
    <w:rsid w:val="00E140B1"/>
    <w:rsid w:val="00E14495"/>
    <w:rsid w:val="00E14916"/>
    <w:rsid w:val="00E149FA"/>
    <w:rsid w:val="00E14D75"/>
    <w:rsid w:val="00E14E2A"/>
    <w:rsid w:val="00E14E76"/>
    <w:rsid w:val="00E1503C"/>
    <w:rsid w:val="00E15250"/>
    <w:rsid w:val="00E15329"/>
    <w:rsid w:val="00E153AC"/>
    <w:rsid w:val="00E153CD"/>
    <w:rsid w:val="00E15661"/>
    <w:rsid w:val="00E15FA5"/>
    <w:rsid w:val="00E161B5"/>
    <w:rsid w:val="00E165FD"/>
    <w:rsid w:val="00E166DE"/>
    <w:rsid w:val="00E16BB6"/>
    <w:rsid w:val="00E16C72"/>
    <w:rsid w:val="00E16F5F"/>
    <w:rsid w:val="00E17239"/>
    <w:rsid w:val="00E1771A"/>
    <w:rsid w:val="00E17BDE"/>
    <w:rsid w:val="00E17E90"/>
    <w:rsid w:val="00E204E7"/>
    <w:rsid w:val="00E206BE"/>
    <w:rsid w:val="00E20B76"/>
    <w:rsid w:val="00E20CF0"/>
    <w:rsid w:val="00E20DC9"/>
    <w:rsid w:val="00E213B5"/>
    <w:rsid w:val="00E215AC"/>
    <w:rsid w:val="00E21736"/>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3DAC"/>
    <w:rsid w:val="00E23F28"/>
    <w:rsid w:val="00E2447C"/>
    <w:rsid w:val="00E24D66"/>
    <w:rsid w:val="00E24E78"/>
    <w:rsid w:val="00E2539C"/>
    <w:rsid w:val="00E25768"/>
    <w:rsid w:val="00E25BFE"/>
    <w:rsid w:val="00E25CF0"/>
    <w:rsid w:val="00E261E7"/>
    <w:rsid w:val="00E26A9D"/>
    <w:rsid w:val="00E26BCA"/>
    <w:rsid w:val="00E26E0C"/>
    <w:rsid w:val="00E26FF4"/>
    <w:rsid w:val="00E27032"/>
    <w:rsid w:val="00E27802"/>
    <w:rsid w:val="00E279A2"/>
    <w:rsid w:val="00E27B2C"/>
    <w:rsid w:val="00E27DD2"/>
    <w:rsid w:val="00E304A5"/>
    <w:rsid w:val="00E30FA5"/>
    <w:rsid w:val="00E3104F"/>
    <w:rsid w:val="00E311EA"/>
    <w:rsid w:val="00E31290"/>
    <w:rsid w:val="00E31856"/>
    <w:rsid w:val="00E31922"/>
    <w:rsid w:val="00E3199E"/>
    <w:rsid w:val="00E31D6A"/>
    <w:rsid w:val="00E31E27"/>
    <w:rsid w:val="00E32134"/>
    <w:rsid w:val="00E323C4"/>
    <w:rsid w:val="00E32531"/>
    <w:rsid w:val="00E3274A"/>
    <w:rsid w:val="00E32750"/>
    <w:rsid w:val="00E32846"/>
    <w:rsid w:val="00E32878"/>
    <w:rsid w:val="00E32931"/>
    <w:rsid w:val="00E32A3E"/>
    <w:rsid w:val="00E32F85"/>
    <w:rsid w:val="00E32FA8"/>
    <w:rsid w:val="00E3300B"/>
    <w:rsid w:val="00E3305E"/>
    <w:rsid w:val="00E331D0"/>
    <w:rsid w:val="00E332D7"/>
    <w:rsid w:val="00E3343D"/>
    <w:rsid w:val="00E335D7"/>
    <w:rsid w:val="00E33F9E"/>
    <w:rsid w:val="00E341C0"/>
    <w:rsid w:val="00E34631"/>
    <w:rsid w:val="00E34750"/>
    <w:rsid w:val="00E34D1A"/>
    <w:rsid w:val="00E356ED"/>
    <w:rsid w:val="00E35C56"/>
    <w:rsid w:val="00E35EFA"/>
    <w:rsid w:val="00E3606C"/>
    <w:rsid w:val="00E3612B"/>
    <w:rsid w:val="00E36278"/>
    <w:rsid w:val="00E36331"/>
    <w:rsid w:val="00E363CD"/>
    <w:rsid w:val="00E366C4"/>
    <w:rsid w:val="00E36C23"/>
    <w:rsid w:val="00E36D93"/>
    <w:rsid w:val="00E3724F"/>
    <w:rsid w:val="00E373C7"/>
    <w:rsid w:val="00E376D5"/>
    <w:rsid w:val="00E4058C"/>
    <w:rsid w:val="00E40896"/>
    <w:rsid w:val="00E40954"/>
    <w:rsid w:val="00E40DF8"/>
    <w:rsid w:val="00E41288"/>
    <w:rsid w:val="00E42338"/>
    <w:rsid w:val="00E42430"/>
    <w:rsid w:val="00E4298A"/>
    <w:rsid w:val="00E42B7C"/>
    <w:rsid w:val="00E42E10"/>
    <w:rsid w:val="00E42E93"/>
    <w:rsid w:val="00E43296"/>
    <w:rsid w:val="00E43376"/>
    <w:rsid w:val="00E43418"/>
    <w:rsid w:val="00E4358C"/>
    <w:rsid w:val="00E435AD"/>
    <w:rsid w:val="00E43DDE"/>
    <w:rsid w:val="00E44034"/>
    <w:rsid w:val="00E4412B"/>
    <w:rsid w:val="00E441BB"/>
    <w:rsid w:val="00E4434C"/>
    <w:rsid w:val="00E444B4"/>
    <w:rsid w:val="00E449DF"/>
    <w:rsid w:val="00E45084"/>
    <w:rsid w:val="00E452FD"/>
    <w:rsid w:val="00E45318"/>
    <w:rsid w:val="00E45896"/>
    <w:rsid w:val="00E45988"/>
    <w:rsid w:val="00E459C7"/>
    <w:rsid w:val="00E45B53"/>
    <w:rsid w:val="00E45BC6"/>
    <w:rsid w:val="00E45C6F"/>
    <w:rsid w:val="00E45E3E"/>
    <w:rsid w:val="00E45E49"/>
    <w:rsid w:val="00E45F50"/>
    <w:rsid w:val="00E45FF7"/>
    <w:rsid w:val="00E46044"/>
    <w:rsid w:val="00E460E5"/>
    <w:rsid w:val="00E46571"/>
    <w:rsid w:val="00E465B6"/>
    <w:rsid w:val="00E468DE"/>
    <w:rsid w:val="00E46B4D"/>
    <w:rsid w:val="00E46C94"/>
    <w:rsid w:val="00E46FE8"/>
    <w:rsid w:val="00E470DF"/>
    <w:rsid w:val="00E4742B"/>
    <w:rsid w:val="00E475F0"/>
    <w:rsid w:val="00E47606"/>
    <w:rsid w:val="00E47856"/>
    <w:rsid w:val="00E478F0"/>
    <w:rsid w:val="00E47951"/>
    <w:rsid w:val="00E47F05"/>
    <w:rsid w:val="00E47FAD"/>
    <w:rsid w:val="00E500D6"/>
    <w:rsid w:val="00E50281"/>
    <w:rsid w:val="00E50358"/>
    <w:rsid w:val="00E50410"/>
    <w:rsid w:val="00E5094C"/>
    <w:rsid w:val="00E50A07"/>
    <w:rsid w:val="00E50B0F"/>
    <w:rsid w:val="00E50CDA"/>
    <w:rsid w:val="00E50D81"/>
    <w:rsid w:val="00E50F9E"/>
    <w:rsid w:val="00E513AE"/>
    <w:rsid w:val="00E513BC"/>
    <w:rsid w:val="00E5165F"/>
    <w:rsid w:val="00E51904"/>
    <w:rsid w:val="00E51936"/>
    <w:rsid w:val="00E51D0E"/>
    <w:rsid w:val="00E51D60"/>
    <w:rsid w:val="00E51D63"/>
    <w:rsid w:val="00E51DD5"/>
    <w:rsid w:val="00E51E96"/>
    <w:rsid w:val="00E51FF2"/>
    <w:rsid w:val="00E5203D"/>
    <w:rsid w:val="00E52074"/>
    <w:rsid w:val="00E52554"/>
    <w:rsid w:val="00E52A71"/>
    <w:rsid w:val="00E52D76"/>
    <w:rsid w:val="00E52DD3"/>
    <w:rsid w:val="00E52F1F"/>
    <w:rsid w:val="00E53D17"/>
    <w:rsid w:val="00E53DBA"/>
    <w:rsid w:val="00E541C6"/>
    <w:rsid w:val="00E54297"/>
    <w:rsid w:val="00E5454B"/>
    <w:rsid w:val="00E54A8F"/>
    <w:rsid w:val="00E54B95"/>
    <w:rsid w:val="00E54F34"/>
    <w:rsid w:val="00E5569E"/>
    <w:rsid w:val="00E55B75"/>
    <w:rsid w:val="00E55E3A"/>
    <w:rsid w:val="00E5604E"/>
    <w:rsid w:val="00E56259"/>
    <w:rsid w:val="00E5631D"/>
    <w:rsid w:val="00E56757"/>
    <w:rsid w:val="00E56843"/>
    <w:rsid w:val="00E5686C"/>
    <w:rsid w:val="00E56872"/>
    <w:rsid w:val="00E568AC"/>
    <w:rsid w:val="00E56D5B"/>
    <w:rsid w:val="00E57621"/>
    <w:rsid w:val="00E579D8"/>
    <w:rsid w:val="00E57CB4"/>
    <w:rsid w:val="00E57CC5"/>
    <w:rsid w:val="00E57E84"/>
    <w:rsid w:val="00E60356"/>
    <w:rsid w:val="00E603E3"/>
    <w:rsid w:val="00E604FB"/>
    <w:rsid w:val="00E604FD"/>
    <w:rsid w:val="00E60770"/>
    <w:rsid w:val="00E607C9"/>
    <w:rsid w:val="00E608D5"/>
    <w:rsid w:val="00E60946"/>
    <w:rsid w:val="00E609FD"/>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DBF"/>
    <w:rsid w:val="00E62E2F"/>
    <w:rsid w:val="00E6300C"/>
    <w:rsid w:val="00E636D0"/>
    <w:rsid w:val="00E63972"/>
    <w:rsid w:val="00E63D83"/>
    <w:rsid w:val="00E63E79"/>
    <w:rsid w:val="00E6411B"/>
    <w:rsid w:val="00E64147"/>
    <w:rsid w:val="00E642A6"/>
    <w:rsid w:val="00E64A69"/>
    <w:rsid w:val="00E64AC7"/>
    <w:rsid w:val="00E655D3"/>
    <w:rsid w:val="00E65701"/>
    <w:rsid w:val="00E6589C"/>
    <w:rsid w:val="00E65DD4"/>
    <w:rsid w:val="00E65E10"/>
    <w:rsid w:val="00E65E60"/>
    <w:rsid w:val="00E6601E"/>
    <w:rsid w:val="00E660B0"/>
    <w:rsid w:val="00E66569"/>
    <w:rsid w:val="00E665B7"/>
    <w:rsid w:val="00E66AC1"/>
    <w:rsid w:val="00E66B3C"/>
    <w:rsid w:val="00E66C73"/>
    <w:rsid w:val="00E673DC"/>
    <w:rsid w:val="00E676B9"/>
    <w:rsid w:val="00E6785C"/>
    <w:rsid w:val="00E678CD"/>
    <w:rsid w:val="00E67B99"/>
    <w:rsid w:val="00E67F5C"/>
    <w:rsid w:val="00E67FDE"/>
    <w:rsid w:val="00E704A3"/>
    <w:rsid w:val="00E70660"/>
    <w:rsid w:val="00E707C8"/>
    <w:rsid w:val="00E70836"/>
    <w:rsid w:val="00E70910"/>
    <w:rsid w:val="00E709A4"/>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D8"/>
    <w:rsid w:val="00E72BBD"/>
    <w:rsid w:val="00E72D63"/>
    <w:rsid w:val="00E72FC4"/>
    <w:rsid w:val="00E7303D"/>
    <w:rsid w:val="00E7323F"/>
    <w:rsid w:val="00E7373B"/>
    <w:rsid w:val="00E738CE"/>
    <w:rsid w:val="00E73A80"/>
    <w:rsid w:val="00E73B87"/>
    <w:rsid w:val="00E73FEB"/>
    <w:rsid w:val="00E7450D"/>
    <w:rsid w:val="00E74852"/>
    <w:rsid w:val="00E7495A"/>
    <w:rsid w:val="00E752B2"/>
    <w:rsid w:val="00E753FF"/>
    <w:rsid w:val="00E7568A"/>
    <w:rsid w:val="00E75A4B"/>
    <w:rsid w:val="00E76019"/>
    <w:rsid w:val="00E766E4"/>
    <w:rsid w:val="00E76735"/>
    <w:rsid w:val="00E767F2"/>
    <w:rsid w:val="00E7696E"/>
    <w:rsid w:val="00E76DE0"/>
    <w:rsid w:val="00E76F1B"/>
    <w:rsid w:val="00E771DA"/>
    <w:rsid w:val="00E77761"/>
    <w:rsid w:val="00E7786B"/>
    <w:rsid w:val="00E77910"/>
    <w:rsid w:val="00E77A4B"/>
    <w:rsid w:val="00E77F3A"/>
    <w:rsid w:val="00E80005"/>
    <w:rsid w:val="00E80150"/>
    <w:rsid w:val="00E802E1"/>
    <w:rsid w:val="00E8063A"/>
    <w:rsid w:val="00E80656"/>
    <w:rsid w:val="00E80888"/>
    <w:rsid w:val="00E80C10"/>
    <w:rsid w:val="00E80D45"/>
    <w:rsid w:val="00E80D8B"/>
    <w:rsid w:val="00E8178E"/>
    <w:rsid w:val="00E81A4F"/>
    <w:rsid w:val="00E81B4E"/>
    <w:rsid w:val="00E81F6E"/>
    <w:rsid w:val="00E82336"/>
    <w:rsid w:val="00E82631"/>
    <w:rsid w:val="00E828C1"/>
    <w:rsid w:val="00E82A36"/>
    <w:rsid w:val="00E82AF6"/>
    <w:rsid w:val="00E82C37"/>
    <w:rsid w:val="00E82EFF"/>
    <w:rsid w:val="00E830E9"/>
    <w:rsid w:val="00E83519"/>
    <w:rsid w:val="00E8394E"/>
    <w:rsid w:val="00E83967"/>
    <w:rsid w:val="00E83A4B"/>
    <w:rsid w:val="00E841CF"/>
    <w:rsid w:val="00E841D2"/>
    <w:rsid w:val="00E84540"/>
    <w:rsid w:val="00E8468E"/>
    <w:rsid w:val="00E847DF"/>
    <w:rsid w:val="00E847EF"/>
    <w:rsid w:val="00E84A02"/>
    <w:rsid w:val="00E84CE9"/>
    <w:rsid w:val="00E84F77"/>
    <w:rsid w:val="00E8513D"/>
    <w:rsid w:val="00E853FE"/>
    <w:rsid w:val="00E85577"/>
    <w:rsid w:val="00E85739"/>
    <w:rsid w:val="00E85BE8"/>
    <w:rsid w:val="00E85D54"/>
    <w:rsid w:val="00E86164"/>
    <w:rsid w:val="00E86276"/>
    <w:rsid w:val="00E86530"/>
    <w:rsid w:val="00E86735"/>
    <w:rsid w:val="00E86B45"/>
    <w:rsid w:val="00E87106"/>
    <w:rsid w:val="00E87684"/>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5BB"/>
    <w:rsid w:val="00E9262E"/>
    <w:rsid w:val="00E927F9"/>
    <w:rsid w:val="00E92CBD"/>
    <w:rsid w:val="00E92E40"/>
    <w:rsid w:val="00E92E53"/>
    <w:rsid w:val="00E92F1E"/>
    <w:rsid w:val="00E92FCB"/>
    <w:rsid w:val="00E93574"/>
    <w:rsid w:val="00E936D3"/>
    <w:rsid w:val="00E93A54"/>
    <w:rsid w:val="00E93A5A"/>
    <w:rsid w:val="00E93AAD"/>
    <w:rsid w:val="00E93FA4"/>
    <w:rsid w:val="00E94152"/>
    <w:rsid w:val="00E94379"/>
    <w:rsid w:val="00E94642"/>
    <w:rsid w:val="00E94957"/>
    <w:rsid w:val="00E949FB"/>
    <w:rsid w:val="00E94B5C"/>
    <w:rsid w:val="00E94C17"/>
    <w:rsid w:val="00E94CE9"/>
    <w:rsid w:val="00E951E1"/>
    <w:rsid w:val="00E955FA"/>
    <w:rsid w:val="00E9564E"/>
    <w:rsid w:val="00E95CA5"/>
    <w:rsid w:val="00E95F8C"/>
    <w:rsid w:val="00E9624B"/>
    <w:rsid w:val="00E96680"/>
    <w:rsid w:val="00E966BA"/>
    <w:rsid w:val="00E966BF"/>
    <w:rsid w:val="00E972DD"/>
    <w:rsid w:val="00E9735F"/>
    <w:rsid w:val="00E97412"/>
    <w:rsid w:val="00E974E0"/>
    <w:rsid w:val="00E97B09"/>
    <w:rsid w:val="00E97E15"/>
    <w:rsid w:val="00E97E73"/>
    <w:rsid w:val="00E97FD6"/>
    <w:rsid w:val="00EA032E"/>
    <w:rsid w:val="00EA05C0"/>
    <w:rsid w:val="00EA064D"/>
    <w:rsid w:val="00EA0837"/>
    <w:rsid w:val="00EA0852"/>
    <w:rsid w:val="00EA087D"/>
    <w:rsid w:val="00EA0EDB"/>
    <w:rsid w:val="00EA1154"/>
    <w:rsid w:val="00EA11C1"/>
    <w:rsid w:val="00EA1768"/>
    <w:rsid w:val="00EA1783"/>
    <w:rsid w:val="00EA1788"/>
    <w:rsid w:val="00EA19CA"/>
    <w:rsid w:val="00EA1B56"/>
    <w:rsid w:val="00EA1B8B"/>
    <w:rsid w:val="00EA1C13"/>
    <w:rsid w:val="00EA1DA2"/>
    <w:rsid w:val="00EA1EA5"/>
    <w:rsid w:val="00EA1F34"/>
    <w:rsid w:val="00EA20D4"/>
    <w:rsid w:val="00EA21CB"/>
    <w:rsid w:val="00EA237D"/>
    <w:rsid w:val="00EA275A"/>
    <w:rsid w:val="00EA2C8C"/>
    <w:rsid w:val="00EA2E8E"/>
    <w:rsid w:val="00EA3064"/>
    <w:rsid w:val="00EA3408"/>
    <w:rsid w:val="00EA37E8"/>
    <w:rsid w:val="00EA3D60"/>
    <w:rsid w:val="00EA4227"/>
    <w:rsid w:val="00EA45BF"/>
    <w:rsid w:val="00EA4716"/>
    <w:rsid w:val="00EA4E0C"/>
    <w:rsid w:val="00EA4EC4"/>
    <w:rsid w:val="00EA4F63"/>
    <w:rsid w:val="00EA5082"/>
    <w:rsid w:val="00EA53EB"/>
    <w:rsid w:val="00EA59DB"/>
    <w:rsid w:val="00EA5D51"/>
    <w:rsid w:val="00EA643A"/>
    <w:rsid w:val="00EA64B9"/>
    <w:rsid w:val="00EA652A"/>
    <w:rsid w:val="00EA656C"/>
    <w:rsid w:val="00EA6662"/>
    <w:rsid w:val="00EA6801"/>
    <w:rsid w:val="00EA6A01"/>
    <w:rsid w:val="00EA6B98"/>
    <w:rsid w:val="00EA6D8C"/>
    <w:rsid w:val="00EA73E8"/>
    <w:rsid w:val="00EA7635"/>
    <w:rsid w:val="00EA7B8F"/>
    <w:rsid w:val="00EA7CA5"/>
    <w:rsid w:val="00EA7E44"/>
    <w:rsid w:val="00EA7F3B"/>
    <w:rsid w:val="00EB034D"/>
    <w:rsid w:val="00EB0A71"/>
    <w:rsid w:val="00EB0D55"/>
    <w:rsid w:val="00EB0ECB"/>
    <w:rsid w:val="00EB1010"/>
    <w:rsid w:val="00EB1236"/>
    <w:rsid w:val="00EB1531"/>
    <w:rsid w:val="00EB1700"/>
    <w:rsid w:val="00EB17C0"/>
    <w:rsid w:val="00EB18A0"/>
    <w:rsid w:val="00EB19B9"/>
    <w:rsid w:val="00EB1AD9"/>
    <w:rsid w:val="00EB1C84"/>
    <w:rsid w:val="00EB21E0"/>
    <w:rsid w:val="00EB2531"/>
    <w:rsid w:val="00EB2B8A"/>
    <w:rsid w:val="00EB36E4"/>
    <w:rsid w:val="00EB373A"/>
    <w:rsid w:val="00EB39BA"/>
    <w:rsid w:val="00EB3B59"/>
    <w:rsid w:val="00EB42B7"/>
    <w:rsid w:val="00EB4417"/>
    <w:rsid w:val="00EB4460"/>
    <w:rsid w:val="00EB4498"/>
    <w:rsid w:val="00EB459D"/>
    <w:rsid w:val="00EB477A"/>
    <w:rsid w:val="00EB4835"/>
    <w:rsid w:val="00EB485F"/>
    <w:rsid w:val="00EB4961"/>
    <w:rsid w:val="00EB49C3"/>
    <w:rsid w:val="00EB4C05"/>
    <w:rsid w:val="00EB4C93"/>
    <w:rsid w:val="00EB4D13"/>
    <w:rsid w:val="00EB4D28"/>
    <w:rsid w:val="00EB5026"/>
    <w:rsid w:val="00EB5526"/>
    <w:rsid w:val="00EB5902"/>
    <w:rsid w:val="00EB5C61"/>
    <w:rsid w:val="00EB5CE9"/>
    <w:rsid w:val="00EB6169"/>
    <w:rsid w:val="00EB6276"/>
    <w:rsid w:val="00EB62F6"/>
    <w:rsid w:val="00EB64A1"/>
    <w:rsid w:val="00EB6A0B"/>
    <w:rsid w:val="00EB6B9A"/>
    <w:rsid w:val="00EB6FBA"/>
    <w:rsid w:val="00EB6FDE"/>
    <w:rsid w:val="00EB71FF"/>
    <w:rsid w:val="00EB7772"/>
    <w:rsid w:val="00EB7DC9"/>
    <w:rsid w:val="00EB7EAB"/>
    <w:rsid w:val="00EB7F1E"/>
    <w:rsid w:val="00EC06A0"/>
    <w:rsid w:val="00EC08D7"/>
    <w:rsid w:val="00EC0A5F"/>
    <w:rsid w:val="00EC0BE1"/>
    <w:rsid w:val="00EC0D73"/>
    <w:rsid w:val="00EC0FC3"/>
    <w:rsid w:val="00EC1074"/>
    <w:rsid w:val="00EC110A"/>
    <w:rsid w:val="00EC11A5"/>
    <w:rsid w:val="00EC16DA"/>
    <w:rsid w:val="00EC1796"/>
    <w:rsid w:val="00EC1AA5"/>
    <w:rsid w:val="00EC1E9C"/>
    <w:rsid w:val="00EC1EA7"/>
    <w:rsid w:val="00EC1F84"/>
    <w:rsid w:val="00EC205B"/>
    <w:rsid w:val="00EC233C"/>
    <w:rsid w:val="00EC23C5"/>
    <w:rsid w:val="00EC25E2"/>
    <w:rsid w:val="00EC27FA"/>
    <w:rsid w:val="00EC2C13"/>
    <w:rsid w:val="00EC2F72"/>
    <w:rsid w:val="00EC2F77"/>
    <w:rsid w:val="00EC351D"/>
    <w:rsid w:val="00EC35A3"/>
    <w:rsid w:val="00EC35D4"/>
    <w:rsid w:val="00EC36B9"/>
    <w:rsid w:val="00EC37B7"/>
    <w:rsid w:val="00EC3A25"/>
    <w:rsid w:val="00EC3ACF"/>
    <w:rsid w:val="00EC3CF4"/>
    <w:rsid w:val="00EC3D91"/>
    <w:rsid w:val="00EC3DEF"/>
    <w:rsid w:val="00EC3FB0"/>
    <w:rsid w:val="00EC420D"/>
    <w:rsid w:val="00EC42B9"/>
    <w:rsid w:val="00EC43FE"/>
    <w:rsid w:val="00EC4B06"/>
    <w:rsid w:val="00EC4B34"/>
    <w:rsid w:val="00EC4B69"/>
    <w:rsid w:val="00EC5B8C"/>
    <w:rsid w:val="00EC5C81"/>
    <w:rsid w:val="00EC5C90"/>
    <w:rsid w:val="00EC63C2"/>
    <w:rsid w:val="00EC63D5"/>
    <w:rsid w:val="00EC6518"/>
    <w:rsid w:val="00EC6D6B"/>
    <w:rsid w:val="00EC7041"/>
    <w:rsid w:val="00EC762F"/>
    <w:rsid w:val="00EC7A3E"/>
    <w:rsid w:val="00EC7DE1"/>
    <w:rsid w:val="00EC7EAC"/>
    <w:rsid w:val="00ED003A"/>
    <w:rsid w:val="00ED010E"/>
    <w:rsid w:val="00ED019B"/>
    <w:rsid w:val="00ED02EE"/>
    <w:rsid w:val="00ED03CF"/>
    <w:rsid w:val="00ED0E6E"/>
    <w:rsid w:val="00ED0F17"/>
    <w:rsid w:val="00ED11E1"/>
    <w:rsid w:val="00ED1552"/>
    <w:rsid w:val="00ED1A35"/>
    <w:rsid w:val="00ED1A94"/>
    <w:rsid w:val="00ED1DA9"/>
    <w:rsid w:val="00ED214E"/>
    <w:rsid w:val="00ED25F4"/>
    <w:rsid w:val="00ED26CD"/>
    <w:rsid w:val="00ED2807"/>
    <w:rsid w:val="00ED2AB4"/>
    <w:rsid w:val="00ED2D3E"/>
    <w:rsid w:val="00ED30BE"/>
    <w:rsid w:val="00ED33AE"/>
    <w:rsid w:val="00ED38FF"/>
    <w:rsid w:val="00ED3A85"/>
    <w:rsid w:val="00ED3BB8"/>
    <w:rsid w:val="00ED40A0"/>
    <w:rsid w:val="00ED4836"/>
    <w:rsid w:val="00ED4C28"/>
    <w:rsid w:val="00ED4C41"/>
    <w:rsid w:val="00ED4DD8"/>
    <w:rsid w:val="00ED504A"/>
    <w:rsid w:val="00ED54F2"/>
    <w:rsid w:val="00ED590E"/>
    <w:rsid w:val="00ED59C0"/>
    <w:rsid w:val="00ED5E8E"/>
    <w:rsid w:val="00ED5FE8"/>
    <w:rsid w:val="00ED629A"/>
    <w:rsid w:val="00ED64E5"/>
    <w:rsid w:val="00ED6915"/>
    <w:rsid w:val="00ED6C0F"/>
    <w:rsid w:val="00ED6C9E"/>
    <w:rsid w:val="00ED6EAD"/>
    <w:rsid w:val="00ED70E6"/>
    <w:rsid w:val="00ED7247"/>
    <w:rsid w:val="00ED7698"/>
    <w:rsid w:val="00ED76A6"/>
    <w:rsid w:val="00ED776B"/>
    <w:rsid w:val="00ED7792"/>
    <w:rsid w:val="00ED784E"/>
    <w:rsid w:val="00EE013C"/>
    <w:rsid w:val="00EE0304"/>
    <w:rsid w:val="00EE0480"/>
    <w:rsid w:val="00EE062C"/>
    <w:rsid w:val="00EE06F6"/>
    <w:rsid w:val="00EE079B"/>
    <w:rsid w:val="00EE0AAE"/>
    <w:rsid w:val="00EE0B2D"/>
    <w:rsid w:val="00EE0C18"/>
    <w:rsid w:val="00EE0CC8"/>
    <w:rsid w:val="00EE0E95"/>
    <w:rsid w:val="00EE1560"/>
    <w:rsid w:val="00EE1A15"/>
    <w:rsid w:val="00EE1DB3"/>
    <w:rsid w:val="00EE1FDB"/>
    <w:rsid w:val="00EE229B"/>
    <w:rsid w:val="00EE2396"/>
    <w:rsid w:val="00EE28C2"/>
    <w:rsid w:val="00EE2A71"/>
    <w:rsid w:val="00EE2C8C"/>
    <w:rsid w:val="00EE2DAC"/>
    <w:rsid w:val="00EE3155"/>
    <w:rsid w:val="00EE34AF"/>
    <w:rsid w:val="00EE399B"/>
    <w:rsid w:val="00EE41B8"/>
    <w:rsid w:val="00EE4280"/>
    <w:rsid w:val="00EE42E2"/>
    <w:rsid w:val="00EE4693"/>
    <w:rsid w:val="00EE51F7"/>
    <w:rsid w:val="00EE5403"/>
    <w:rsid w:val="00EE55ED"/>
    <w:rsid w:val="00EE5BAA"/>
    <w:rsid w:val="00EE5C15"/>
    <w:rsid w:val="00EE5CC3"/>
    <w:rsid w:val="00EE5EE2"/>
    <w:rsid w:val="00EE60B3"/>
    <w:rsid w:val="00EE6BBB"/>
    <w:rsid w:val="00EE6CA7"/>
    <w:rsid w:val="00EE6D2F"/>
    <w:rsid w:val="00EE6DBF"/>
    <w:rsid w:val="00EE725E"/>
    <w:rsid w:val="00EE73F0"/>
    <w:rsid w:val="00EE78B1"/>
    <w:rsid w:val="00EE7C14"/>
    <w:rsid w:val="00EE7CE2"/>
    <w:rsid w:val="00EE7D1C"/>
    <w:rsid w:val="00EF033C"/>
    <w:rsid w:val="00EF04D7"/>
    <w:rsid w:val="00EF059E"/>
    <w:rsid w:val="00EF07A6"/>
    <w:rsid w:val="00EF07E7"/>
    <w:rsid w:val="00EF0858"/>
    <w:rsid w:val="00EF098C"/>
    <w:rsid w:val="00EF0B91"/>
    <w:rsid w:val="00EF0E18"/>
    <w:rsid w:val="00EF0E80"/>
    <w:rsid w:val="00EF0E8D"/>
    <w:rsid w:val="00EF0EE9"/>
    <w:rsid w:val="00EF10EE"/>
    <w:rsid w:val="00EF124C"/>
    <w:rsid w:val="00EF1995"/>
    <w:rsid w:val="00EF1B05"/>
    <w:rsid w:val="00EF1D20"/>
    <w:rsid w:val="00EF2358"/>
    <w:rsid w:val="00EF23AB"/>
    <w:rsid w:val="00EF25A2"/>
    <w:rsid w:val="00EF2983"/>
    <w:rsid w:val="00EF29D9"/>
    <w:rsid w:val="00EF2EAB"/>
    <w:rsid w:val="00EF2FD0"/>
    <w:rsid w:val="00EF339A"/>
    <w:rsid w:val="00EF344E"/>
    <w:rsid w:val="00EF3555"/>
    <w:rsid w:val="00EF3756"/>
    <w:rsid w:val="00EF3C0D"/>
    <w:rsid w:val="00EF41D7"/>
    <w:rsid w:val="00EF4329"/>
    <w:rsid w:val="00EF487D"/>
    <w:rsid w:val="00EF4919"/>
    <w:rsid w:val="00EF49C7"/>
    <w:rsid w:val="00EF4F4D"/>
    <w:rsid w:val="00EF500D"/>
    <w:rsid w:val="00EF510C"/>
    <w:rsid w:val="00EF515D"/>
    <w:rsid w:val="00EF5181"/>
    <w:rsid w:val="00EF52B6"/>
    <w:rsid w:val="00EF5484"/>
    <w:rsid w:val="00EF5B0E"/>
    <w:rsid w:val="00EF5B0F"/>
    <w:rsid w:val="00EF5B77"/>
    <w:rsid w:val="00EF66CA"/>
    <w:rsid w:val="00EF66E2"/>
    <w:rsid w:val="00EF66F7"/>
    <w:rsid w:val="00EF6B08"/>
    <w:rsid w:val="00EF6FC5"/>
    <w:rsid w:val="00EF7433"/>
    <w:rsid w:val="00EF7CCB"/>
    <w:rsid w:val="00F001E0"/>
    <w:rsid w:val="00F00250"/>
    <w:rsid w:val="00F0040E"/>
    <w:rsid w:val="00F00486"/>
    <w:rsid w:val="00F008CE"/>
    <w:rsid w:val="00F00A3F"/>
    <w:rsid w:val="00F00D37"/>
    <w:rsid w:val="00F00E29"/>
    <w:rsid w:val="00F00E94"/>
    <w:rsid w:val="00F00EDF"/>
    <w:rsid w:val="00F013F5"/>
    <w:rsid w:val="00F017EB"/>
    <w:rsid w:val="00F0183E"/>
    <w:rsid w:val="00F01C5D"/>
    <w:rsid w:val="00F01F8F"/>
    <w:rsid w:val="00F0249E"/>
    <w:rsid w:val="00F025D6"/>
    <w:rsid w:val="00F02695"/>
    <w:rsid w:val="00F02A88"/>
    <w:rsid w:val="00F02CE3"/>
    <w:rsid w:val="00F02DAF"/>
    <w:rsid w:val="00F02EBE"/>
    <w:rsid w:val="00F02F9B"/>
    <w:rsid w:val="00F031C4"/>
    <w:rsid w:val="00F033C4"/>
    <w:rsid w:val="00F03807"/>
    <w:rsid w:val="00F03A99"/>
    <w:rsid w:val="00F03C8D"/>
    <w:rsid w:val="00F03E21"/>
    <w:rsid w:val="00F04056"/>
    <w:rsid w:val="00F04131"/>
    <w:rsid w:val="00F04189"/>
    <w:rsid w:val="00F041BF"/>
    <w:rsid w:val="00F043A0"/>
    <w:rsid w:val="00F04531"/>
    <w:rsid w:val="00F049C5"/>
    <w:rsid w:val="00F04D9D"/>
    <w:rsid w:val="00F04EE6"/>
    <w:rsid w:val="00F0530E"/>
    <w:rsid w:val="00F0534B"/>
    <w:rsid w:val="00F054FD"/>
    <w:rsid w:val="00F058ED"/>
    <w:rsid w:val="00F05D46"/>
    <w:rsid w:val="00F05DBC"/>
    <w:rsid w:val="00F060BE"/>
    <w:rsid w:val="00F06196"/>
    <w:rsid w:val="00F062D3"/>
    <w:rsid w:val="00F06968"/>
    <w:rsid w:val="00F06ABC"/>
    <w:rsid w:val="00F06C53"/>
    <w:rsid w:val="00F0712A"/>
    <w:rsid w:val="00F0733F"/>
    <w:rsid w:val="00F0764F"/>
    <w:rsid w:val="00F07802"/>
    <w:rsid w:val="00F0783C"/>
    <w:rsid w:val="00F07AA8"/>
    <w:rsid w:val="00F07CF2"/>
    <w:rsid w:val="00F07EA6"/>
    <w:rsid w:val="00F07EB5"/>
    <w:rsid w:val="00F07F9C"/>
    <w:rsid w:val="00F07FB9"/>
    <w:rsid w:val="00F10373"/>
    <w:rsid w:val="00F103CA"/>
    <w:rsid w:val="00F10865"/>
    <w:rsid w:val="00F10AA5"/>
    <w:rsid w:val="00F10ABE"/>
    <w:rsid w:val="00F10E2E"/>
    <w:rsid w:val="00F10EF5"/>
    <w:rsid w:val="00F11172"/>
    <w:rsid w:val="00F1131E"/>
    <w:rsid w:val="00F113B6"/>
    <w:rsid w:val="00F114AC"/>
    <w:rsid w:val="00F117E0"/>
    <w:rsid w:val="00F11973"/>
    <w:rsid w:val="00F11979"/>
    <w:rsid w:val="00F119AE"/>
    <w:rsid w:val="00F11CEB"/>
    <w:rsid w:val="00F11CED"/>
    <w:rsid w:val="00F11E47"/>
    <w:rsid w:val="00F1272E"/>
    <w:rsid w:val="00F12BEC"/>
    <w:rsid w:val="00F12C6D"/>
    <w:rsid w:val="00F13275"/>
    <w:rsid w:val="00F13340"/>
    <w:rsid w:val="00F13368"/>
    <w:rsid w:val="00F13508"/>
    <w:rsid w:val="00F13719"/>
    <w:rsid w:val="00F1389F"/>
    <w:rsid w:val="00F1393E"/>
    <w:rsid w:val="00F13B46"/>
    <w:rsid w:val="00F13C76"/>
    <w:rsid w:val="00F13E83"/>
    <w:rsid w:val="00F142BB"/>
    <w:rsid w:val="00F143EF"/>
    <w:rsid w:val="00F14596"/>
    <w:rsid w:val="00F1482A"/>
    <w:rsid w:val="00F148DC"/>
    <w:rsid w:val="00F14920"/>
    <w:rsid w:val="00F14965"/>
    <w:rsid w:val="00F15041"/>
    <w:rsid w:val="00F150B5"/>
    <w:rsid w:val="00F156B9"/>
    <w:rsid w:val="00F157AF"/>
    <w:rsid w:val="00F15A25"/>
    <w:rsid w:val="00F15A9C"/>
    <w:rsid w:val="00F15C55"/>
    <w:rsid w:val="00F15C7C"/>
    <w:rsid w:val="00F15EA4"/>
    <w:rsid w:val="00F1617B"/>
    <w:rsid w:val="00F16229"/>
    <w:rsid w:val="00F1626F"/>
    <w:rsid w:val="00F1652B"/>
    <w:rsid w:val="00F166EE"/>
    <w:rsid w:val="00F16CF5"/>
    <w:rsid w:val="00F16EBE"/>
    <w:rsid w:val="00F16FD7"/>
    <w:rsid w:val="00F17231"/>
    <w:rsid w:val="00F174A3"/>
    <w:rsid w:val="00F17BE6"/>
    <w:rsid w:val="00F17C76"/>
    <w:rsid w:val="00F17D42"/>
    <w:rsid w:val="00F200F7"/>
    <w:rsid w:val="00F200FE"/>
    <w:rsid w:val="00F202E4"/>
    <w:rsid w:val="00F20509"/>
    <w:rsid w:val="00F20849"/>
    <w:rsid w:val="00F209D1"/>
    <w:rsid w:val="00F20BA5"/>
    <w:rsid w:val="00F20D10"/>
    <w:rsid w:val="00F20E54"/>
    <w:rsid w:val="00F21532"/>
    <w:rsid w:val="00F21819"/>
    <w:rsid w:val="00F218B1"/>
    <w:rsid w:val="00F21B99"/>
    <w:rsid w:val="00F21E7E"/>
    <w:rsid w:val="00F21FB3"/>
    <w:rsid w:val="00F221A4"/>
    <w:rsid w:val="00F22271"/>
    <w:rsid w:val="00F223A8"/>
    <w:rsid w:val="00F224BC"/>
    <w:rsid w:val="00F2251E"/>
    <w:rsid w:val="00F22ADF"/>
    <w:rsid w:val="00F22E07"/>
    <w:rsid w:val="00F230B8"/>
    <w:rsid w:val="00F23323"/>
    <w:rsid w:val="00F2363B"/>
    <w:rsid w:val="00F236EA"/>
    <w:rsid w:val="00F23C30"/>
    <w:rsid w:val="00F23CC6"/>
    <w:rsid w:val="00F23DB6"/>
    <w:rsid w:val="00F23F37"/>
    <w:rsid w:val="00F2419B"/>
    <w:rsid w:val="00F24212"/>
    <w:rsid w:val="00F24278"/>
    <w:rsid w:val="00F244E9"/>
    <w:rsid w:val="00F247E8"/>
    <w:rsid w:val="00F24A36"/>
    <w:rsid w:val="00F24A91"/>
    <w:rsid w:val="00F24AE0"/>
    <w:rsid w:val="00F24FF8"/>
    <w:rsid w:val="00F259A5"/>
    <w:rsid w:val="00F259BD"/>
    <w:rsid w:val="00F25DAA"/>
    <w:rsid w:val="00F25E91"/>
    <w:rsid w:val="00F26284"/>
    <w:rsid w:val="00F262CC"/>
    <w:rsid w:val="00F26451"/>
    <w:rsid w:val="00F268B3"/>
    <w:rsid w:val="00F269EC"/>
    <w:rsid w:val="00F26A20"/>
    <w:rsid w:val="00F26BCB"/>
    <w:rsid w:val="00F26C62"/>
    <w:rsid w:val="00F26CB6"/>
    <w:rsid w:val="00F26E20"/>
    <w:rsid w:val="00F26E5F"/>
    <w:rsid w:val="00F27520"/>
    <w:rsid w:val="00F276DB"/>
    <w:rsid w:val="00F277E8"/>
    <w:rsid w:val="00F27874"/>
    <w:rsid w:val="00F27BA7"/>
    <w:rsid w:val="00F27C32"/>
    <w:rsid w:val="00F300AE"/>
    <w:rsid w:val="00F30263"/>
    <w:rsid w:val="00F30B6F"/>
    <w:rsid w:val="00F3103A"/>
    <w:rsid w:val="00F31194"/>
    <w:rsid w:val="00F31298"/>
    <w:rsid w:val="00F312DC"/>
    <w:rsid w:val="00F316A1"/>
    <w:rsid w:val="00F317AA"/>
    <w:rsid w:val="00F320A4"/>
    <w:rsid w:val="00F3226B"/>
    <w:rsid w:val="00F323D0"/>
    <w:rsid w:val="00F32448"/>
    <w:rsid w:val="00F324CA"/>
    <w:rsid w:val="00F32646"/>
    <w:rsid w:val="00F32653"/>
    <w:rsid w:val="00F32957"/>
    <w:rsid w:val="00F32DF0"/>
    <w:rsid w:val="00F32F80"/>
    <w:rsid w:val="00F32FB2"/>
    <w:rsid w:val="00F3322D"/>
    <w:rsid w:val="00F333A5"/>
    <w:rsid w:val="00F33527"/>
    <w:rsid w:val="00F33C00"/>
    <w:rsid w:val="00F33D43"/>
    <w:rsid w:val="00F33E28"/>
    <w:rsid w:val="00F33EE9"/>
    <w:rsid w:val="00F34049"/>
    <w:rsid w:val="00F3415C"/>
    <w:rsid w:val="00F34247"/>
    <w:rsid w:val="00F34592"/>
    <w:rsid w:val="00F34892"/>
    <w:rsid w:val="00F34AD5"/>
    <w:rsid w:val="00F34B35"/>
    <w:rsid w:val="00F34C24"/>
    <w:rsid w:val="00F350E3"/>
    <w:rsid w:val="00F356AB"/>
    <w:rsid w:val="00F3579B"/>
    <w:rsid w:val="00F35B74"/>
    <w:rsid w:val="00F35EA2"/>
    <w:rsid w:val="00F35F5B"/>
    <w:rsid w:val="00F35F8C"/>
    <w:rsid w:val="00F36039"/>
    <w:rsid w:val="00F3608D"/>
    <w:rsid w:val="00F36148"/>
    <w:rsid w:val="00F3619E"/>
    <w:rsid w:val="00F36383"/>
    <w:rsid w:val="00F36474"/>
    <w:rsid w:val="00F3649A"/>
    <w:rsid w:val="00F365D0"/>
    <w:rsid w:val="00F3671B"/>
    <w:rsid w:val="00F36B2A"/>
    <w:rsid w:val="00F36D6A"/>
    <w:rsid w:val="00F3798D"/>
    <w:rsid w:val="00F37E92"/>
    <w:rsid w:val="00F40463"/>
    <w:rsid w:val="00F404BE"/>
    <w:rsid w:val="00F40B29"/>
    <w:rsid w:val="00F40EC9"/>
    <w:rsid w:val="00F40FAA"/>
    <w:rsid w:val="00F411B2"/>
    <w:rsid w:val="00F411F5"/>
    <w:rsid w:val="00F41AC1"/>
    <w:rsid w:val="00F41BE1"/>
    <w:rsid w:val="00F41DA4"/>
    <w:rsid w:val="00F41DF1"/>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3D7"/>
    <w:rsid w:val="00F444B9"/>
    <w:rsid w:val="00F44514"/>
    <w:rsid w:val="00F4454E"/>
    <w:rsid w:val="00F44740"/>
    <w:rsid w:val="00F44934"/>
    <w:rsid w:val="00F44A80"/>
    <w:rsid w:val="00F44ABC"/>
    <w:rsid w:val="00F451C6"/>
    <w:rsid w:val="00F45309"/>
    <w:rsid w:val="00F455FC"/>
    <w:rsid w:val="00F4576A"/>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5001F"/>
    <w:rsid w:val="00F50067"/>
    <w:rsid w:val="00F5020E"/>
    <w:rsid w:val="00F5067F"/>
    <w:rsid w:val="00F5068C"/>
    <w:rsid w:val="00F509A0"/>
    <w:rsid w:val="00F50A04"/>
    <w:rsid w:val="00F50D1C"/>
    <w:rsid w:val="00F514DE"/>
    <w:rsid w:val="00F51544"/>
    <w:rsid w:val="00F51882"/>
    <w:rsid w:val="00F5197D"/>
    <w:rsid w:val="00F51A03"/>
    <w:rsid w:val="00F51A04"/>
    <w:rsid w:val="00F51C40"/>
    <w:rsid w:val="00F51CC8"/>
    <w:rsid w:val="00F51E4B"/>
    <w:rsid w:val="00F5216D"/>
    <w:rsid w:val="00F5221E"/>
    <w:rsid w:val="00F523BF"/>
    <w:rsid w:val="00F527EF"/>
    <w:rsid w:val="00F52AC5"/>
    <w:rsid w:val="00F52C0F"/>
    <w:rsid w:val="00F52C33"/>
    <w:rsid w:val="00F52F97"/>
    <w:rsid w:val="00F53229"/>
    <w:rsid w:val="00F53488"/>
    <w:rsid w:val="00F53A44"/>
    <w:rsid w:val="00F53BC3"/>
    <w:rsid w:val="00F53C10"/>
    <w:rsid w:val="00F54265"/>
    <w:rsid w:val="00F54BB5"/>
    <w:rsid w:val="00F54C29"/>
    <w:rsid w:val="00F552AB"/>
    <w:rsid w:val="00F5533B"/>
    <w:rsid w:val="00F5544E"/>
    <w:rsid w:val="00F5548E"/>
    <w:rsid w:val="00F555E7"/>
    <w:rsid w:val="00F55CD1"/>
    <w:rsid w:val="00F56079"/>
    <w:rsid w:val="00F56136"/>
    <w:rsid w:val="00F561E1"/>
    <w:rsid w:val="00F56245"/>
    <w:rsid w:val="00F5648C"/>
    <w:rsid w:val="00F564FE"/>
    <w:rsid w:val="00F570C6"/>
    <w:rsid w:val="00F577E8"/>
    <w:rsid w:val="00F578F8"/>
    <w:rsid w:val="00F57978"/>
    <w:rsid w:val="00F57B86"/>
    <w:rsid w:val="00F57C5B"/>
    <w:rsid w:val="00F57C86"/>
    <w:rsid w:val="00F57CDC"/>
    <w:rsid w:val="00F57F08"/>
    <w:rsid w:val="00F60536"/>
    <w:rsid w:val="00F6055C"/>
    <w:rsid w:val="00F60603"/>
    <w:rsid w:val="00F60894"/>
    <w:rsid w:val="00F60AB1"/>
    <w:rsid w:val="00F60CC1"/>
    <w:rsid w:val="00F60D5A"/>
    <w:rsid w:val="00F61488"/>
    <w:rsid w:val="00F619BB"/>
    <w:rsid w:val="00F61AF2"/>
    <w:rsid w:val="00F61CEA"/>
    <w:rsid w:val="00F61D62"/>
    <w:rsid w:val="00F61DDC"/>
    <w:rsid w:val="00F61E5D"/>
    <w:rsid w:val="00F62069"/>
    <w:rsid w:val="00F62316"/>
    <w:rsid w:val="00F62CCF"/>
    <w:rsid w:val="00F62D0B"/>
    <w:rsid w:val="00F62D32"/>
    <w:rsid w:val="00F6334C"/>
    <w:rsid w:val="00F636A9"/>
    <w:rsid w:val="00F636DC"/>
    <w:rsid w:val="00F63797"/>
    <w:rsid w:val="00F6385C"/>
    <w:rsid w:val="00F639B0"/>
    <w:rsid w:val="00F63A3F"/>
    <w:rsid w:val="00F63A98"/>
    <w:rsid w:val="00F63B3A"/>
    <w:rsid w:val="00F63D0A"/>
    <w:rsid w:val="00F64304"/>
    <w:rsid w:val="00F6440C"/>
    <w:rsid w:val="00F6441B"/>
    <w:rsid w:val="00F644B1"/>
    <w:rsid w:val="00F646D9"/>
    <w:rsid w:val="00F648CF"/>
    <w:rsid w:val="00F64A4F"/>
    <w:rsid w:val="00F6588D"/>
    <w:rsid w:val="00F658A3"/>
    <w:rsid w:val="00F661CB"/>
    <w:rsid w:val="00F66201"/>
    <w:rsid w:val="00F6620B"/>
    <w:rsid w:val="00F6666F"/>
    <w:rsid w:val="00F66DB6"/>
    <w:rsid w:val="00F6763C"/>
    <w:rsid w:val="00F677CE"/>
    <w:rsid w:val="00F67AB2"/>
    <w:rsid w:val="00F67C20"/>
    <w:rsid w:val="00F67FB5"/>
    <w:rsid w:val="00F7029C"/>
    <w:rsid w:val="00F70303"/>
    <w:rsid w:val="00F70462"/>
    <w:rsid w:val="00F70A70"/>
    <w:rsid w:val="00F70B6E"/>
    <w:rsid w:val="00F70DE8"/>
    <w:rsid w:val="00F7109D"/>
    <w:rsid w:val="00F71139"/>
    <w:rsid w:val="00F7188E"/>
    <w:rsid w:val="00F71AEC"/>
    <w:rsid w:val="00F71F4D"/>
    <w:rsid w:val="00F71FAB"/>
    <w:rsid w:val="00F7202F"/>
    <w:rsid w:val="00F72102"/>
    <w:rsid w:val="00F72107"/>
    <w:rsid w:val="00F721BE"/>
    <w:rsid w:val="00F72693"/>
    <w:rsid w:val="00F72D81"/>
    <w:rsid w:val="00F73054"/>
    <w:rsid w:val="00F73153"/>
    <w:rsid w:val="00F7320D"/>
    <w:rsid w:val="00F73549"/>
    <w:rsid w:val="00F73587"/>
    <w:rsid w:val="00F7360C"/>
    <w:rsid w:val="00F736DF"/>
    <w:rsid w:val="00F73768"/>
    <w:rsid w:val="00F73B6D"/>
    <w:rsid w:val="00F73C63"/>
    <w:rsid w:val="00F73CC7"/>
    <w:rsid w:val="00F74211"/>
    <w:rsid w:val="00F7447F"/>
    <w:rsid w:val="00F7451D"/>
    <w:rsid w:val="00F745BD"/>
    <w:rsid w:val="00F745FF"/>
    <w:rsid w:val="00F748DF"/>
    <w:rsid w:val="00F74AD8"/>
    <w:rsid w:val="00F74D14"/>
    <w:rsid w:val="00F75283"/>
    <w:rsid w:val="00F75467"/>
    <w:rsid w:val="00F75594"/>
    <w:rsid w:val="00F75B08"/>
    <w:rsid w:val="00F75B94"/>
    <w:rsid w:val="00F75C2E"/>
    <w:rsid w:val="00F75CA3"/>
    <w:rsid w:val="00F75D36"/>
    <w:rsid w:val="00F75D7C"/>
    <w:rsid w:val="00F75D98"/>
    <w:rsid w:val="00F75FAC"/>
    <w:rsid w:val="00F75FD1"/>
    <w:rsid w:val="00F76178"/>
    <w:rsid w:val="00F761BF"/>
    <w:rsid w:val="00F762F4"/>
    <w:rsid w:val="00F76300"/>
    <w:rsid w:val="00F764E8"/>
    <w:rsid w:val="00F767B8"/>
    <w:rsid w:val="00F76F2A"/>
    <w:rsid w:val="00F77ADD"/>
    <w:rsid w:val="00F77C8B"/>
    <w:rsid w:val="00F77C93"/>
    <w:rsid w:val="00F77CC1"/>
    <w:rsid w:val="00F80396"/>
    <w:rsid w:val="00F80463"/>
    <w:rsid w:val="00F808D7"/>
    <w:rsid w:val="00F80F2A"/>
    <w:rsid w:val="00F811C6"/>
    <w:rsid w:val="00F81B52"/>
    <w:rsid w:val="00F821A3"/>
    <w:rsid w:val="00F8253D"/>
    <w:rsid w:val="00F8277D"/>
    <w:rsid w:val="00F8282F"/>
    <w:rsid w:val="00F82885"/>
    <w:rsid w:val="00F82AFE"/>
    <w:rsid w:val="00F82D20"/>
    <w:rsid w:val="00F82FCB"/>
    <w:rsid w:val="00F8340E"/>
    <w:rsid w:val="00F834E3"/>
    <w:rsid w:val="00F834E8"/>
    <w:rsid w:val="00F839C3"/>
    <w:rsid w:val="00F83A16"/>
    <w:rsid w:val="00F83F1F"/>
    <w:rsid w:val="00F84000"/>
    <w:rsid w:val="00F84542"/>
    <w:rsid w:val="00F846E6"/>
    <w:rsid w:val="00F84B2B"/>
    <w:rsid w:val="00F84F8F"/>
    <w:rsid w:val="00F850D7"/>
    <w:rsid w:val="00F8515D"/>
    <w:rsid w:val="00F8535A"/>
    <w:rsid w:val="00F8551D"/>
    <w:rsid w:val="00F85EE7"/>
    <w:rsid w:val="00F8678E"/>
    <w:rsid w:val="00F86A1A"/>
    <w:rsid w:val="00F86B45"/>
    <w:rsid w:val="00F86F1A"/>
    <w:rsid w:val="00F870F6"/>
    <w:rsid w:val="00F872BE"/>
    <w:rsid w:val="00F875D7"/>
    <w:rsid w:val="00F87877"/>
    <w:rsid w:val="00F8792B"/>
    <w:rsid w:val="00F87DFC"/>
    <w:rsid w:val="00F9036E"/>
    <w:rsid w:val="00F90887"/>
    <w:rsid w:val="00F90996"/>
    <w:rsid w:val="00F90CBC"/>
    <w:rsid w:val="00F90F18"/>
    <w:rsid w:val="00F90F85"/>
    <w:rsid w:val="00F9116D"/>
    <w:rsid w:val="00F91791"/>
    <w:rsid w:val="00F917C1"/>
    <w:rsid w:val="00F91960"/>
    <w:rsid w:val="00F91D52"/>
    <w:rsid w:val="00F921E5"/>
    <w:rsid w:val="00F9253F"/>
    <w:rsid w:val="00F926C8"/>
    <w:rsid w:val="00F92917"/>
    <w:rsid w:val="00F92B87"/>
    <w:rsid w:val="00F92BB7"/>
    <w:rsid w:val="00F92CDD"/>
    <w:rsid w:val="00F92DAA"/>
    <w:rsid w:val="00F92DE6"/>
    <w:rsid w:val="00F92F03"/>
    <w:rsid w:val="00F93076"/>
    <w:rsid w:val="00F93291"/>
    <w:rsid w:val="00F93563"/>
    <w:rsid w:val="00F936F9"/>
    <w:rsid w:val="00F93C67"/>
    <w:rsid w:val="00F93D65"/>
    <w:rsid w:val="00F93E2D"/>
    <w:rsid w:val="00F943FC"/>
    <w:rsid w:val="00F9457C"/>
    <w:rsid w:val="00F9499A"/>
    <w:rsid w:val="00F94C64"/>
    <w:rsid w:val="00F94D0B"/>
    <w:rsid w:val="00F9526B"/>
    <w:rsid w:val="00F9529B"/>
    <w:rsid w:val="00F954F2"/>
    <w:rsid w:val="00F958E7"/>
    <w:rsid w:val="00F95DB4"/>
    <w:rsid w:val="00F96272"/>
    <w:rsid w:val="00F96493"/>
    <w:rsid w:val="00F969F8"/>
    <w:rsid w:val="00F96DCC"/>
    <w:rsid w:val="00F96F4C"/>
    <w:rsid w:val="00F970DC"/>
    <w:rsid w:val="00F977EF"/>
    <w:rsid w:val="00F97A71"/>
    <w:rsid w:val="00F97DED"/>
    <w:rsid w:val="00F97F90"/>
    <w:rsid w:val="00FA0008"/>
    <w:rsid w:val="00FA0022"/>
    <w:rsid w:val="00FA015F"/>
    <w:rsid w:val="00FA017E"/>
    <w:rsid w:val="00FA0A30"/>
    <w:rsid w:val="00FA0B4C"/>
    <w:rsid w:val="00FA0E55"/>
    <w:rsid w:val="00FA0F6A"/>
    <w:rsid w:val="00FA12A4"/>
    <w:rsid w:val="00FA1391"/>
    <w:rsid w:val="00FA1497"/>
    <w:rsid w:val="00FA16C7"/>
    <w:rsid w:val="00FA1DB4"/>
    <w:rsid w:val="00FA2323"/>
    <w:rsid w:val="00FA2765"/>
    <w:rsid w:val="00FA2823"/>
    <w:rsid w:val="00FA2905"/>
    <w:rsid w:val="00FA2A07"/>
    <w:rsid w:val="00FA2B43"/>
    <w:rsid w:val="00FA2DDD"/>
    <w:rsid w:val="00FA2F38"/>
    <w:rsid w:val="00FA312C"/>
    <w:rsid w:val="00FA31BE"/>
    <w:rsid w:val="00FA34D5"/>
    <w:rsid w:val="00FA3BC8"/>
    <w:rsid w:val="00FA3E59"/>
    <w:rsid w:val="00FA3F1B"/>
    <w:rsid w:val="00FA42BD"/>
    <w:rsid w:val="00FA45D0"/>
    <w:rsid w:val="00FA470A"/>
    <w:rsid w:val="00FA4AEC"/>
    <w:rsid w:val="00FA4E66"/>
    <w:rsid w:val="00FA5184"/>
    <w:rsid w:val="00FA5ADF"/>
    <w:rsid w:val="00FA5DB1"/>
    <w:rsid w:val="00FA5EDF"/>
    <w:rsid w:val="00FA6156"/>
    <w:rsid w:val="00FA62A8"/>
    <w:rsid w:val="00FA645B"/>
    <w:rsid w:val="00FA646B"/>
    <w:rsid w:val="00FA647D"/>
    <w:rsid w:val="00FA64D6"/>
    <w:rsid w:val="00FA68BC"/>
    <w:rsid w:val="00FA6930"/>
    <w:rsid w:val="00FA6D76"/>
    <w:rsid w:val="00FA6F79"/>
    <w:rsid w:val="00FA7385"/>
    <w:rsid w:val="00FA73F6"/>
    <w:rsid w:val="00FA7809"/>
    <w:rsid w:val="00FA7BEB"/>
    <w:rsid w:val="00FA7D1C"/>
    <w:rsid w:val="00FA7DEF"/>
    <w:rsid w:val="00FB0117"/>
    <w:rsid w:val="00FB02DF"/>
    <w:rsid w:val="00FB0337"/>
    <w:rsid w:val="00FB05C2"/>
    <w:rsid w:val="00FB0EE5"/>
    <w:rsid w:val="00FB1111"/>
    <w:rsid w:val="00FB13D2"/>
    <w:rsid w:val="00FB15ED"/>
    <w:rsid w:val="00FB17BD"/>
    <w:rsid w:val="00FB18BE"/>
    <w:rsid w:val="00FB1F13"/>
    <w:rsid w:val="00FB1FCF"/>
    <w:rsid w:val="00FB206F"/>
    <w:rsid w:val="00FB231C"/>
    <w:rsid w:val="00FB2339"/>
    <w:rsid w:val="00FB26ED"/>
    <w:rsid w:val="00FB2BAB"/>
    <w:rsid w:val="00FB2DB4"/>
    <w:rsid w:val="00FB317A"/>
    <w:rsid w:val="00FB3A8E"/>
    <w:rsid w:val="00FB3F7C"/>
    <w:rsid w:val="00FB40B5"/>
    <w:rsid w:val="00FB41AF"/>
    <w:rsid w:val="00FB41B4"/>
    <w:rsid w:val="00FB42FA"/>
    <w:rsid w:val="00FB431E"/>
    <w:rsid w:val="00FB46D6"/>
    <w:rsid w:val="00FB4940"/>
    <w:rsid w:val="00FB4A86"/>
    <w:rsid w:val="00FB4B36"/>
    <w:rsid w:val="00FB4C82"/>
    <w:rsid w:val="00FB4E27"/>
    <w:rsid w:val="00FB5030"/>
    <w:rsid w:val="00FB56A6"/>
    <w:rsid w:val="00FB56B2"/>
    <w:rsid w:val="00FB582C"/>
    <w:rsid w:val="00FB5844"/>
    <w:rsid w:val="00FB5943"/>
    <w:rsid w:val="00FB5CFC"/>
    <w:rsid w:val="00FB600B"/>
    <w:rsid w:val="00FB61ED"/>
    <w:rsid w:val="00FB6200"/>
    <w:rsid w:val="00FB65A1"/>
    <w:rsid w:val="00FB6624"/>
    <w:rsid w:val="00FB675A"/>
    <w:rsid w:val="00FB6B92"/>
    <w:rsid w:val="00FB6DF3"/>
    <w:rsid w:val="00FB7045"/>
    <w:rsid w:val="00FB753A"/>
    <w:rsid w:val="00FB78F7"/>
    <w:rsid w:val="00FB7D5D"/>
    <w:rsid w:val="00FC02A3"/>
    <w:rsid w:val="00FC073A"/>
    <w:rsid w:val="00FC09BC"/>
    <w:rsid w:val="00FC0B99"/>
    <w:rsid w:val="00FC0EC8"/>
    <w:rsid w:val="00FC0F65"/>
    <w:rsid w:val="00FC118B"/>
    <w:rsid w:val="00FC152E"/>
    <w:rsid w:val="00FC1ABA"/>
    <w:rsid w:val="00FC1BA7"/>
    <w:rsid w:val="00FC202A"/>
    <w:rsid w:val="00FC227D"/>
    <w:rsid w:val="00FC2385"/>
    <w:rsid w:val="00FC2450"/>
    <w:rsid w:val="00FC273E"/>
    <w:rsid w:val="00FC2809"/>
    <w:rsid w:val="00FC296E"/>
    <w:rsid w:val="00FC2A3D"/>
    <w:rsid w:val="00FC2A43"/>
    <w:rsid w:val="00FC2E86"/>
    <w:rsid w:val="00FC315C"/>
    <w:rsid w:val="00FC32A0"/>
    <w:rsid w:val="00FC3461"/>
    <w:rsid w:val="00FC3972"/>
    <w:rsid w:val="00FC3A49"/>
    <w:rsid w:val="00FC3B89"/>
    <w:rsid w:val="00FC3C46"/>
    <w:rsid w:val="00FC3C6A"/>
    <w:rsid w:val="00FC3D5C"/>
    <w:rsid w:val="00FC3F5E"/>
    <w:rsid w:val="00FC42AF"/>
    <w:rsid w:val="00FC47E4"/>
    <w:rsid w:val="00FC4845"/>
    <w:rsid w:val="00FC4CDA"/>
    <w:rsid w:val="00FC4F3A"/>
    <w:rsid w:val="00FC548C"/>
    <w:rsid w:val="00FC54F9"/>
    <w:rsid w:val="00FC5850"/>
    <w:rsid w:val="00FC59ED"/>
    <w:rsid w:val="00FC5AA7"/>
    <w:rsid w:val="00FC5CBE"/>
    <w:rsid w:val="00FC688E"/>
    <w:rsid w:val="00FC6AA5"/>
    <w:rsid w:val="00FC6B46"/>
    <w:rsid w:val="00FC6C4F"/>
    <w:rsid w:val="00FC6DEF"/>
    <w:rsid w:val="00FC6E8E"/>
    <w:rsid w:val="00FC6FBA"/>
    <w:rsid w:val="00FC7029"/>
    <w:rsid w:val="00FC7485"/>
    <w:rsid w:val="00FC756E"/>
    <w:rsid w:val="00FC76F2"/>
    <w:rsid w:val="00FC7712"/>
    <w:rsid w:val="00FC785A"/>
    <w:rsid w:val="00FC7A48"/>
    <w:rsid w:val="00FD0293"/>
    <w:rsid w:val="00FD02D4"/>
    <w:rsid w:val="00FD03EE"/>
    <w:rsid w:val="00FD04F0"/>
    <w:rsid w:val="00FD054F"/>
    <w:rsid w:val="00FD0799"/>
    <w:rsid w:val="00FD089D"/>
    <w:rsid w:val="00FD0C7F"/>
    <w:rsid w:val="00FD0F23"/>
    <w:rsid w:val="00FD1276"/>
    <w:rsid w:val="00FD136C"/>
    <w:rsid w:val="00FD1507"/>
    <w:rsid w:val="00FD15B8"/>
    <w:rsid w:val="00FD18F4"/>
    <w:rsid w:val="00FD1AEC"/>
    <w:rsid w:val="00FD1F96"/>
    <w:rsid w:val="00FD23E8"/>
    <w:rsid w:val="00FD2669"/>
    <w:rsid w:val="00FD2A90"/>
    <w:rsid w:val="00FD2AD1"/>
    <w:rsid w:val="00FD30AC"/>
    <w:rsid w:val="00FD33AC"/>
    <w:rsid w:val="00FD3565"/>
    <w:rsid w:val="00FD3623"/>
    <w:rsid w:val="00FD3643"/>
    <w:rsid w:val="00FD3B89"/>
    <w:rsid w:val="00FD3C89"/>
    <w:rsid w:val="00FD3E31"/>
    <w:rsid w:val="00FD405B"/>
    <w:rsid w:val="00FD425D"/>
    <w:rsid w:val="00FD474F"/>
    <w:rsid w:val="00FD47C0"/>
    <w:rsid w:val="00FD4969"/>
    <w:rsid w:val="00FD4B8D"/>
    <w:rsid w:val="00FD4E14"/>
    <w:rsid w:val="00FD4F8A"/>
    <w:rsid w:val="00FD5587"/>
    <w:rsid w:val="00FD5AC3"/>
    <w:rsid w:val="00FD5B9B"/>
    <w:rsid w:val="00FD5C39"/>
    <w:rsid w:val="00FD5DD3"/>
    <w:rsid w:val="00FD5F5F"/>
    <w:rsid w:val="00FD61EB"/>
    <w:rsid w:val="00FD6377"/>
    <w:rsid w:val="00FD65A6"/>
    <w:rsid w:val="00FD6758"/>
    <w:rsid w:val="00FD678B"/>
    <w:rsid w:val="00FD6989"/>
    <w:rsid w:val="00FD6CCF"/>
    <w:rsid w:val="00FD6D61"/>
    <w:rsid w:val="00FD7190"/>
    <w:rsid w:val="00FD73AF"/>
    <w:rsid w:val="00FD7594"/>
    <w:rsid w:val="00FD7805"/>
    <w:rsid w:val="00FD794F"/>
    <w:rsid w:val="00FD7AF9"/>
    <w:rsid w:val="00FD7B8B"/>
    <w:rsid w:val="00FD7C1C"/>
    <w:rsid w:val="00FD7C99"/>
    <w:rsid w:val="00FD7CC1"/>
    <w:rsid w:val="00FD7CDB"/>
    <w:rsid w:val="00FD7D43"/>
    <w:rsid w:val="00FD7D72"/>
    <w:rsid w:val="00FD7D99"/>
    <w:rsid w:val="00FD7E6B"/>
    <w:rsid w:val="00FD7F73"/>
    <w:rsid w:val="00FE0054"/>
    <w:rsid w:val="00FE0125"/>
    <w:rsid w:val="00FE0B10"/>
    <w:rsid w:val="00FE0C09"/>
    <w:rsid w:val="00FE1501"/>
    <w:rsid w:val="00FE191E"/>
    <w:rsid w:val="00FE21C4"/>
    <w:rsid w:val="00FE2507"/>
    <w:rsid w:val="00FE26BF"/>
    <w:rsid w:val="00FE2A94"/>
    <w:rsid w:val="00FE2BA8"/>
    <w:rsid w:val="00FE2BDB"/>
    <w:rsid w:val="00FE2CC2"/>
    <w:rsid w:val="00FE310F"/>
    <w:rsid w:val="00FE351E"/>
    <w:rsid w:val="00FE3524"/>
    <w:rsid w:val="00FE390A"/>
    <w:rsid w:val="00FE3C42"/>
    <w:rsid w:val="00FE3E8D"/>
    <w:rsid w:val="00FE4075"/>
    <w:rsid w:val="00FE44F0"/>
    <w:rsid w:val="00FE4A51"/>
    <w:rsid w:val="00FE4E29"/>
    <w:rsid w:val="00FE514A"/>
    <w:rsid w:val="00FE52DB"/>
    <w:rsid w:val="00FE5756"/>
    <w:rsid w:val="00FE5811"/>
    <w:rsid w:val="00FE5E3E"/>
    <w:rsid w:val="00FE6119"/>
    <w:rsid w:val="00FE6149"/>
    <w:rsid w:val="00FE6238"/>
    <w:rsid w:val="00FE6583"/>
    <w:rsid w:val="00FE690F"/>
    <w:rsid w:val="00FE71A2"/>
    <w:rsid w:val="00FE7264"/>
    <w:rsid w:val="00FE74E9"/>
    <w:rsid w:val="00FE76A9"/>
    <w:rsid w:val="00FE76F0"/>
    <w:rsid w:val="00FE7788"/>
    <w:rsid w:val="00FE7C3E"/>
    <w:rsid w:val="00FE7D10"/>
    <w:rsid w:val="00FE7E37"/>
    <w:rsid w:val="00FE7E96"/>
    <w:rsid w:val="00FE7F9F"/>
    <w:rsid w:val="00FF0493"/>
    <w:rsid w:val="00FF05AF"/>
    <w:rsid w:val="00FF067D"/>
    <w:rsid w:val="00FF06F4"/>
    <w:rsid w:val="00FF0A4F"/>
    <w:rsid w:val="00FF0BA3"/>
    <w:rsid w:val="00FF0E70"/>
    <w:rsid w:val="00FF0FB2"/>
    <w:rsid w:val="00FF1440"/>
    <w:rsid w:val="00FF158D"/>
    <w:rsid w:val="00FF15CD"/>
    <w:rsid w:val="00FF1E09"/>
    <w:rsid w:val="00FF205C"/>
    <w:rsid w:val="00FF2419"/>
    <w:rsid w:val="00FF2451"/>
    <w:rsid w:val="00FF25CF"/>
    <w:rsid w:val="00FF26F5"/>
    <w:rsid w:val="00FF2796"/>
    <w:rsid w:val="00FF2CDC"/>
    <w:rsid w:val="00FF2D64"/>
    <w:rsid w:val="00FF326A"/>
    <w:rsid w:val="00FF32FC"/>
    <w:rsid w:val="00FF3895"/>
    <w:rsid w:val="00FF3B5F"/>
    <w:rsid w:val="00FF4164"/>
    <w:rsid w:val="00FF4256"/>
    <w:rsid w:val="00FF4796"/>
    <w:rsid w:val="00FF47C0"/>
    <w:rsid w:val="00FF4962"/>
    <w:rsid w:val="00FF4E6D"/>
    <w:rsid w:val="00FF50D6"/>
    <w:rsid w:val="00FF50F6"/>
    <w:rsid w:val="00FF5481"/>
    <w:rsid w:val="00FF5494"/>
    <w:rsid w:val="00FF549C"/>
    <w:rsid w:val="00FF5631"/>
    <w:rsid w:val="00FF56F2"/>
    <w:rsid w:val="00FF5743"/>
    <w:rsid w:val="00FF59B4"/>
    <w:rsid w:val="00FF5AD8"/>
    <w:rsid w:val="00FF5BA7"/>
    <w:rsid w:val="00FF630C"/>
    <w:rsid w:val="00FF643A"/>
    <w:rsid w:val="00FF645C"/>
    <w:rsid w:val="00FF65B8"/>
    <w:rsid w:val="00FF663A"/>
    <w:rsid w:val="00FF687B"/>
    <w:rsid w:val="00FF6A1A"/>
    <w:rsid w:val="00FF6A68"/>
    <w:rsid w:val="00FF6E7F"/>
    <w:rsid w:val="00FF7064"/>
    <w:rsid w:val="00FF76A9"/>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14E68C9"/>
  <w15:chartTrackingRefBased/>
  <w15:docId w15:val="{D332B5D7-9155-40B0-8564-AB231C654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023D"/>
    <w:pPr>
      <w:ind w:left="1440" w:hanging="1440"/>
    </w:pPr>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FA7DEF"/>
    <w:pPr>
      <w:widowControl w:val="0"/>
      <w:numPr>
        <w:numId w:val="8"/>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1"/>
    <w:qFormat/>
    <w:rsid w:val="004B3890"/>
    <w:pPr>
      <w:keepNext/>
      <w:numPr>
        <w:ilvl w:val="2"/>
        <w:numId w:val="8"/>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1"/>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8"/>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8"/>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8"/>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Title Char,no break Char1,H3 Char1,Underrubrik2 Char1,h3 Char1,Memo Heading 3 Char1,hello Char1,Titre 3 Car Char1,no break Car Char1,H3 Car Char1,Underrubrik2 Car Char1,h3 Car Char1,Memo Heading 3 Car Char1,hello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TableGrid">
    <w:name w:val="Table Grid"/>
    <w:basedOn w:val="TableNormal"/>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firstLine="0"/>
    </w:pPr>
  </w:style>
  <w:style w:type="paragraph" w:styleId="TOC4">
    <w:name w:val="toc 4"/>
    <w:basedOn w:val="Normal"/>
    <w:next w:val="Normal"/>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firstLine="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firstLine="0"/>
    </w:pPr>
    <w:rPr>
      <w:rFonts w:ascii="Times New Roman" w:eastAsia="MS Mincho" w:hAnsi="Times New Roman"/>
      <w:sz w:val="24"/>
      <w:lang w:eastAsia="ja-JP"/>
    </w:rPr>
  </w:style>
  <w:style w:type="paragraph" w:styleId="TOC7">
    <w:name w:val="toc 7"/>
    <w:basedOn w:val="Normal"/>
    <w:next w:val="Normal"/>
    <w:autoRedefine/>
    <w:uiPriority w:val="39"/>
    <w:rsid w:val="00576214"/>
    <w:pPr>
      <w:ind w:firstLine="0"/>
    </w:pPr>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firstLine="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Caption Char1"/>
    <w:basedOn w:val="Normal"/>
    <w:next w:val="Normal"/>
    <w:link w:val="CaptionChar3"/>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Revision">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Normal"/>
    <w:link w:val="TALChar"/>
    <w:qFormat/>
    <w:rsid w:val="001F1F9F"/>
    <w:pPr>
      <w:keepNext/>
      <w:keepLines/>
      <w:ind w:left="0" w:firstLine="0"/>
    </w:pPr>
    <w:rPr>
      <w:rFonts w:ascii="Arial" w:eastAsia="MS Mincho" w:hAnsi="Arial"/>
      <w:sz w:val="18"/>
      <w:szCs w:val="20"/>
    </w:rPr>
  </w:style>
  <w:style w:type="paragraph" w:customStyle="1" w:styleId="TAC">
    <w:name w:val="TAC"/>
    <w:basedOn w:val="Normal"/>
    <w:link w:val="TACChar"/>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목록 단락,リスト段落,Lista1,?? ??,?????,????,列出段落1,中等深浅网格 1 - 着色 21,列表段落,¥¡¡¡¡ì¬º¥¹¥È¶ÎÂä,ÁÐ³ö¶ÎÂä,列表段落1,—ño’i—Ž,¥ê¥¹¥È¶ÎÂä"/>
    <w:basedOn w:val="Normal"/>
    <w:link w:val="ListParagraphChar"/>
    <w:uiPriority w:val="34"/>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CE4D6A"/>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3">
    <w:name w:val="Caption Char3"/>
    <w:aliases w:val="cap Char1,cap Char Char,Caption Char Char,Caption Char1 Char Char,cap Char Char1 Char,Caption Char Char1 Char Char,cap Char2 Char,条目 Char,cap Char Char Char Char Char Char Char Char,Caption Char2 Char,Caption Char Char Char Char"/>
    <w:link w:val="Caption"/>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firstLine="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firstLine="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pPr>
      <w:ind w:left="0" w:firstLine="0"/>
    </w:pPr>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firstLine="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ind w:left="0" w:firstLine="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UnresolvedMention">
    <w:name w:val="Unresolved Mention"/>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Normal"/>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firstLine="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rsid w:val="004B3890"/>
    <w:rPr>
      <w:rFonts w:ascii="Arial" w:hAnsi="Arial"/>
      <w:b/>
      <w:bCs/>
      <w:i/>
      <w:iCs/>
      <w:sz w:val="24"/>
      <w:szCs w:val="28"/>
      <w:lang w:val="en-GB" w:eastAsia="x-none"/>
    </w:rPr>
  </w:style>
  <w:style w:type="table" w:styleId="TableColorful3">
    <w:name w:val="Table Colorful 3"/>
    <w:basedOn w:val="TableNormal"/>
    <w:rsid w:val="00024D75"/>
    <w:pPr>
      <w:ind w:left="1440" w:hanging="144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rsid w:val="00024D75"/>
    <w:pPr>
      <w:ind w:left="1440" w:hanging="144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firstLine="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宋体" w:hAnsi="Calibri"/>
      <w:sz w:val="22"/>
      <w:szCs w:val="22"/>
    </w:rPr>
  </w:style>
  <w:style w:type="character" w:customStyle="1" w:styleId="TACChar">
    <w:name w:val="TAC Char"/>
    <w:link w:val="TAC"/>
    <w:rsid w:val="004A1EE3"/>
    <w:rPr>
      <w:rFonts w:eastAsia="宋体"/>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styleId="PlaceholderText">
    <w:name w:val="Placeholder Text"/>
    <w:basedOn w:val="DefaultParagraphFont"/>
    <w:uiPriority w:val="99"/>
    <w:semiHidden/>
    <w:rsid w:val="006C28DD"/>
    <w:rPr>
      <w:color w:val="808080"/>
    </w:rPr>
  </w:style>
  <w:style w:type="table" w:styleId="GridTable5Dark-Accent5">
    <w:name w:val="Grid Table 5 Dark Accent 5"/>
    <w:basedOn w:val="TableNormal"/>
    <w:uiPriority w:val="50"/>
    <w:rsid w:val="00083B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CharChar1CharCharCharCharCharCharCharCharCharCharCharCharCharCharChar0">
    <w:name w:val="Char Char1 Char Char Char Char Char Char Char Char Char Char Char Char Char Char Char"/>
    <w:semiHidden/>
    <w:rsid w:val="00002F4D"/>
    <w:pPr>
      <w:keepNext/>
      <w:tabs>
        <w:tab w:val="num" w:pos="360"/>
      </w:tabs>
      <w:autoSpaceDE w:val="0"/>
      <w:autoSpaceDN w:val="0"/>
      <w:adjustRightInd w:val="0"/>
      <w:spacing w:beforeLines="50" w:before="60" w:afterLines="50" w:after="60"/>
      <w:ind w:left="360" w:hanging="360"/>
      <w:jc w:val="both"/>
    </w:pPr>
    <w:rPr>
      <w:rFonts w:ascii="Arial" w:eastAsia="宋体" w:hAnsi="Arial" w:cs="Arial"/>
      <w:color w:val="0000FF"/>
      <w:kern w:val="2"/>
    </w:rPr>
  </w:style>
  <w:style w:type="character" w:customStyle="1" w:styleId="50">
    <w:name w:val="(文字) (文字)5"/>
    <w:semiHidden/>
    <w:rsid w:val="00002F4D"/>
    <w:rPr>
      <w:rFonts w:ascii="Times New Roman" w:hAnsi="Times New Roman"/>
      <w:lang w:eastAsia="en-US"/>
    </w:rPr>
  </w:style>
  <w:style w:type="paragraph" w:customStyle="1" w:styleId="2">
    <w:name w:val="列出段落2"/>
    <w:basedOn w:val="Normal"/>
    <w:uiPriority w:val="34"/>
    <w:qFormat/>
    <w:rsid w:val="00002F4D"/>
    <w:pPr>
      <w:spacing w:beforeLines="50" w:before="50" w:afterLines="50" w:after="200" w:line="276" w:lineRule="auto"/>
      <w:ind w:leftChars="400" w:left="840" w:firstLine="0"/>
      <w:jc w:val="both"/>
    </w:pPr>
    <w:rPr>
      <w:rFonts w:ascii="Calibri" w:eastAsia="宋体" w:hAnsi="Calibri"/>
      <w:sz w:val="22"/>
      <w:szCs w:val="22"/>
      <w:lang w:val="en-US" w:eastAsia="zh-CN"/>
    </w:rPr>
  </w:style>
  <w:style w:type="paragraph" w:customStyle="1" w:styleId="Tabletext">
    <w:name w:val="Table_text"/>
    <w:basedOn w:val="Normal"/>
    <w:qFormat/>
    <w:rsid w:val="00002F4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76" w:lineRule="auto"/>
      <w:ind w:left="0" w:firstLine="0"/>
      <w:textAlignment w:val="baseline"/>
    </w:pPr>
    <w:rPr>
      <w:rFonts w:ascii="Times New Roman" w:eastAsia="宋体" w:hAnsi="Times New Roman"/>
      <w:sz w:val="22"/>
      <w:szCs w:val="20"/>
      <w:lang w:val="en-US" w:eastAsia="zh-CN"/>
    </w:rPr>
  </w:style>
  <w:style w:type="paragraph" w:customStyle="1" w:styleId="tabletext0">
    <w:name w:val="tabletext0"/>
    <w:basedOn w:val="Normal"/>
    <w:uiPriority w:val="99"/>
    <w:qFormat/>
    <w:rsid w:val="00002F4D"/>
    <w:pPr>
      <w:spacing w:before="100" w:beforeAutospacing="1" w:after="100" w:afterAutospacing="1" w:line="276" w:lineRule="auto"/>
      <w:ind w:left="0" w:firstLine="0"/>
    </w:pPr>
    <w:rPr>
      <w:rFonts w:ascii="Gulim" w:eastAsia="Gulim" w:hAnsi="Gulim" w:cs="Calibri"/>
      <w:sz w:val="24"/>
      <w:szCs w:val="22"/>
      <w:lang w:val="sv-SE" w:eastAsia="sv-SE"/>
    </w:rPr>
  </w:style>
  <w:style w:type="paragraph" w:customStyle="1" w:styleId="proposal0">
    <w:name w:val="proposal"/>
    <w:basedOn w:val="BodyText"/>
    <w:link w:val="proposalChar"/>
    <w:qFormat/>
    <w:rsid w:val="00002F4D"/>
    <w:pPr>
      <w:spacing w:beforeLines="50" w:before="120" w:afterLines="50"/>
      <w:ind w:left="0" w:firstLine="0"/>
    </w:pPr>
    <w:rPr>
      <w:rFonts w:ascii="Times New Roman" w:eastAsia="宋体" w:hAnsi="Times New Roman"/>
      <w:b/>
      <w:szCs w:val="20"/>
      <w:lang w:val="en-US" w:eastAsia="zh-CN"/>
    </w:rPr>
  </w:style>
  <w:style w:type="character" w:customStyle="1" w:styleId="proposalChar">
    <w:name w:val="proposal Char"/>
    <w:link w:val="proposal0"/>
    <w:rsid w:val="00002F4D"/>
    <w:rPr>
      <w:rFonts w:eastAsia="宋体"/>
      <w:b/>
    </w:rPr>
  </w:style>
  <w:style w:type="paragraph" w:styleId="HTMLPreformatted">
    <w:name w:val="HTML Preformatted"/>
    <w:basedOn w:val="Normal"/>
    <w:link w:val="HTMLPreformattedChar"/>
    <w:rsid w:val="00002F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0" w:firstLine="0"/>
      <w:jc w:val="both"/>
    </w:pPr>
    <w:rPr>
      <w:rFonts w:ascii="宋体" w:eastAsia="宋体" w:hAnsi="宋体" w:cs="宋体"/>
      <w:sz w:val="24"/>
      <w:lang w:val="en-US" w:eastAsia="zh-CN"/>
    </w:rPr>
  </w:style>
  <w:style w:type="character" w:customStyle="1" w:styleId="HTMLPreformattedChar">
    <w:name w:val="HTML Preformatted Char"/>
    <w:basedOn w:val="DefaultParagraphFont"/>
    <w:link w:val="HTMLPreformatted"/>
    <w:rsid w:val="00002F4D"/>
    <w:rPr>
      <w:rFonts w:ascii="宋体" w:eastAsia="宋体" w:hAnsi="宋体" w:cs="宋体"/>
      <w:sz w:val="24"/>
      <w:szCs w:val="24"/>
    </w:rPr>
  </w:style>
  <w:style w:type="paragraph" w:customStyle="1" w:styleId="Proposal">
    <w:name w:val="Proposal"/>
    <w:basedOn w:val="Normal"/>
    <w:link w:val="ProposalChar0"/>
    <w:qFormat/>
    <w:rsid w:val="00002F4D"/>
    <w:pPr>
      <w:numPr>
        <w:numId w:val="14"/>
      </w:numPr>
      <w:tabs>
        <w:tab w:val="clear" w:pos="1304"/>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Observation">
    <w:name w:val="Observation"/>
    <w:basedOn w:val="Proposal"/>
    <w:qFormat/>
    <w:rsid w:val="00002F4D"/>
    <w:pPr>
      <w:numPr>
        <w:numId w:val="15"/>
      </w:numPr>
      <w:tabs>
        <w:tab w:val="num" w:pos="360"/>
      </w:tabs>
      <w:ind w:left="1701" w:hanging="1701"/>
    </w:pPr>
  </w:style>
  <w:style w:type="character" w:customStyle="1" w:styleId="ProposalChar0">
    <w:name w:val="Proposal Char"/>
    <w:link w:val="Proposal"/>
    <w:rsid w:val="00002F4D"/>
    <w:rPr>
      <w:rFonts w:eastAsia="Times New Roman"/>
      <w:b/>
      <w:bCs/>
      <w:lang w:val="en-GB"/>
    </w:rPr>
  </w:style>
  <w:style w:type="paragraph" w:styleId="ListBullet4">
    <w:name w:val="List Bullet 4"/>
    <w:basedOn w:val="ListBullet3"/>
    <w:rsid w:val="00002F4D"/>
    <w:pPr>
      <w:numPr>
        <w:numId w:val="17"/>
      </w:numPr>
      <w:tabs>
        <w:tab w:val="clear" w:pos="1361"/>
        <w:tab w:val="num" w:pos="432"/>
      </w:tabs>
      <w:overflowPunct w:val="0"/>
      <w:autoSpaceDE w:val="0"/>
      <w:autoSpaceDN w:val="0"/>
      <w:adjustRightInd w:val="0"/>
      <w:spacing w:beforeLines="0" w:before="0" w:afterLines="0" w:after="120"/>
      <w:ind w:left="432" w:hanging="432"/>
      <w:contextualSpacing w:val="0"/>
      <w:textAlignment w:val="baseline"/>
    </w:pPr>
    <w:rPr>
      <w:rFonts w:ascii="Times New Roman" w:eastAsia="Times New Roman" w:hAnsi="Times New Roman"/>
      <w:szCs w:val="20"/>
      <w:lang w:eastAsia="zh-CN"/>
    </w:rPr>
  </w:style>
  <w:style w:type="paragraph" w:styleId="ListBullet3">
    <w:name w:val="List Bullet 3"/>
    <w:basedOn w:val="Normal"/>
    <w:rsid w:val="00002F4D"/>
    <w:pPr>
      <w:numPr>
        <w:numId w:val="13"/>
      </w:numPr>
      <w:spacing w:beforeLines="50" w:before="50" w:afterLines="50" w:after="50"/>
      <w:contextualSpacing/>
      <w:jc w:val="both"/>
    </w:pPr>
  </w:style>
  <w:style w:type="paragraph" w:customStyle="1" w:styleId="text">
    <w:name w:val="text"/>
    <w:basedOn w:val="Normal"/>
    <w:link w:val="textChar"/>
    <w:qFormat/>
    <w:rsid w:val="00002F4D"/>
    <w:pPr>
      <w:widowControl w:val="0"/>
      <w:spacing w:after="240"/>
      <w:ind w:left="0" w:firstLine="0"/>
      <w:jc w:val="both"/>
    </w:pPr>
    <w:rPr>
      <w:rFonts w:ascii="Calibri" w:eastAsia="宋体" w:hAnsi="Calibri"/>
      <w:kern w:val="2"/>
      <w:sz w:val="24"/>
      <w:szCs w:val="20"/>
      <w:lang w:val="en-US" w:eastAsia="zh-CN"/>
    </w:rPr>
  </w:style>
  <w:style w:type="character" w:customStyle="1" w:styleId="textChar">
    <w:name w:val="text Char"/>
    <w:link w:val="text"/>
    <w:rsid w:val="00002F4D"/>
    <w:rPr>
      <w:rFonts w:ascii="Calibri" w:eastAsia="宋体" w:hAnsi="Calibri"/>
      <w:kern w:val="2"/>
      <w:sz w:val="24"/>
    </w:rPr>
  </w:style>
  <w:style w:type="paragraph" w:customStyle="1" w:styleId="RAN1bullet2">
    <w:name w:val="RAN1 bullet2"/>
    <w:basedOn w:val="Normal"/>
    <w:qFormat/>
    <w:rsid w:val="00002F4D"/>
    <w:pPr>
      <w:numPr>
        <w:ilvl w:val="1"/>
        <w:numId w:val="18"/>
      </w:numPr>
      <w:tabs>
        <w:tab w:val="left" w:pos="1440"/>
      </w:tabs>
    </w:pPr>
    <w:rPr>
      <w:szCs w:val="20"/>
      <w:lang w:val="en-US"/>
    </w:rPr>
  </w:style>
  <w:style w:type="paragraph" w:styleId="BodyText2">
    <w:name w:val="Body Text 2"/>
    <w:basedOn w:val="Normal"/>
    <w:link w:val="BodyText2Char"/>
    <w:rsid w:val="00002F4D"/>
    <w:pPr>
      <w:spacing w:beforeLines="50" w:before="50" w:afterLines="50" w:after="120" w:line="480" w:lineRule="auto"/>
      <w:ind w:left="0" w:firstLine="0"/>
      <w:jc w:val="both"/>
    </w:pPr>
  </w:style>
  <w:style w:type="character" w:customStyle="1" w:styleId="BodyText2Char">
    <w:name w:val="Body Text 2 Char"/>
    <w:basedOn w:val="DefaultParagraphFont"/>
    <w:link w:val="BodyText2"/>
    <w:rsid w:val="00002F4D"/>
    <w:rPr>
      <w:rFonts w:ascii="Times" w:hAnsi="Times"/>
      <w:szCs w:val="24"/>
      <w:lang w:val="en-GB" w:eastAsia="en-US"/>
    </w:rPr>
  </w:style>
  <w:style w:type="table" w:customStyle="1" w:styleId="11">
    <w:name w:val="网格表 1 浅色1"/>
    <w:basedOn w:val="TableNormal"/>
    <w:next w:val="GridTable1Light"/>
    <w:uiPriority w:val="46"/>
    <w:rsid w:val="00002F4D"/>
    <w:rPr>
      <w:rFonts w:ascii="CG Times (WN)" w:eastAsia="宋体" w:hAnsi="CG Times (W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002F4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3">
    <w:name w:val="列出段落3"/>
    <w:basedOn w:val="Normal"/>
    <w:uiPriority w:val="34"/>
    <w:qFormat/>
    <w:rsid w:val="00B2265D"/>
    <w:pPr>
      <w:spacing w:after="200" w:line="276" w:lineRule="auto"/>
      <w:ind w:leftChars="400" w:left="840" w:firstLine="0"/>
    </w:pPr>
    <w:rPr>
      <w:rFonts w:ascii="Calibri" w:eastAsiaTheme="minorEastAsia" w:hAnsi="Calibri"/>
      <w:sz w:val="22"/>
      <w:szCs w:val="22"/>
      <w:lang w:val="en-US" w:eastAsia="zh-CN"/>
    </w:rPr>
  </w:style>
  <w:style w:type="character" w:customStyle="1" w:styleId="a">
    <w:name w:val="列表段落 字符"/>
    <w:uiPriority w:val="34"/>
    <w:qFormat/>
    <w:rsid w:val="00B2265D"/>
    <w:rPr>
      <w:rFonts w:eastAsia="Calibri"/>
      <w:sz w:val="22"/>
      <w:szCs w:val="22"/>
      <w:lang w:eastAsia="en-US"/>
    </w:rPr>
  </w:style>
  <w:style w:type="paragraph" w:customStyle="1" w:styleId="Bullet-3">
    <w:name w:val="Bullet-3"/>
    <w:basedOn w:val="Normal"/>
    <w:qFormat/>
    <w:rsid w:val="00B2265D"/>
    <w:pPr>
      <w:numPr>
        <w:ilvl w:val="2"/>
        <w:numId w:val="20"/>
      </w:numPr>
      <w:jc w:val="both"/>
    </w:pPr>
    <w:rPr>
      <w:rFonts w:ascii="Times New Roman" w:eastAsia="Malgun Gothic" w:hAnsi="Times New Roman"/>
      <w:szCs w:val="20"/>
    </w:rPr>
  </w:style>
  <w:style w:type="paragraph" w:customStyle="1" w:styleId="bulletlevel1">
    <w:name w:val="bullet level 1"/>
    <w:basedOn w:val="Bullet-3"/>
    <w:link w:val="bulletlevel1Char"/>
    <w:qFormat/>
    <w:rsid w:val="00B2265D"/>
    <w:pPr>
      <w:numPr>
        <w:ilvl w:val="0"/>
      </w:numPr>
    </w:pPr>
    <w:rPr>
      <w:rFonts w:eastAsia="Times New Roman"/>
      <w:lang w:val="en-AU"/>
    </w:rPr>
  </w:style>
  <w:style w:type="paragraph" w:customStyle="1" w:styleId="bulletlevel2">
    <w:name w:val="bullet level 2"/>
    <w:basedOn w:val="Bullet-3"/>
    <w:qFormat/>
    <w:rsid w:val="00B2265D"/>
    <w:pPr>
      <w:numPr>
        <w:ilvl w:val="1"/>
      </w:numPr>
    </w:pPr>
    <w:rPr>
      <w:lang w:val="en-AU"/>
    </w:rPr>
  </w:style>
  <w:style w:type="paragraph" w:customStyle="1" w:styleId="bulletlevel4">
    <w:name w:val="bullet level 4"/>
    <w:basedOn w:val="Bullet-3"/>
    <w:qFormat/>
    <w:rsid w:val="00B2265D"/>
    <w:pPr>
      <w:numPr>
        <w:ilvl w:val="3"/>
      </w:numPr>
      <w:ind w:left="1877" w:hanging="403"/>
    </w:pPr>
    <w:rPr>
      <w:lang w:val="en-AU"/>
    </w:rPr>
  </w:style>
  <w:style w:type="character" w:customStyle="1" w:styleId="bulletlevel1Char">
    <w:name w:val="bullet level 1 Char"/>
    <w:link w:val="bulletlevel1"/>
    <w:qFormat/>
    <w:rsid w:val="00B2265D"/>
    <w:rPr>
      <w:rFonts w:eastAsia="Times New Roman"/>
      <w:lang w:val="en-AU" w:eastAsia="en-US"/>
    </w:rPr>
  </w:style>
  <w:style w:type="paragraph" w:customStyle="1" w:styleId="maintext">
    <w:name w:val="main text"/>
    <w:basedOn w:val="Normal"/>
    <w:link w:val="maintextChar"/>
    <w:qFormat/>
    <w:rsid w:val="00B2265D"/>
    <w:pPr>
      <w:spacing w:before="60" w:after="60" w:line="288" w:lineRule="auto"/>
      <w:ind w:left="0"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B2265D"/>
    <w:rPr>
      <w:rFonts w:eastAsia="Malgun Gothic" w:cs="Batang"/>
      <w:lang w:val="en-GB" w:eastAsia="ko-KR"/>
    </w:rPr>
  </w:style>
  <w:style w:type="paragraph" w:customStyle="1" w:styleId="1">
    <w:name w:val="목록 단락1"/>
    <w:basedOn w:val="Normal"/>
    <w:uiPriority w:val="34"/>
    <w:qFormat/>
    <w:rsid w:val="00B2265D"/>
    <w:pPr>
      <w:snapToGrid w:val="0"/>
      <w:spacing w:after="100" w:afterAutospacing="1"/>
      <w:ind w:leftChars="400" w:left="400" w:firstLine="0"/>
      <w:jc w:val="both"/>
    </w:pPr>
    <w:rPr>
      <w:rFonts w:ascii="Times New Roman" w:eastAsia="MS Gothic" w:hAnsi="Times New Roman"/>
      <w:sz w:val="24"/>
      <w:szCs w:val="20"/>
      <w:lang w:eastAsia="ja-JP"/>
    </w:rPr>
  </w:style>
  <w:style w:type="table" w:customStyle="1" w:styleId="10">
    <w:name w:val="网格型1"/>
    <w:basedOn w:val="TableNormal"/>
    <w:next w:val="TableGrid"/>
    <w:rsid w:val="002D0669"/>
    <w:rPr>
      <w:rFonts w:ascii="Calibri" w:eastAsia="宋体"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5">
    <w:name w:val="List Bullet 5"/>
    <w:basedOn w:val="ListBullet4"/>
    <w:rsid w:val="0062195C"/>
    <w:pPr>
      <w:widowControl w:val="0"/>
      <w:numPr>
        <w:numId w:val="33"/>
      </w:numPr>
      <w:overflowPunct/>
      <w:spacing w:after="0" w:line="360" w:lineRule="auto"/>
      <w:jc w:val="left"/>
      <w:textAlignment w:val="auto"/>
    </w:pPr>
    <w:rPr>
      <w:rFonts w:eastAsia="宋体"/>
      <w:snapToGrid w:val="0"/>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0870516">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6112823">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757903">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1656833">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760554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064332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5551870">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00.png"/><Relationship Id="rId21" Type="http://schemas.openxmlformats.org/officeDocument/2006/relationships/image" Target="media/image14.png"/><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5.png"/><Relationship Id="rId16" Type="http://schemas.openxmlformats.org/officeDocument/2006/relationships/image" Target="media/image9.png"/><Relationship Id="rId107" Type="http://schemas.openxmlformats.org/officeDocument/2006/relationships/image" Target="media/image92.png"/><Relationship Id="rId11" Type="http://schemas.openxmlformats.org/officeDocument/2006/relationships/image" Target="media/image4.png"/><Relationship Id="rId32" Type="http://schemas.openxmlformats.org/officeDocument/2006/relationships/oleObject" Target="embeddings/oleObject2.bin"/><Relationship Id="rId37" Type="http://schemas.openxmlformats.org/officeDocument/2006/relationships/image" Target="media/image26.wmf"/><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7.png"/><Relationship Id="rId123" Type="http://schemas.openxmlformats.org/officeDocument/2006/relationships/image" Target="media/image106.emf"/><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0.png"/><Relationship Id="rId22" Type="http://schemas.openxmlformats.org/officeDocument/2006/relationships/image" Target="media/image15.png"/><Relationship Id="rId27" Type="http://schemas.openxmlformats.org/officeDocument/2006/relationships/image" Target="media/image20.wmf"/><Relationship Id="rId43" Type="http://schemas.openxmlformats.org/officeDocument/2006/relationships/image" Target="media/image30.emf"/><Relationship Id="rId48" Type="http://schemas.openxmlformats.org/officeDocument/2006/relationships/image" Target="media/image35.emf"/><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6.png"/><Relationship Id="rId118" Type="http://schemas.openxmlformats.org/officeDocument/2006/relationships/image" Target="media/image101.emf"/><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wmf"/><Relationship Id="rId38" Type="http://schemas.openxmlformats.org/officeDocument/2006/relationships/oleObject" Target="embeddings/oleObject5.bin"/><Relationship Id="rId59" Type="http://schemas.openxmlformats.org/officeDocument/2006/relationships/image" Target="media/image46.emf"/><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7.emf"/><Relationship Id="rId54" Type="http://schemas.openxmlformats.org/officeDocument/2006/relationships/image" Target="media/image41.emf"/><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image" Target="media/image21.wmf"/><Relationship Id="rId49" Type="http://schemas.openxmlformats.org/officeDocument/2006/relationships/image" Target="media/image36.emf"/><Relationship Id="rId114" Type="http://schemas.openxmlformats.org/officeDocument/2006/relationships/image" Target="media/image97.png"/><Relationship Id="rId119" Type="http://schemas.openxmlformats.org/officeDocument/2006/relationships/image" Target="media/image102.emf"/><Relationship Id="rId44" Type="http://schemas.openxmlformats.org/officeDocument/2006/relationships/image" Target="media/image31.emf"/><Relationship Id="rId60" Type="http://schemas.openxmlformats.org/officeDocument/2006/relationships/image" Target="media/image47.emf"/><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wmf"/><Relationship Id="rId109" Type="http://schemas.openxmlformats.org/officeDocument/2006/relationships/image" Target="media/image94.png"/><Relationship Id="rId34" Type="http://schemas.openxmlformats.org/officeDocument/2006/relationships/oleObject" Target="embeddings/oleObject3.bin"/><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3.emf"/><Relationship Id="rId125" Type="http://schemas.openxmlformats.org/officeDocument/2006/relationships/image" Target="media/image108.emf"/><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7.emf"/><Relationship Id="rId40" Type="http://schemas.openxmlformats.org/officeDocument/2006/relationships/oleObject" Target="embeddings/oleObject6.bin"/><Relationship Id="rId45" Type="http://schemas.openxmlformats.org/officeDocument/2006/relationships/image" Target="media/image32.emf"/><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4.emf"/><Relationship Id="rId115" Type="http://schemas.openxmlformats.org/officeDocument/2006/relationships/image" Target="media/image98.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wmf"/><Relationship Id="rId35" Type="http://schemas.openxmlformats.org/officeDocument/2006/relationships/image" Target="media/image25.wmf"/><Relationship Id="rId56" Type="http://schemas.openxmlformats.org/officeDocument/2006/relationships/image" Target="media/image43.emf"/><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emf"/><Relationship Id="rId72" Type="http://schemas.openxmlformats.org/officeDocument/2006/relationships/image" Target="media/image59.png"/><Relationship Id="rId98" Type="http://schemas.openxmlformats.org/officeDocument/2006/relationships/image" Target="media/image83.png"/><Relationship Id="rId121" Type="http://schemas.openxmlformats.org/officeDocument/2006/relationships/image" Target="media/image104.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3.emf"/><Relationship Id="rId67" Type="http://schemas.openxmlformats.org/officeDocument/2006/relationships/image" Target="media/image54.png"/><Relationship Id="rId116" Type="http://schemas.openxmlformats.org/officeDocument/2006/relationships/image" Target="media/image99.png"/><Relationship Id="rId20" Type="http://schemas.openxmlformats.org/officeDocument/2006/relationships/image" Target="media/image13.png"/><Relationship Id="rId41" Type="http://schemas.openxmlformats.org/officeDocument/2006/relationships/image" Target="media/image28.emf"/><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oleObject" Target="embeddings/oleObject7.bin"/><Relationship Id="rId15" Type="http://schemas.openxmlformats.org/officeDocument/2006/relationships/image" Target="media/image8.png"/><Relationship Id="rId36" Type="http://schemas.openxmlformats.org/officeDocument/2006/relationships/oleObject" Target="embeddings/oleObject4.bin"/><Relationship Id="rId57" Type="http://schemas.openxmlformats.org/officeDocument/2006/relationships/image" Target="media/image44.emf"/><Relationship Id="rId106" Type="http://schemas.openxmlformats.org/officeDocument/2006/relationships/image" Target="media/image91.png"/><Relationship Id="rId12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3.wmf"/><Relationship Id="rId52" Type="http://schemas.openxmlformats.org/officeDocument/2006/relationships/image" Target="media/image39.emf"/><Relationship Id="rId73" Type="http://schemas.openxmlformats.org/officeDocument/2006/relationships/image" Target="media/image60.png"/><Relationship Id="rId78" Type="http://schemas.openxmlformats.org/officeDocument/2006/relationships/image" Target="media/image65.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em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F768B-F8D1-4762-A848-2DCA92F1E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4</TotalTime>
  <Pages>1</Pages>
  <Words>10653</Words>
  <Characters>60723</Characters>
  <Application>Microsoft Office Word</Application>
  <DocSecurity>0</DocSecurity>
  <Lines>506</Lines>
  <Paragraphs>142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Ad-Hoc Meeting 1901</vt:lpstr>
      <vt:lpstr>RAN1 Chairman's Notes RAN1#75</vt:lpstr>
    </vt:vector>
  </TitlesOfParts>
  <Company>Huawei Technologies</Company>
  <LinksUpToDate>false</LinksUpToDate>
  <CharactersWithSpaces>71234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Ad-Hoc Meeting 1901</dc:title>
  <dc:subject/>
  <dc:creator>Brian Classon</dc:creator>
  <cp:keywords/>
  <cp:lastModifiedBy>Huawei</cp:lastModifiedBy>
  <cp:revision>7</cp:revision>
  <cp:lastPrinted>2013-05-13T04:37:00Z</cp:lastPrinted>
  <dcterms:created xsi:type="dcterms:W3CDTF">2019-05-07T14:22:00Z</dcterms:created>
  <dcterms:modified xsi:type="dcterms:W3CDTF">2019-05-13T21:46:00Z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(3)BkOW7LTgxlj5H1zoFX9vVHcoLUUJmMo29R1yejEtQxAfBWvkLPg0ELAY9xhTo29ipViPjMvl
M9g3E8BnApg1TAPXpeXeLJfqO6EUbNTE6/MsQm59qfHXcQrq/fIhjr43ftqRhe+Pbj+zvT3Q
OyjpKG37xDZAbMZ+T9bk+iqGop5eSo/KhLfZxbx8Gmn6VXLroBex4mAYBTSeQc2E7GIARAPc
Lvp7I2GJKCBmew3zW7</vt:lpwstr>
  </property>
  <property fmtid="{D5CDD505-2E9C-101B-9397-08002B2CF9AE}" pid="4" name="_2015_ms_pID_7253431">
    <vt:lpwstr>r4wrY6lTzZ9BqHRw873pef36XV0i+QWoVBFPtzhHnhPNnvAD7eDrw5
WSuKCBM8X9NxSSvmq9WxMg6upMtwRPP8AILjJXC+8+ARdv0s1oYagRVl1eAutlq7slsisnq+
HTDolLxgIrV4SyJWJQ4xIgETVQ+YKAeDmh8LXnRYd790U4/ynO5C0XQLKKOnbRHbSHcRYmzn
J2cWL1JvmJEFJOEnlyLfuHHFmRYj3hNdtA7B</vt:lpwstr>
  </property>
  <property fmtid="{D5CDD505-2E9C-101B-9397-08002B2CF9AE}" pid="5" name="_2015_ms_pID_7253432">
    <vt:lpwstr>ZPNyuzGvhVtOKAcglX3Cre4=</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1554339833</vt:lpwstr>
  </property>
</Properties>
</file>